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140"/>
        <w:gridCol w:w="4813"/>
      </w:tblGrid>
      <w:tr w:rsidR="00774FCC" w:rsidTr="00387D0F">
        <w:trPr>
          <w:trHeight w:val="1275"/>
          <w:tblCellSpacing w:w="0" w:type="dxa"/>
          <w:jc w:val="center"/>
        </w:trPr>
        <w:tc>
          <w:tcPr>
            <w:tcW w:w="898" w:type="pct"/>
            <w:shd w:val="clear" w:color="auto" w:fill="auto"/>
            <w:vAlign w:val="center"/>
          </w:tcPr>
          <w:p w:rsidR="00774FCC" w:rsidRDefault="00774FCC" w:rsidP="00387D0F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781050"/>
                  <wp:effectExtent l="19050" t="0" r="0" b="0"/>
                  <wp:docPr id="1" name="Imagem 1" descr="Brastra.gif (437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tra.gif (437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pct"/>
            <w:shd w:val="clear" w:color="auto" w:fill="auto"/>
            <w:vAlign w:val="center"/>
          </w:tcPr>
          <w:p w:rsidR="00774FCC" w:rsidRDefault="00774FCC" w:rsidP="00387D0F">
            <w:pPr>
              <w:pStyle w:val="NormalWeb"/>
              <w:jc w:val="center"/>
            </w:pPr>
            <w:r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Presidência da República</w:t>
            </w:r>
            <w:r>
              <w:rPr>
                <w:rFonts w:ascii="Arial" w:hAnsi="Arial" w:cs="Arial"/>
                <w:b/>
                <w:bCs/>
                <w:color w:val="808000"/>
              </w:rPr>
              <w:br/>
            </w:r>
            <w:r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Casa Civil</w:t>
            </w:r>
            <w:r>
              <w:rPr>
                <w:rFonts w:ascii="Arial" w:hAnsi="Arial" w:cs="Arial"/>
                <w:b/>
                <w:bCs/>
                <w:color w:val="808000"/>
                <w:sz w:val="27"/>
                <w:szCs w:val="27"/>
              </w:rPr>
              <w:br/>
            </w:r>
            <w:r>
              <w:rPr>
                <w:rStyle w:val="Forte"/>
                <w:rFonts w:ascii="Arial" w:hAnsi="Arial" w:cs="Arial"/>
                <w:color w:val="808000"/>
              </w:rPr>
              <w:t>Subchefia para Assuntos Jurídicos</w:t>
            </w:r>
          </w:p>
        </w:tc>
      </w:tr>
    </w:tbl>
    <w:p w:rsidR="00774FCC" w:rsidRDefault="00774FCC" w:rsidP="00774FCC">
      <w:pPr>
        <w:pStyle w:val="NormalWeb"/>
        <w:jc w:val="center"/>
      </w:pPr>
      <w:hyperlink r:id="rId6" w:history="1">
        <w:r>
          <w:rPr>
            <w:rStyle w:val="Forte"/>
            <w:rFonts w:ascii="Arial" w:hAnsi="Arial" w:cs="Arial"/>
            <w:color w:val="000080"/>
            <w:sz w:val="20"/>
            <w:szCs w:val="20"/>
            <w:u w:val="single"/>
          </w:rPr>
          <w:t>LEI N</w:t>
        </w:r>
        <w:r>
          <w:rPr>
            <w:rStyle w:val="Forte"/>
            <w:rFonts w:ascii="Arial" w:hAnsi="Arial" w:cs="Arial"/>
            <w:color w:val="000080"/>
            <w:sz w:val="20"/>
            <w:szCs w:val="20"/>
            <w:u w:val="single"/>
            <w:vertAlign w:val="superscript"/>
          </w:rPr>
          <w:t>o</w:t>
        </w:r>
        <w:r>
          <w:rPr>
            <w:rStyle w:val="Forte"/>
            <w:rFonts w:ascii="Arial" w:hAnsi="Arial" w:cs="Arial"/>
            <w:color w:val="000080"/>
            <w:sz w:val="20"/>
            <w:szCs w:val="20"/>
            <w:u w:val="single"/>
          </w:rPr>
          <w:t xml:space="preserve"> 10.881, DE </w:t>
        </w:r>
        <w:proofErr w:type="gramStart"/>
        <w:r>
          <w:rPr>
            <w:rStyle w:val="Forte"/>
            <w:rFonts w:ascii="Arial" w:hAnsi="Arial" w:cs="Arial"/>
            <w:color w:val="000080"/>
            <w:sz w:val="20"/>
            <w:szCs w:val="20"/>
            <w:u w:val="single"/>
          </w:rPr>
          <w:t>9</w:t>
        </w:r>
        <w:proofErr w:type="gramEnd"/>
        <w:r>
          <w:rPr>
            <w:rStyle w:val="Forte"/>
            <w:rFonts w:ascii="Arial" w:hAnsi="Arial" w:cs="Arial"/>
            <w:color w:val="000080"/>
            <w:sz w:val="20"/>
            <w:szCs w:val="20"/>
            <w:u w:val="single"/>
          </w:rPr>
          <w:t xml:space="preserve"> DE JUNHO DE 2004.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592"/>
        <w:gridCol w:w="3912"/>
      </w:tblGrid>
      <w:tr w:rsidR="00774FCC" w:rsidTr="00387D0F">
        <w:trPr>
          <w:trHeight w:val="285"/>
          <w:tblCellSpacing w:w="0" w:type="dxa"/>
        </w:trPr>
        <w:tc>
          <w:tcPr>
            <w:tcW w:w="2700" w:type="pct"/>
            <w:shd w:val="clear" w:color="auto" w:fill="auto"/>
            <w:vAlign w:val="center"/>
          </w:tcPr>
          <w:p w:rsidR="00774FCC" w:rsidRDefault="00774FCC" w:rsidP="00387D0F">
            <w:hyperlink r:id="rId7" w:anchor="165-04" w:history="1">
              <w:r>
                <w:rPr>
                  <w:rStyle w:val="Hyperlink"/>
                  <w:sz w:val="20"/>
                  <w:szCs w:val="20"/>
                </w:rPr>
                <w:t xml:space="preserve">Conversão da </w:t>
              </w:r>
              <w:proofErr w:type="spellStart"/>
              <w:proofErr w:type="gramStart"/>
              <w:r>
                <w:rPr>
                  <w:rStyle w:val="Hyperlink"/>
                  <w:sz w:val="20"/>
                  <w:szCs w:val="20"/>
                </w:rPr>
                <w:t>MPv</w:t>
              </w:r>
              <w:proofErr w:type="spellEnd"/>
              <w:proofErr w:type="gramEnd"/>
              <w:r>
                <w:rPr>
                  <w:rStyle w:val="Hyperlink"/>
                  <w:sz w:val="20"/>
                  <w:szCs w:val="20"/>
                </w:rPr>
                <w:t xml:space="preserve"> nº 165, de 2004</w:t>
              </w:r>
            </w:hyperlink>
          </w:p>
        </w:tc>
        <w:tc>
          <w:tcPr>
            <w:tcW w:w="2300" w:type="pct"/>
            <w:shd w:val="clear" w:color="auto" w:fill="auto"/>
            <w:vAlign w:val="center"/>
          </w:tcPr>
          <w:p w:rsidR="00774FCC" w:rsidRDefault="00774FCC" w:rsidP="00387D0F">
            <w:pPr>
              <w:pStyle w:val="NormalWeb"/>
              <w:jc w:val="both"/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 xml:space="preserve">Dispõe sobre os contratos de gestão entre a Agência Nacional de Águas e entidades </w:t>
            </w:r>
            <w:proofErr w:type="spellStart"/>
            <w:r>
              <w:rPr>
                <w:rFonts w:ascii="Arial" w:hAnsi="Arial" w:cs="Arial"/>
                <w:color w:val="800000"/>
                <w:sz w:val="20"/>
                <w:szCs w:val="20"/>
              </w:rPr>
              <w:t>delegatárias</w:t>
            </w:r>
            <w:proofErr w:type="spellEnd"/>
            <w:r>
              <w:rPr>
                <w:rFonts w:ascii="Arial" w:hAnsi="Arial" w:cs="Arial"/>
                <w:color w:val="800000"/>
                <w:sz w:val="20"/>
                <w:szCs w:val="20"/>
              </w:rPr>
              <w:t xml:space="preserve"> das funções de Agências de Águas relativas à gestão de recursos hídricos de domínio da União e dá outras providências.</w:t>
            </w:r>
          </w:p>
        </w:tc>
      </w:tr>
    </w:tbl>
    <w:p w:rsidR="00774FCC" w:rsidRDefault="00774FCC" w:rsidP="00774FCC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 xml:space="preserve">       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O PRESIDENTE DA REPÚBLICA </w:t>
      </w:r>
      <w:r>
        <w:rPr>
          <w:rFonts w:ascii="Arial" w:hAnsi="Arial" w:cs="Arial"/>
          <w:sz w:val="20"/>
          <w:szCs w:val="20"/>
        </w:rPr>
        <w:t>Faço</w:t>
      </w:r>
      <w:proofErr w:type="gramEnd"/>
      <w:r>
        <w:rPr>
          <w:rFonts w:ascii="Arial" w:hAnsi="Arial" w:cs="Arial"/>
          <w:sz w:val="20"/>
          <w:szCs w:val="20"/>
        </w:rPr>
        <w:t xml:space="preserve"> saber que o Congresso Nacional decreta e eu sanciono a seguinte Lei: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Agência Nacional de Águas – ANA poderá firmar contratos de gestão, por prazo determinado, com entidades sem fins lucrativos que se enquadrem no disposto pelo </w:t>
      </w:r>
      <w:hyperlink r:id="rId8" w:anchor="art47" w:history="1">
        <w:r>
          <w:rPr>
            <w:rStyle w:val="Hyperlink"/>
            <w:sz w:val="20"/>
            <w:szCs w:val="20"/>
          </w:rPr>
          <w:t>art. 47 da Lei n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9.433, de </w:t>
        </w:r>
        <w:proofErr w:type="gramStart"/>
        <w:r>
          <w:rPr>
            <w:rStyle w:val="Hyperlink"/>
            <w:sz w:val="20"/>
            <w:szCs w:val="20"/>
          </w:rPr>
          <w:t>8</w:t>
        </w:r>
        <w:proofErr w:type="gramEnd"/>
        <w:r>
          <w:rPr>
            <w:rStyle w:val="Hyperlink"/>
            <w:sz w:val="20"/>
            <w:szCs w:val="20"/>
          </w:rPr>
          <w:t xml:space="preserve"> de janeiro de 1997</w:t>
        </w:r>
      </w:hyperlink>
      <w:r>
        <w:rPr>
          <w:rFonts w:ascii="Arial" w:hAnsi="Arial" w:cs="Arial"/>
          <w:sz w:val="20"/>
          <w:szCs w:val="20"/>
        </w:rPr>
        <w:t xml:space="preserve">, que receberem delegação do Conselho Nacional de Recursos Hídricos – CNRH para exercer funções de competência das Agências de Água, previstas nos 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9" w:anchor="art41" w:history="1">
        <w:r>
          <w:rPr>
            <w:rStyle w:val="Hyperlink"/>
            <w:sz w:val="20"/>
            <w:szCs w:val="20"/>
          </w:rPr>
          <w:t>41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10" w:anchor="art44" w:history="1">
        <w:r>
          <w:rPr>
            <w:rStyle w:val="Hyperlink"/>
            <w:sz w:val="20"/>
            <w:szCs w:val="20"/>
          </w:rPr>
          <w:t>44</w:t>
        </w:r>
      </w:hyperlink>
      <w:r>
        <w:rPr>
          <w:rFonts w:ascii="Arial" w:hAnsi="Arial" w:cs="Arial"/>
          <w:sz w:val="20"/>
          <w:szCs w:val="20"/>
        </w:rPr>
        <w:t xml:space="preserve"> da mesma Lei, relativas a recursos hídricos de domínio da União.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Para a delegação a que se refere o </w:t>
      </w:r>
      <w:r>
        <w:rPr>
          <w:rFonts w:ascii="Arial" w:hAnsi="Arial" w:cs="Arial"/>
          <w:b/>
          <w:bCs/>
          <w:sz w:val="20"/>
          <w:szCs w:val="20"/>
        </w:rPr>
        <w:t>caput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deste artigo, o CNRH observará as mesmas condições estabelecidas pelos 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1" w:anchor="art42" w:history="1">
        <w:r>
          <w:rPr>
            <w:rStyle w:val="Hyperlink"/>
            <w:sz w:val="20"/>
            <w:szCs w:val="20"/>
          </w:rPr>
          <w:t>42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12" w:anchor="art43" w:history="1">
        <w:r>
          <w:rPr>
            <w:rStyle w:val="Hyperlink"/>
            <w:sz w:val="20"/>
            <w:szCs w:val="20"/>
          </w:rPr>
          <w:t>43 da Lei n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9.433, de </w:t>
        </w:r>
        <w:proofErr w:type="gramStart"/>
        <w:r>
          <w:rPr>
            <w:rStyle w:val="Hyperlink"/>
            <w:sz w:val="20"/>
            <w:szCs w:val="20"/>
          </w:rPr>
          <w:t>8</w:t>
        </w:r>
        <w:proofErr w:type="gramEnd"/>
        <w:r>
          <w:rPr>
            <w:rStyle w:val="Hyperlink"/>
            <w:sz w:val="20"/>
            <w:szCs w:val="20"/>
          </w:rPr>
          <w:t xml:space="preserve"> de janeiro de 1997.</w:t>
        </w:r>
      </w:hyperlink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Instituída uma Agência de Água, esta assumirá as competências estabelecidas pelos 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13" w:anchor="art41" w:history="1">
        <w:r>
          <w:rPr>
            <w:rStyle w:val="Hyperlink"/>
            <w:sz w:val="20"/>
            <w:szCs w:val="20"/>
          </w:rPr>
          <w:t>41</w:t>
        </w:r>
      </w:hyperlink>
      <w:r>
        <w:rPr>
          <w:rFonts w:ascii="Arial" w:hAnsi="Arial" w:cs="Arial"/>
          <w:sz w:val="20"/>
          <w:szCs w:val="20"/>
        </w:rPr>
        <w:t xml:space="preserve"> e </w:t>
      </w:r>
      <w:hyperlink r:id="rId14" w:anchor="art44" w:history="1">
        <w:r>
          <w:rPr>
            <w:rStyle w:val="Hyperlink"/>
            <w:sz w:val="20"/>
            <w:szCs w:val="20"/>
          </w:rPr>
          <w:t>44 da Lei n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9.433, de </w:t>
        </w:r>
        <w:proofErr w:type="gramStart"/>
        <w:r>
          <w:rPr>
            <w:rStyle w:val="Hyperlink"/>
            <w:sz w:val="20"/>
            <w:szCs w:val="20"/>
          </w:rPr>
          <w:t>8</w:t>
        </w:r>
        <w:proofErr w:type="gramEnd"/>
        <w:r>
          <w:rPr>
            <w:rStyle w:val="Hyperlink"/>
            <w:sz w:val="20"/>
            <w:szCs w:val="20"/>
          </w:rPr>
          <w:t xml:space="preserve"> de janeiro de 1997</w:t>
        </w:r>
      </w:hyperlink>
      <w:r>
        <w:rPr>
          <w:rFonts w:ascii="Arial" w:hAnsi="Arial" w:cs="Arial"/>
          <w:sz w:val="20"/>
          <w:szCs w:val="20"/>
        </w:rPr>
        <w:t>, encerrando-se, em conseqüência, o contrato de gestão referente à sua área de atuação.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Os contratos de gestão, elaborados de acordo com as regras estabelecidas nesta Lei, discriminarão as atribuições, direitos, responsabilidades e obrigações das partes signatárias, com o seguinte conteúdo mínimo: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I - especificação do programa de trabalho proposto, a estipulação das metas a serem atingidas e os respectivos prazos de execução, bem como previsão expressa dos critérios objetivos de avaliação a serem utilizados, mediante indicadores de desempenho;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        II - a estipulação dos limites e critérios para despesa com remuneração e vantagens de qualquer natureza a serem </w:t>
      </w:r>
      <w:proofErr w:type="gramStart"/>
      <w:r>
        <w:rPr>
          <w:rFonts w:ascii="Arial" w:hAnsi="Arial" w:cs="Arial"/>
          <w:sz w:val="20"/>
          <w:szCs w:val="20"/>
        </w:rPr>
        <w:t>percebidas pelos dirigentes e empregados das entidades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delegatárias</w:t>
      </w:r>
      <w:proofErr w:type="spellEnd"/>
      <w:r>
        <w:rPr>
          <w:rFonts w:ascii="Arial" w:hAnsi="Arial" w:cs="Arial"/>
          <w:sz w:val="20"/>
          <w:szCs w:val="20"/>
        </w:rPr>
        <w:t>, no exercício de suas funções;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        III - a obrigação de 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 xml:space="preserve"> apresentar à ANA e ao </w:t>
      </w:r>
      <w:proofErr w:type="gramStart"/>
      <w:r>
        <w:rPr>
          <w:rFonts w:ascii="Arial" w:hAnsi="Arial" w:cs="Arial"/>
          <w:sz w:val="20"/>
          <w:szCs w:val="20"/>
        </w:rPr>
        <w:t>respectivo ou respectivos Comitês</w:t>
      </w:r>
      <w:proofErr w:type="gramEnd"/>
      <w:r>
        <w:rPr>
          <w:rFonts w:ascii="Arial" w:hAnsi="Arial" w:cs="Arial"/>
          <w:sz w:val="20"/>
          <w:szCs w:val="20"/>
        </w:rPr>
        <w:t xml:space="preserve"> de Bacia Hidrográfica, ao término de cada exercício, relatório sobre a execução do contrato de gestão, contendo comparativo específico das metas propostas com os resultados alcançados, acompanhado de prestação de contas dos gastos e receitas efetivamente realizados, independentemente das previsões mencionadas no inciso II do </w:t>
      </w:r>
      <w:r>
        <w:rPr>
          <w:rFonts w:ascii="Arial" w:hAnsi="Arial" w:cs="Arial"/>
          <w:b/>
          <w:bCs/>
          <w:sz w:val="20"/>
          <w:szCs w:val="20"/>
        </w:rPr>
        <w:t>caput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deste artigo;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IV - a publicação, no Diário Oficial da União, de extrato do instrumento firmado e de demonstrativo de sua execução físico-financeira;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V - o prazo de vigência do contrato e as condições para sua suspensão, rescisão e renovação;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lastRenderedPageBreak/>
        <w:t xml:space="preserve">        VI - a impossibilidade de delegação da competência prevista no </w:t>
      </w:r>
      <w:hyperlink r:id="rId15" w:anchor="art44iii" w:history="1">
        <w:r>
          <w:rPr>
            <w:rStyle w:val="Hyperlink"/>
            <w:sz w:val="20"/>
            <w:szCs w:val="20"/>
          </w:rPr>
          <w:t>inciso III do art. 44 da Lei n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9.433, de </w:t>
        </w:r>
        <w:proofErr w:type="gramStart"/>
        <w:r>
          <w:rPr>
            <w:rStyle w:val="Hyperlink"/>
            <w:sz w:val="20"/>
            <w:szCs w:val="20"/>
          </w:rPr>
          <w:t>8</w:t>
        </w:r>
        <w:proofErr w:type="gramEnd"/>
        <w:r>
          <w:rPr>
            <w:rStyle w:val="Hyperlink"/>
            <w:sz w:val="20"/>
            <w:szCs w:val="20"/>
          </w:rPr>
          <w:t xml:space="preserve"> de janeiro de 1997;</w:t>
        </w:r>
      </w:hyperlink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        VII - a forma de relacionamento da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 xml:space="preserve"> com </w:t>
      </w:r>
      <w:proofErr w:type="gramStart"/>
      <w:r>
        <w:rPr>
          <w:rFonts w:ascii="Arial" w:hAnsi="Arial" w:cs="Arial"/>
          <w:sz w:val="20"/>
          <w:szCs w:val="20"/>
        </w:rPr>
        <w:t>o respectivo ou respectivos Comitês</w:t>
      </w:r>
      <w:proofErr w:type="gramEnd"/>
      <w:r>
        <w:rPr>
          <w:rFonts w:ascii="Arial" w:hAnsi="Arial" w:cs="Arial"/>
          <w:sz w:val="20"/>
          <w:szCs w:val="20"/>
        </w:rPr>
        <w:t xml:space="preserve"> de Bacia Hidrográfica;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        VIII - a forma de relacionamento e cooperação da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 xml:space="preserve"> com as entidades estaduais diretamente relacionadas ao gerenciamento de recursos hídricos na respectiva bacia hidrográfica.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termo de contrato deve ser submetido, após manifestação do </w:t>
      </w:r>
      <w:proofErr w:type="gramStart"/>
      <w:r>
        <w:rPr>
          <w:rFonts w:ascii="Arial" w:hAnsi="Arial" w:cs="Arial"/>
          <w:sz w:val="20"/>
          <w:szCs w:val="20"/>
        </w:rPr>
        <w:t>respectivo ou respectivos Comitês</w:t>
      </w:r>
      <w:proofErr w:type="gramEnd"/>
      <w:r>
        <w:rPr>
          <w:rFonts w:ascii="Arial" w:hAnsi="Arial" w:cs="Arial"/>
          <w:sz w:val="20"/>
          <w:szCs w:val="20"/>
        </w:rPr>
        <w:t xml:space="preserve"> de Bacia Hidrográfica, à aprovação do Ministro de Estado do Meio Ambiente.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ANA complementará a definição do conteúdo e exigências a serem incluídas nos contratos de gestão de que seja signatária, observando-se as peculiaridades das respectivas bacias hidrográficas.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ANA encaminhará cópia do relatório a que se refere o inciso III do </w:t>
      </w:r>
      <w:r>
        <w:rPr>
          <w:rFonts w:ascii="Arial" w:hAnsi="Arial" w:cs="Arial"/>
          <w:b/>
          <w:bCs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 xml:space="preserve"> deste artigo ao Conselho Nacional de Recursos Hídricos, acompanhado das explicações e conclusões pertinentes, no prazo máximo de 30 (trinta) dias após o seu recebimento.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ANA constituirá comissão de avaliação que analisará, periodicamente, os resultados alcançados com a execução do contrato de gestão e encaminhará relatório conclusivo sobre a avaliação procedida, contendo comparativo específico das metas propostas com os resultados alcançados, acompanhado da prestação de contas correspondente ao exercício financeiro, à Secretaria de Recursos Hídricos do Ministério do Meio Ambiente e ao </w:t>
      </w:r>
      <w:proofErr w:type="gramStart"/>
      <w:r>
        <w:rPr>
          <w:rFonts w:ascii="Arial" w:hAnsi="Arial" w:cs="Arial"/>
          <w:sz w:val="20"/>
          <w:szCs w:val="20"/>
        </w:rPr>
        <w:t>respectivo ou respectivos Comitês</w:t>
      </w:r>
      <w:proofErr w:type="gramEnd"/>
      <w:r>
        <w:rPr>
          <w:rFonts w:ascii="Arial" w:hAnsi="Arial" w:cs="Arial"/>
          <w:sz w:val="20"/>
          <w:szCs w:val="20"/>
        </w:rPr>
        <w:t xml:space="preserve"> de Bacia Hidrográfica.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        Parágrafo único. A comissão de que trata o </w:t>
      </w:r>
      <w:r>
        <w:rPr>
          <w:rFonts w:ascii="Arial" w:hAnsi="Arial" w:cs="Arial"/>
          <w:b/>
          <w:bCs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 xml:space="preserve"> deste artigo será composta por especialistas, com qualificação adequada, da ANA, da Secretaria de Recursos Hídricos do Ministério do Meio Ambiente e de outros órgãos e entidades do Governo Federal.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Às entidades </w:t>
      </w:r>
      <w:proofErr w:type="spellStart"/>
      <w:r>
        <w:rPr>
          <w:rFonts w:ascii="Arial" w:hAnsi="Arial" w:cs="Arial"/>
          <w:sz w:val="20"/>
          <w:szCs w:val="20"/>
        </w:rPr>
        <w:t>delegatárias</w:t>
      </w:r>
      <w:proofErr w:type="spellEnd"/>
      <w:r>
        <w:rPr>
          <w:rFonts w:ascii="Arial" w:hAnsi="Arial" w:cs="Arial"/>
          <w:sz w:val="20"/>
          <w:szCs w:val="20"/>
        </w:rPr>
        <w:t xml:space="preserve"> poderão ser destinados recursos orçamentários e o uso de bens públicos necessários ao cumprimento dos contratos de gestão.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São asseguradas à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 xml:space="preserve"> as transferências da ANA provenientes das receitas da cobrança pelos usos de recursos hídricos em rios de domínio da União, de que tratam os </w:t>
      </w:r>
      <w:hyperlink r:id="rId16" w:anchor="art12i" w:history="1">
        <w:r>
          <w:rPr>
            <w:rStyle w:val="Hyperlink"/>
            <w:sz w:val="20"/>
            <w:szCs w:val="20"/>
          </w:rPr>
          <w:t>incisos I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" w:anchor="art12iii" w:history="1">
        <w:r>
          <w:rPr>
            <w:rStyle w:val="Hyperlink"/>
            <w:sz w:val="20"/>
            <w:szCs w:val="20"/>
          </w:rPr>
          <w:t xml:space="preserve">III e V do </w:t>
        </w:r>
        <w:r>
          <w:rPr>
            <w:rStyle w:val="Hyperlink"/>
            <w:b/>
            <w:bCs/>
            <w:sz w:val="20"/>
            <w:szCs w:val="20"/>
          </w:rPr>
          <w:t>caput</w:t>
        </w:r>
        <w:r>
          <w:rPr>
            <w:rStyle w:val="Hyperlink"/>
            <w:sz w:val="20"/>
            <w:szCs w:val="20"/>
          </w:rPr>
          <w:t xml:space="preserve"> do art. 12 da Lei n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9.433, de </w:t>
        </w:r>
        <w:proofErr w:type="gramStart"/>
        <w:r>
          <w:rPr>
            <w:rStyle w:val="Hyperlink"/>
            <w:sz w:val="20"/>
            <w:szCs w:val="20"/>
          </w:rPr>
          <w:t>8</w:t>
        </w:r>
        <w:proofErr w:type="gramEnd"/>
        <w:r>
          <w:rPr>
            <w:rStyle w:val="Hyperlink"/>
            <w:sz w:val="20"/>
            <w:szCs w:val="20"/>
          </w:rPr>
          <w:t xml:space="preserve"> de janeiro de 1997</w:t>
        </w:r>
      </w:hyperlink>
      <w:r>
        <w:rPr>
          <w:rFonts w:ascii="Arial" w:hAnsi="Arial" w:cs="Arial"/>
          <w:sz w:val="20"/>
          <w:szCs w:val="20"/>
        </w:rPr>
        <w:t>, arrecadadas na respectiva ou respectivas bacias hidrográficas.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Os bens de que trata este artigo serão destinados às entidades </w:t>
      </w:r>
      <w:proofErr w:type="spellStart"/>
      <w:r>
        <w:rPr>
          <w:rFonts w:ascii="Arial" w:hAnsi="Arial" w:cs="Arial"/>
          <w:sz w:val="20"/>
          <w:szCs w:val="20"/>
        </w:rPr>
        <w:t>delegatárias</w:t>
      </w:r>
      <w:proofErr w:type="spellEnd"/>
      <w:r>
        <w:rPr>
          <w:rFonts w:ascii="Arial" w:hAnsi="Arial" w:cs="Arial"/>
          <w:sz w:val="20"/>
          <w:szCs w:val="20"/>
        </w:rPr>
        <w:t>, dispensada licitação, mediante permissão de uso, consoante cláusula expressa do contrato de gestão.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Aplica-se às transferências a que se refere o 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deste artigo o disposto no </w:t>
      </w:r>
      <w:hyperlink r:id="rId18" w:anchor="art9§2" w:history="1">
        <w:r>
          <w:rPr>
            <w:rStyle w:val="Hyperlink"/>
            <w:sz w:val="20"/>
            <w:szCs w:val="20"/>
          </w:rPr>
          <w:t>§ 2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do art. 9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da Lei Complementar </w:t>
        </w:r>
        <w:proofErr w:type="gramStart"/>
        <w:r>
          <w:rPr>
            <w:rStyle w:val="Hyperlink"/>
            <w:sz w:val="20"/>
            <w:szCs w:val="20"/>
          </w:rPr>
          <w:t>n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101</w:t>
        </w:r>
        <w:proofErr w:type="gramEnd"/>
        <w:r>
          <w:rPr>
            <w:rStyle w:val="Hyperlink"/>
            <w:sz w:val="20"/>
            <w:szCs w:val="20"/>
          </w:rPr>
          <w:t>, de 4 de maio de 2000.</w:t>
        </w:r>
      </w:hyperlink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5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ANA poderá designar servidor do seu quadro de pessoal para auxiliar a </w:t>
      </w:r>
      <w:proofErr w:type="gramStart"/>
      <w:r>
        <w:rPr>
          <w:rFonts w:ascii="Arial" w:hAnsi="Arial" w:cs="Arial"/>
          <w:sz w:val="20"/>
          <w:szCs w:val="20"/>
        </w:rPr>
        <w:t>implementação</w:t>
      </w:r>
      <w:proofErr w:type="gramEnd"/>
      <w:r>
        <w:rPr>
          <w:rFonts w:ascii="Arial" w:hAnsi="Arial" w:cs="Arial"/>
          <w:sz w:val="20"/>
          <w:szCs w:val="20"/>
        </w:rPr>
        <w:t xml:space="preserve"> das atividades da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designação terá o prazo máximo de </w:t>
      </w:r>
      <w:proofErr w:type="gramStart"/>
      <w:r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 xml:space="preserve"> (seis) meses, admitida uma prorrogação.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O servidor designado fará jus à remuneração na origem e ajuda de custo para deslocamento e auxílio-moradia, em conformidade com a legislação vigente.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lastRenderedPageBreak/>
        <w:t>        Art. 6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ANA, ao tomar conhecimento de qualquer irregularidade ou ilegalidade na utilização de recursos ou bens de origem pública pela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>, dela dará ciência ao Tribunal de Contas da União, sob pena de responsabilidade solidária de seus dirigentes.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7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ANA, na função de secretaria-executiva do respectivo ou respectivos Comitês de Bacia Hidrográfica, poderá ser depositária e gestora de bens e valores da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cujos seqüestro</w:t>
      </w:r>
      <w:proofErr w:type="gramEnd"/>
      <w:r>
        <w:rPr>
          <w:rFonts w:ascii="Arial" w:hAnsi="Arial" w:cs="Arial"/>
          <w:sz w:val="20"/>
          <w:szCs w:val="20"/>
        </w:rPr>
        <w:t xml:space="preserve"> ou indisponibilidade tenham sido decretados pelo juízo competente, considerados por ela necessários à continuidade da implementação das atividades previstas no contrato de gestão, facultando-lhe disponibilizá-los a outra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 xml:space="preserve"> ou Agência de Água, mediante novo contrato de gestão.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8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ANA deverá promover a rescisão do contrato de gestão, se constatado o descumprimento das suas disposições.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rescisão será precedida de processo administrativo, assegurado o direito de ampla defesa, respondendo os dirigentes da entidade, individual e solidariamente, pelos danos ou prejuízos decorrentes de sua ação ou omissão.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rescisão importará reversão dos bens cujos usos foram permitidos e dos valores entregues à utilização da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>, sem prejuízo de outras sanções cabíveis.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9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A ANA editará, no prazo máximo de 90 (noventa) dias, contado da data de publicação da Medida Provisória </w:t>
      </w:r>
      <w:proofErr w:type="gramStart"/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165</w:t>
      </w:r>
      <w:proofErr w:type="gramEnd"/>
      <w:r>
        <w:rPr>
          <w:rFonts w:ascii="Arial" w:hAnsi="Arial" w:cs="Arial"/>
          <w:sz w:val="20"/>
          <w:szCs w:val="20"/>
        </w:rPr>
        <w:t xml:space="preserve">, de 11 de fevereiro de 2004, norma própria contendo os procedimentos que a entidade </w:t>
      </w:r>
      <w:proofErr w:type="spellStart"/>
      <w:r>
        <w:rPr>
          <w:rFonts w:ascii="Arial" w:hAnsi="Arial" w:cs="Arial"/>
          <w:sz w:val="20"/>
          <w:szCs w:val="20"/>
        </w:rPr>
        <w:t>delegatária</w:t>
      </w:r>
      <w:proofErr w:type="spellEnd"/>
      <w:r>
        <w:rPr>
          <w:rFonts w:ascii="Arial" w:hAnsi="Arial" w:cs="Arial"/>
          <w:sz w:val="20"/>
          <w:szCs w:val="20"/>
        </w:rPr>
        <w:t xml:space="preserve"> adotará para a seleção e recrutamento de pessoal, bem como para compras e contratação de obras e serviços com emprego de recursos públicos.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        Parágrafo único. A norma de que trata o </w:t>
      </w:r>
      <w:r>
        <w:rPr>
          <w:rFonts w:ascii="Arial" w:hAnsi="Arial" w:cs="Arial"/>
          <w:b/>
          <w:bCs/>
          <w:sz w:val="20"/>
          <w:szCs w:val="20"/>
        </w:rPr>
        <w:t>caput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deste artigo observará os princípios estabelecidos no </w:t>
      </w:r>
      <w:hyperlink r:id="rId19" w:anchor="art37" w:history="1">
        <w:r>
          <w:rPr>
            <w:rStyle w:val="Hyperlink"/>
            <w:sz w:val="20"/>
            <w:szCs w:val="20"/>
          </w:rPr>
          <w:t xml:space="preserve">art. 37 da Constituição </w:t>
        </w:r>
        <w:proofErr w:type="gramStart"/>
        <w:r>
          <w:rPr>
            <w:rStyle w:val="Hyperlink"/>
            <w:sz w:val="20"/>
            <w:szCs w:val="20"/>
          </w:rPr>
          <w:t>Federal.</w:t>
        </w:r>
        <w:proofErr w:type="gramEnd"/>
      </w:hyperlink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        </w:t>
      </w:r>
      <w:bookmarkStart w:id="0" w:name="art10"/>
      <w:bookmarkEnd w:id="0"/>
      <w:r>
        <w:rPr>
          <w:rFonts w:ascii="Arial" w:hAnsi="Arial" w:cs="Arial"/>
          <w:sz w:val="20"/>
          <w:szCs w:val="20"/>
        </w:rPr>
        <w:t xml:space="preserve">Art. 10. O </w:t>
      </w:r>
      <w:hyperlink r:id="rId20" w:anchor="art51." w:history="1">
        <w:r>
          <w:rPr>
            <w:rStyle w:val="Hyperlink"/>
            <w:sz w:val="20"/>
            <w:szCs w:val="20"/>
          </w:rPr>
          <w:t>art. 51 da Lei n</w:t>
        </w:r>
        <w:r>
          <w:rPr>
            <w:rStyle w:val="Hyperlink"/>
            <w:sz w:val="20"/>
            <w:szCs w:val="20"/>
            <w:vertAlign w:val="superscript"/>
          </w:rPr>
          <w:t>o</w:t>
        </w:r>
        <w:r>
          <w:rPr>
            <w:rStyle w:val="Hyperlink"/>
            <w:sz w:val="20"/>
            <w:szCs w:val="20"/>
          </w:rPr>
          <w:t xml:space="preserve"> 9.433, de </w:t>
        </w:r>
        <w:proofErr w:type="gramStart"/>
        <w:r>
          <w:rPr>
            <w:rStyle w:val="Hyperlink"/>
            <w:sz w:val="20"/>
            <w:szCs w:val="20"/>
          </w:rPr>
          <w:t>8</w:t>
        </w:r>
        <w:proofErr w:type="gramEnd"/>
        <w:r>
          <w:rPr>
            <w:rStyle w:val="Hyperlink"/>
            <w:sz w:val="20"/>
            <w:szCs w:val="20"/>
          </w:rPr>
          <w:t xml:space="preserve"> de janeiro de 1997</w:t>
        </w:r>
      </w:hyperlink>
      <w:r>
        <w:rPr>
          <w:rFonts w:ascii="Arial" w:hAnsi="Arial" w:cs="Arial"/>
          <w:sz w:val="20"/>
          <w:szCs w:val="20"/>
        </w:rPr>
        <w:t>, passa a vigorar com a seguinte redação: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"Art. 51. O Conselho Nacional de Recursos Hídricos e os Conselhos Estaduais de Recursos Hídricos poderão delegar a organizações sem fins </w:t>
      </w:r>
      <w:proofErr w:type="gramStart"/>
      <w:r>
        <w:rPr>
          <w:rFonts w:ascii="Arial" w:hAnsi="Arial" w:cs="Arial"/>
          <w:sz w:val="20"/>
          <w:szCs w:val="20"/>
        </w:rPr>
        <w:t>lucrativos relacionadas</w:t>
      </w:r>
      <w:proofErr w:type="gramEnd"/>
      <w:r>
        <w:rPr>
          <w:rFonts w:ascii="Arial" w:hAnsi="Arial" w:cs="Arial"/>
          <w:sz w:val="20"/>
          <w:szCs w:val="20"/>
        </w:rPr>
        <w:t xml:space="preserve"> no art. 47 desta Lei, por prazo determinado, o exercício de funções de competência das Agências de Água, enquanto esses organismos não estiverem constituídos." (NR)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        Art. 11. Ficam convalidados os atos praticados com base na Medida Provisória </w:t>
      </w:r>
      <w:proofErr w:type="gramStart"/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165</w:t>
      </w:r>
      <w:proofErr w:type="gramEnd"/>
      <w:r>
        <w:rPr>
          <w:rFonts w:ascii="Arial" w:hAnsi="Arial" w:cs="Arial"/>
          <w:sz w:val="20"/>
          <w:szCs w:val="20"/>
        </w:rPr>
        <w:t>, de 11 de fevereiro de 2004.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        Art. 12. Esta Lei entra em vigor na data de sua publicação.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 xml:space="preserve">Brasília, </w:t>
      </w:r>
      <w:proofErr w:type="gramStart"/>
      <w:r>
        <w:rPr>
          <w:rFonts w:ascii="Arial" w:hAnsi="Arial" w:cs="Arial"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 xml:space="preserve"> de junho de 2004; 183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da Independência e 116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da República.</w:t>
      </w:r>
    </w:p>
    <w:p w:rsidR="00774FCC" w:rsidRDefault="00774FCC" w:rsidP="00774FCC">
      <w:pPr>
        <w:pStyle w:val="NormalWeb"/>
      </w:pPr>
      <w:r>
        <w:rPr>
          <w:rFonts w:ascii="Arial" w:hAnsi="Arial" w:cs="Arial"/>
          <w:sz w:val="20"/>
          <w:szCs w:val="20"/>
        </w:rPr>
        <w:t>LUIZ INÁCIO LULA DA SILVA</w:t>
      </w:r>
      <w:r>
        <w:rPr>
          <w:rFonts w:ascii="Arial" w:hAnsi="Arial" w:cs="Arial"/>
          <w:sz w:val="20"/>
          <w:szCs w:val="20"/>
        </w:rPr>
        <w:br/>
      </w:r>
      <w:r>
        <w:rPr>
          <w:rStyle w:val="nfase"/>
          <w:rFonts w:ascii="Arial" w:hAnsi="Arial" w:cs="Arial"/>
          <w:sz w:val="20"/>
          <w:szCs w:val="20"/>
        </w:rPr>
        <w:t>Marina Silva</w:t>
      </w:r>
      <w:r>
        <w:rPr>
          <w:rFonts w:ascii="Arial" w:hAnsi="Arial" w:cs="Arial"/>
          <w:i/>
          <w:iCs/>
          <w:sz w:val="20"/>
          <w:szCs w:val="20"/>
        </w:rPr>
        <w:br/>
      </w:r>
      <w:proofErr w:type="spellStart"/>
      <w:r>
        <w:rPr>
          <w:rStyle w:val="nfase"/>
          <w:rFonts w:ascii="Arial" w:hAnsi="Arial" w:cs="Arial"/>
          <w:sz w:val="20"/>
          <w:szCs w:val="20"/>
        </w:rPr>
        <w:t>Swedenberger</w:t>
      </w:r>
      <w:proofErr w:type="spellEnd"/>
      <w:r>
        <w:rPr>
          <w:rStyle w:val="nfase"/>
          <w:rFonts w:ascii="Arial" w:hAnsi="Arial" w:cs="Arial"/>
          <w:sz w:val="20"/>
          <w:szCs w:val="20"/>
        </w:rPr>
        <w:t xml:space="preserve"> Barbosa</w:t>
      </w:r>
    </w:p>
    <w:p w:rsidR="00774FCC" w:rsidRDefault="00774FCC" w:rsidP="00774FCC">
      <w:pPr>
        <w:pStyle w:val="NormalWeb"/>
        <w:rPr>
          <w:rFonts w:ascii="Arial" w:hAnsi="Arial" w:cs="Arial"/>
          <w:color w:val="FF0000"/>
          <w:sz w:val="20"/>
          <w:szCs w:val="20"/>
        </w:rPr>
      </w:pPr>
      <w:r>
        <w:rPr>
          <w:sz w:val="20"/>
          <w:szCs w:val="20"/>
        </w:rPr>
        <w:t> </w:t>
      </w:r>
      <w:r>
        <w:rPr>
          <w:rFonts w:ascii="Arial" w:hAnsi="Arial" w:cs="Arial"/>
          <w:color w:val="FF0000"/>
          <w:sz w:val="20"/>
          <w:szCs w:val="20"/>
        </w:rPr>
        <w:t xml:space="preserve">Este texto não substitui o publicado no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D.O.U.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de</w:t>
      </w:r>
      <w:proofErr w:type="gramEnd"/>
      <w:r>
        <w:rPr>
          <w:rFonts w:ascii="Arial" w:hAnsi="Arial" w:cs="Arial"/>
          <w:color w:val="FF0000"/>
          <w:sz w:val="20"/>
          <w:szCs w:val="20"/>
        </w:rPr>
        <w:t xml:space="preserve"> 11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  <w:sz w:val="20"/>
          <w:szCs w:val="20"/>
        </w:rPr>
        <w:t>6.2004</w:t>
      </w:r>
    </w:p>
    <w:p w:rsidR="00774FCC" w:rsidRDefault="00774FCC" w:rsidP="00774FCC">
      <w:pPr>
        <w:spacing w:after="240"/>
        <w:rPr>
          <w:rFonts w:ascii="Arial Unicode MS" w:eastAsia="Arial Unicode MS" w:hAnsi="Arial Unicode MS" w:cs="Arial Unicode MS"/>
        </w:rPr>
      </w:pPr>
      <w:r>
        <w:rPr>
          <w:rFonts w:ascii="Arial" w:hAnsi="Arial" w:cs="Arial"/>
          <w:b/>
          <w:bCs/>
        </w:rPr>
        <w:t>LEI 3239, DE 02 DE AGOSTO DE 1999.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24"/>
      </w:tblGrid>
      <w:tr w:rsidR="00774FCC" w:rsidTr="00387D0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FCC" w:rsidRDefault="00774FCC" w:rsidP="00387D0F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INSTITUI A POLÍTICA ESTADUAL DE RECURSOS HÍDRICOS; CRIA O SISTEMA ESTADUAL DE GERENCIAMENTO DE RECURSOS HÍDRICOS; REGULAMENTA A </w:t>
            </w:r>
            <w:r>
              <w:rPr>
                <w:rFonts w:ascii="Arial" w:hAnsi="Arial" w:cs="Arial"/>
                <w:b/>
                <w:bCs/>
              </w:rPr>
              <w:lastRenderedPageBreak/>
              <w:t>CONSTITUIÇÃO ESTADUAL, EM SEU ARTIGO 261, PARÁGRAFO 1º, INCISO VII; E DÁ OUTRAS PROVIDÊNCIAS</w:t>
            </w:r>
          </w:p>
        </w:tc>
      </w:tr>
    </w:tbl>
    <w:p w:rsidR="00774FCC" w:rsidRDefault="00774FCC" w:rsidP="00774FCC">
      <w:pPr>
        <w:ind w:left="720"/>
        <w:rPr>
          <w:color w:val="000000"/>
        </w:rPr>
      </w:pPr>
      <w:r>
        <w:lastRenderedPageBreak/>
        <w:br/>
      </w:r>
      <w:r>
        <w:rPr>
          <w:rFonts w:ascii="Arial" w:hAnsi="Arial" w:cs="Arial"/>
          <w:b/>
          <w:bCs/>
        </w:rPr>
        <w:t>O GOVERNADOR DO ESTADO DO RIO DE JANEIRO</w:t>
      </w:r>
      <w:r>
        <w:br/>
      </w:r>
      <w:r>
        <w:br/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 a Assembléia Legislativa do Estado do Rio de Janeiro decreta e eu sanciono a seguinte Lei:</w:t>
      </w:r>
    </w:p>
    <w:p w:rsidR="00774FCC" w:rsidRDefault="00774FCC" w:rsidP="00774FCC">
      <w:pPr>
        <w:jc w:val="center"/>
      </w:pPr>
      <w:r>
        <w:br/>
      </w:r>
      <w:r>
        <w:rPr>
          <w:rFonts w:ascii="Arial" w:hAnsi="Arial" w:cs="Arial"/>
          <w:b/>
          <w:bCs/>
        </w:rPr>
        <w:t>TÍTULO I</w:t>
      </w:r>
      <w:r>
        <w:br/>
      </w:r>
      <w:r>
        <w:rPr>
          <w:rFonts w:ascii="Arial" w:hAnsi="Arial" w:cs="Arial"/>
          <w:b/>
          <w:bCs/>
        </w:rPr>
        <w:t>DA POLITICA ESTADUAL DE RECURSOS HÍDRICOS</w:t>
      </w:r>
      <w:r>
        <w:br/>
      </w:r>
      <w:r>
        <w:rPr>
          <w:rFonts w:ascii="Arial" w:hAnsi="Arial" w:cs="Arial"/>
          <w:b/>
          <w:bCs/>
        </w:rPr>
        <w:t>CAPÍTULO IDOS PRINCÍPIOS DA POLÍTICA ESTADUAL DE RECURSOS HÍDRICOS</w:t>
      </w:r>
    </w:p>
    <w:p w:rsidR="00774FCC" w:rsidRDefault="00774FCC" w:rsidP="00774FCC">
      <w:r>
        <w:br/>
      </w:r>
      <w:r>
        <w:rPr>
          <w:rFonts w:ascii="Arial" w:hAnsi="Arial" w:cs="Arial"/>
          <w:b/>
          <w:bCs/>
        </w:rPr>
        <w:t>Art. 1º -</w:t>
      </w:r>
      <w:r>
        <w:rPr>
          <w:rFonts w:ascii="Arial" w:hAnsi="Arial" w:cs="Arial"/>
        </w:rPr>
        <w:t xml:space="preserve"> A água é um recurso essencial à vida, de disponibilidade limitada, dotada de valores econômico, social e ecológico, que, como bem de domínio público, terá sua gestão definida através da Política Estadual de Recursos Hídricos, nos termos desta Lei.</w:t>
      </w:r>
      <w:r>
        <w:br/>
      </w:r>
      <w:r>
        <w:br/>
      </w:r>
      <w:r>
        <w:rPr>
          <w:rFonts w:ascii="Arial" w:hAnsi="Arial" w:cs="Arial"/>
          <w:b/>
          <w:bCs/>
        </w:rPr>
        <w:t>§ 1º -</w:t>
      </w:r>
      <w:r>
        <w:rPr>
          <w:rFonts w:ascii="Arial" w:hAnsi="Arial" w:cs="Arial"/>
        </w:rPr>
        <w:t xml:space="preserve"> A água é aqui considerada em toda a unidade do ciclo hidrológico, que compreende as fases aérea, superficial e subterrânea.</w:t>
      </w:r>
      <w:r>
        <w:br/>
      </w:r>
      <w:r>
        <w:br/>
      </w:r>
      <w:r>
        <w:rPr>
          <w:rFonts w:ascii="Arial" w:hAnsi="Arial" w:cs="Arial"/>
          <w:b/>
          <w:bCs/>
        </w:rPr>
        <w:t>§ 2º -</w:t>
      </w:r>
      <w:r>
        <w:rPr>
          <w:rFonts w:ascii="Arial" w:hAnsi="Arial" w:cs="Arial"/>
        </w:rPr>
        <w:t xml:space="preserve"> A bacia ou região hidrográfica constitui a unidade básica de gerenciamento dos recursos hídricos.</w:t>
      </w:r>
      <w:r>
        <w:br/>
      </w:r>
      <w:r>
        <w:br/>
      </w:r>
      <w:r>
        <w:rPr>
          <w:rFonts w:ascii="Arial" w:hAnsi="Arial" w:cs="Arial"/>
          <w:b/>
          <w:bCs/>
        </w:rPr>
        <w:t>Art. 2º -</w:t>
      </w:r>
      <w:r>
        <w:rPr>
          <w:rFonts w:ascii="Arial" w:hAnsi="Arial" w:cs="Arial"/>
        </w:rPr>
        <w:t xml:space="preserve"> A Política Estadual de Recursos Hídricos baseia-se nos seguintes fundamentos:</w:t>
      </w:r>
      <w:r>
        <w:br/>
      </w:r>
      <w:r>
        <w:rPr>
          <w:rFonts w:ascii="Arial" w:hAnsi="Arial" w:cs="Arial"/>
          <w:b/>
          <w:bCs/>
        </w:rPr>
        <w:t>I - VETADO</w:t>
      </w:r>
      <w:r>
        <w:br/>
      </w:r>
      <w:r>
        <w:rPr>
          <w:rFonts w:ascii="Arial" w:hAnsi="Arial" w:cs="Arial"/>
          <w:b/>
          <w:bCs/>
        </w:rPr>
        <w:t xml:space="preserve">II - </w:t>
      </w:r>
      <w:r>
        <w:rPr>
          <w:rFonts w:ascii="Arial" w:hAnsi="Arial" w:cs="Arial"/>
        </w:rPr>
        <w:t>da descentralização, com a participação do Poder Público, dos usuários, da comunidade e da sociedade civil;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do acesso à água como direito de todos, desde que não comprometa os ecossistemas aquáticos, os aqüíferos e a disponibilidade e qualidade hídricas para abastecimento humano, de acordo com padrões estabelecidos; e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de, em situações de escassez, o uso prioritário dos recursos hídricos </w:t>
      </w:r>
      <w:proofErr w:type="gramStart"/>
      <w:r>
        <w:rPr>
          <w:rFonts w:ascii="Arial" w:hAnsi="Arial" w:cs="Arial"/>
        </w:rPr>
        <w:t>ser</w:t>
      </w:r>
      <w:proofErr w:type="gramEnd"/>
      <w:r>
        <w:rPr>
          <w:rFonts w:ascii="Arial" w:hAnsi="Arial" w:cs="Arial"/>
        </w:rPr>
        <w:t xml:space="preserve"> o consumo humano e a </w:t>
      </w:r>
      <w:proofErr w:type="spellStart"/>
      <w:r>
        <w:rPr>
          <w:rFonts w:ascii="Arial" w:hAnsi="Arial" w:cs="Arial"/>
        </w:rPr>
        <w:t>dessedentação</w:t>
      </w:r>
      <w:proofErr w:type="spellEnd"/>
      <w:r>
        <w:rPr>
          <w:rFonts w:ascii="Arial" w:hAnsi="Arial" w:cs="Arial"/>
        </w:rPr>
        <w:t xml:space="preserve"> de animais.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CAPÍTULO II</w:t>
      </w:r>
      <w:r>
        <w:br/>
      </w:r>
      <w:r>
        <w:rPr>
          <w:rFonts w:ascii="Arial" w:hAnsi="Arial" w:cs="Arial"/>
          <w:b/>
          <w:bCs/>
        </w:rPr>
        <w:t>DOS OBJETIVOS DA POLÍTICA ESTADUAL DE RECURSOS HÍDRICOS</w:t>
      </w:r>
    </w:p>
    <w:p w:rsidR="00774FCC" w:rsidRDefault="00774FCC" w:rsidP="00774FCC">
      <w:pPr>
        <w:spacing w:after="240"/>
      </w:pPr>
      <w:r>
        <w:br/>
      </w:r>
      <w:r>
        <w:rPr>
          <w:rFonts w:ascii="Arial" w:hAnsi="Arial" w:cs="Arial"/>
          <w:b/>
          <w:bCs/>
        </w:rPr>
        <w:t xml:space="preserve">Art. 3º - </w:t>
      </w:r>
      <w:r>
        <w:rPr>
          <w:rFonts w:ascii="Arial" w:hAnsi="Arial" w:cs="Arial"/>
        </w:rPr>
        <w:t>A Política Estadual de Recursos Hídricos tem por objetivo promover a harmonização entre os múltiplos e competitivos usos da água, e a limitada e aleatória disponibilidade, temporal e espacial, da mesma, de modo a: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garantir, à atual e às futuras gerações, a necessária disponibilidade dos recursos naturais, em padrões de qualidade adequados aos respectivos usos;</w:t>
      </w:r>
      <w:r>
        <w:br/>
      </w:r>
      <w:r>
        <w:rPr>
          <w:rFonts w:ascii="Arial" w:hAnsi="Arial" w:cs="Arial"/>
          <w:b/>
          <w:bCs/>
        </w:rPr>
        <w:lastRenderedPageBreak/>
        <w:t xml:space="preserve">II - </w:t>
      </w:r>
      <w:r>
        <w:rPr>
          <w:rFonts w:ascii="Arial" w:hAnsi="Arial" w:cs="Arial"/>
        </w:rPr>
        <w:t>assegurar o prioritário abastecimento da população humana;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promover a prevenção e a defesa </w:t>
      </w:r>
      <w:proofErr w:type="gramStart"/>
      <w:r>
        <w:rPr>
          <w:rFonts w:ascii="Arial" w:hAnsi="Arial" w:cs="Arial"/>
        </w:rPr>
        <w:t>contra eventos hidrológicos</w:t>
      </w:r>
      <w:proofErr w:type="gramEnd"/>
      <w:r>
        <w:rPr>
          <w:rFonts w:ascii="Arial" w:hAnsi="Arial" w:cs="Arial"/>
        </w:rPr>
        <w:t xml:space="preserve"> críticos, de origem natural ou decorrentes do uso inadequado dos recursos naturais;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promover a articulação entre União, Estados vizinhos, Municípios, usuários e sociedade civil organizada, visando à integração de esforços para soluções regionais de proteção, conservação e recuperação dos corpos de água;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buscar a recuperação e preservação dos ecossistemas aquáticos e a conservação da biodiversidade dos mesmos; e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promover a despoluição dos corpos hídricos e aqüíferos.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CAPÍTULO III</w:t>
      </w:r>
      <w:r>
        <w:br/>
      </w:r>
      <w:r>
        <w:rPr>
          <w:rFonts w:ascii="Arial" w:hAnsi="Arial" w:cs="Arial"/>
          <w:b/>
          <w:bCs/>
        </w:rPr>
        <w:t>DAS DIRETRIZES DA POLÍTICA ESTADUAL DE RECURSOS HÍDRICOS</w:t>
      </w:r>
    </w:p>
    <w:p w:rsidR="00774FCC" w:rsidRDefault="00774FCC" w:rsidP="00774FCC">
      <w:pPr>
        <w:spacing w:after="240"/>
      </w:pPr>
      <w:r>
        <w:br/>
      </w:r>
      <w:r>
        <w:br/>
      </w:r>
      <w:r>
        <w:rPr>
          <w:rFonts w:ascii="Arial" w:hAnsi="Arial" w:cs="Arial"/>
        </w:rPr>
        <w:t xml:space="preserve">Art. </w:t>
      </w:r>
      <w:proofErr w:type="gramStart"/>
      <w:r>
        <w:rPr>
          <w:rFonts w:ascii="Arial" w:hAnsi="Arial" w:cs="Arial"/>
        </w:rPr>
        <w:t>4º.</w:t>
      </w:r>
      <w:proofErr w:type="gramEnd"/>
      <w:r>
        <w:rPr>
          <w:rFonts w:ascii="Arial" w:hAnsi="Arial" w:cs="Arial"/>
        </w:rPr>
        <w:t>São diretrizes da Política Estadual de Recursos Hídricos: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a descentralização da ação do Estado, por regiões e bacias hidrográficas;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 gestão sistemática dos recursos hídricos, sem dissociação dos aspectos de quantidade e qualidade, e das características ecológicas dos ecossistemas;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a adequação da gestão dos recursos hídricos às diversidades físicas, bióticas, demográficas, econômicas, sociais e culturais, das diversas regiões do Estado;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a integração e harmonização, entre si, da política relativa aos recursos hídricos, com as de preservação e conservação ambientais, controle ambiental, recuperação de áreas degradadas e meteorologia;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articulação do planejamento do uso e preservação dos recursos hídricos com os congêneres nacional e municipais;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a consideração, na gestão dos recursos hídricos, dos planejamentos regional, estadual e municipais, e dos usuários;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o controle das cheias, a prevenção das inundações, a drenagem e a correta utilização das várzeas;</w:t>
      </w:r>
      <w:r>
        <w:br/>
      </w: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</w:rPr>
        <w:t xml:space="preserve"> a proteção das áreas de recarga dos aqüíferos, contra poluição e </w:t>
      </w:r>
      <w:proofErr w:type="spellStart"/>
      <w:r>
        <w:rPr>
          <w:rFonts w:ascii="Arial" w:hAnsi="Arial" w:cs="Arial"/>
        </w:rPr>
        <w:t>superexploração</w:t>
      </w:r>
      <w:proofErr w:type="spellEnd"/>
      <w:r>
        <w:rPr>
          <w:rFonts w:ascii="Arial" w:hAnsi="Arial" w:cs="Arial"/>
        </w:rPr>
        <w:t>;</w:t>
      </w:r>
      <w:r>
        <w:br/>
      </w: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</w:rPr>
        <w:t xml:space="preserve"> o controle da extração mineral nos corpos hídricos e nascentes, inclusive pelo estabelecimento de áreas sujeitas a restrições de uso;</w:t>
      </w:r>
      <w:r>
        <w:br/>
      </w: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</w:rPr>
        <w:t xml:space="preserve"> o zoneamento das áreas inundáveis;</w:t>
      </w:r>
      <w:r>
        <w:br/>
      </w: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 xml:space="preserve"> a prevenção da erosão do solo, nas áreas urbanas e rurais, com vistas à proteção contra o assoreamento dos corpos de água;</w:t>
      </w:r>
      <w:r>
        <w:br/>
      </w:r>
      <w:r>
        <w:rPr>
          <w:rFonts w:ascii="Arial" w:hAnsi="Arial" w:cs="Arial"/>
          <w:b/>
          <w:bCs/>
        </w:rPr>
        <w:t>XII -</w:t>
      </w:r>
      <w:r>
        <w:rPr>
          <w:rFonts w:ascii="Arial" w:hAnsi="Arial" w:cs="Arial"/>
        </w:rPr>
        <w:t xml:space="preserve"> a consideração de toda a extensão do aqüífero, no caso de estudos para utilização de águas subterrâneas;</w:t>
      </w:r>
      <w:r>
        <w:br/>
      </w:r>
      <w:r>
        <w:rPr>
          <w:rFonts w:ascii="Arial" w:hAnsi="Arial" w:cs="Arial"/>
          <w:b/>
          <w:bCs/>
        </w:rPr>
        <w:t>XIII -</w:t>
      </w:r>
      <w:r>
        <w:rPr>
          <w:rFonts w:ascii="Arial" w:hAnsi="Arial" w:cs="Arial"/>
        </w:rPr>
        <w:t xml:space="preserve"> a utilização adequada das terras marginais aos rios, lagoas e lagunas estaduais, e a articulação, com a União, para promover a demarcação das correspondentes áreas marginais federais e dos terrenos de marinha;</w:t>
      </w:r>
      <w:r>
        <w:br/>
      </w:r>
      <w:r>
        <w:rPr>
          <w:rFonts w:ascii="Arial" w:hAnsi="Arial" w:cs="Arial"/>
          <w:b/>
          <w:bCs/>
        </w:rPr>
        <w:t>XIV -</w:t>
      </w:r>
      <w:r>
        <w:rPr>
          <w:rFonts w:ascii="Arial" w:hAnsi="Arial" w:cs="Arial"/>
        </w:rPr>
        <w:t xml:space="preserve"> a consideração, como continuidade da unidade territorial de gestão, do respectivo sistema estuarino e a zona costeira próxima, bem como, a faixa de areia entre as lagoas e o mar;</w:t>
      </w:r>
      <w:r>
        <w:br/>
      </w:r>
      <w:r>
        <w:rPr>
          <w:rFonts w:ascii="Arial" w:hAnsi="Arial" w:cs="Arial"/>
          <w:b/>
          <w:bCs/>
        </w:rPr>
        <w:t>XV -</w:t>
      </w:r>
      <w:r>
        <w:rPr>
          <w:rFonts w:ascii="Arial" w:hAnsi="Arial" w:cs="Arial"/>
        </w:rPr>
        <w:t xml:space="preserve"> a ampla publicidade das informações sobre recursos hídricos; e</w:t>
      </w:r>
      <w:r>
        <w:br/>
      </w:r>
      <w:r>
        <w:rPr>
          <w:rFonts w:ascii="Arial" w:hAnsi="Arial" w:cs="Arial"/>
          <w:b/>
          <w:bCs/>
        </w:rPr>
        <w:t>XVI -</w:t>
      </w:r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formação</w:t>
      </w:r>
      <w:proofErr w:type="gramEnd"/>
      <w:r>
        <w:rPr>
          <w:rFonts w:ascii="Arial" w:hAnsi="Arial" w:cs="Arial"/>
        </w:rPr>
        <w:t xml:space="preserve"> da consciência da necessidade de preservação dos recursos </w:t>
      </w:r>
      <w:r>
        <w:rPr>
          <w:rFonts w:ascii="Arial" w:hAnsi="Arial" w:cs="Arial"/>
        </w:rPr>
        <w:lastRenderedPageBreak/>
        <w:t>hídricos, através de ações de educação ambiental, com monitoramento nas bacias hidrográficas.</w:t>
      </w:r>
    </w:p>
    <w:p w:rsidR="00774FCC" w:rsidRDefault="00774FCC" w:rsidP="00774FCC">
      <w:pPr>
        <w:spacing w:after="240"/>
        <w:jc w:val="center"/>
      </w:pPr>
      <w:r>
        <w:rPr>
          <w:rFonts w:ascii="Arial" w:hAnsi="Arial" w:cs="Arial"/>
          <w:b/>
          <w:bCs/>
        </w:rPr>
        <w:t>CAPÍTULO IV</w:t>
      </w:r>
      <w:r>
        <w:br/>
      </w:r>
      <w:r>
        <w:rPr>
          <w:rFonts w:ascii="Arial" w:hAnsi="Arial" w:cs="Arial"/>
          <w:b/>
          <w:bCs/>
        </w:rPr>
        <w:t>DOS INSTRUMENTOS DA POLÍTICA ESTADUAL DE RECURSOS HÍDRICOS</w:t>
      </w:r>
    </w:p>
    <w:p w:rsidR="00774FCC" w:rsidRDefault="00774FCC" w:rsidP="00774FCC">
      <w:pPr>
        <w:spacing w:after="240"/>
      </w:pPr>
      <w:r>
        <w:br/>
      </w:r>
      <w:r>
        <w:rPr>
          <w:rFonts w:ascii="Arial" w:hAnsi="Arial" w:cs="Arial"/>
          <w:b/>
          <w:bCs/>
        </w:rPr>
        <w:t>Art. 5º -</w:t>
      </w:r>
      <w:r>
        <w:rPr>
          <w:rFonts w:ascii="Arial" w:hAnsi="Arial" w:cs="Arial"/>
        </w:rPr>
        <w:t xml:space="preserve"> São instrumentos da Política Estadual de Recursos Hídricos, os seguintes institutos: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o Plano Estadual de Recursos Hídricos (PERHI);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o Programa Estadual de Conservação e Revitalização de Recursos Hídricos (PROHIDRO);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>);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o enquadramento dos corpos de água em classes, segundo os usos preponderantes dos mesmos;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a outorga do direito de uso dos recursos hídricos;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a cobrança aos usuários, pelo uso dos recursos hídricos; e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o Sistema Estadual de Informações sobre Recursos Hídricos (SEIRHI).</w:t>
      </w:r>
    </w:p>
    <w:p w:rsidR="00774FCC" w:rsidRDefault="00774FCC" w:rsidP="00774FCC">
      <w:pPr>
        <w:spacing w:after="240"/>
        <w:jc w:val="center"/>
      </w:pPr>
      <w:r>
        <w:rPr>
          <w:rFonts w:ascii="Arial" w:hAnsi="Arial" w:cs="Arial"/>
          <w:b/>
          <w:bCs/>
        </w:rPr>
        <w:t>SEÇÃO I</w:t>
      </w:r>
      <w:r>
        <w:br/>
      </w:r>
      <w:r>
        <w:rPr>
          <w:rFonts w:ascii="Arial" w:hAnsi="Arial" w:cs="Arial"/>
          <w:b/>
          <w:bCs/>
        </w:rPr>
        <w:t>DO PLANO ESTADUAL DE RECURSOS HÍDRICOS</w:t>
      </w:r>
    </w:p>
    <w:p w:rsidR="00774FCC" w:rsidRDefault="00774FCC" w:rsidP="00774FCC">
      <w:r>
        <w:br/>
      </w:r>
      <w:r>
        <w:rPr>
          <w:rFonts w:ascii="Arial" w:hAnsi="Arial" w:cs="Arial"/>
          <w:b/>
          <w:bCs/>
        </w:rPr>
        <w:t>Art. 6º -</w:t>
      </w:r>
      <w:r>
        <w:rPr>
          <w:rFonts w:ascii="Arial" w:hAnsi="Arial" w:cs="Arial"/>
        </w:rPr>
        <w:t xml:space="preserve"> O Plano Estadual de Recursos Hídricos (PERHI) constitui-se num diploma diretor, visando fundamentar e orientar a formulação e 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da Política Estadual de Recursos Hídricos, e o gerenciamento dos mesmos.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Art. 7º - </w:t>
      </w:r>
      <w:r>
        <w:rPr>
          <w:rFonts w:ascii="Arial" w:hAnsi="Arial" w:cs="Arial"/>
        </w:rPr>
        <w:t>O Plano Estadual de Recursos Hídricos (PERHI) é de prazo e horizonte de planejamento compatíveis com o período de implantação de seus programas e projetos.</w:t>
      </w:r>
      <w:r>
        <w:br/>
      </w:r>
      <w:r>
        <w:br/>
      </w:r>
      <w:r>
        <w:rPr>
          <w:rFonts w:ascii="Arial" w:hAnsi="Arial" w:cs="Arial"/>
          <w:b/>
          <w:bCs/>
        </w:rPr>
        <w:t>§ 1º -</w:t>
      </w:r>
      <w:r>
        <w:rPr>
          <w:rFonts w:ascii="Arial" w:hAnsi="Arial" w:cs="Arial"/>
        </w:rPr>
        <w:t xml:space="preserve"> O PERHI caracteriza-se como uma diretriz geral de ação e será organizado a partir dos planejamentos elaborados para as bacias hidrográficas, mediante compatibilizações e priorizações dos mesmos. </w:t>
      </w:r>
      <w:r>
        <w:br/>
      </w:r>
      <w:r>
        <w:br/>
      </w:r>
      <w:r>
        <w:rPr>
          <w:rFonts w:ascii="Arial" w:hAnsi="Arial" w:cs="Arial"/>
          <w:b/>
          <w:bCs/>
        </w:rPr>
        <w:t>§ 2º -</w:t>
      </w:r>
      <w:r>
        <w:rPr>
          <w:rFonts w:ascii="Arial" w:hAnsi="Arial" w:cs="Arial"/>
        </w:rPr>
        <w:t xml:space="preserve"> A Lei que instituir o Plano Plurianual, na forma constitucional, levará em consideração o PERHI. </w:t>
      </w:r>
      <w:r>
        <w:br/>
      </w:r>
      <w:r>
        <w:br/>
      </w:r>
      <w:r>
        <w:rPr>
          <w:rFonts w:ascii="Arial" w:hAnsi="Arial" w:cs="Arial"/>
          <w:b/>
          <w:bCs/>
        </w:rPr>
        <w:t>Art. 8º -</w:t>
      </w:r>
      <w:r>
        <w:rPr>
          <w:rFonts w:ascii="Arial" w:hAnsi="Arial" w:cs="Arial"/>
        </w:rPr>
        <w:t xml:space="preserve"> O Plano Estadual de Recursos Hídricos (PERHI) será atualizado no máximo a cada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(quatro) anos, contemplando os interesses e necessidades das bacias hidrográficas e considerando as normas relativas à proteção do meio ambiente, ao desenvolvimento do Estado e à Política Estadual de Recursos Hídricos.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O PERHI contemplará as propostas dos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), os estudos realizados por instituições de pesquisa, pela sociedade civil organizada e pela iniciativa privada, e os documentos públicos que possam contribuir para sua elaboração.</w:t>
      </w:r>
      <w:r>
        <w:br/>
      </w:r>
      <w:r>
        <w:lastRenderedPageBreak/>
        <w:br/>
      </w:r>
      <w:r>
        <w:rPr>
          <w:rFonts w:ascii="Arial" w:hAnsi="Arial" w:cs="Arial"/>
          <w:b/>
          <w:bCs/>
        </w:rPr>
        <w:t>Art. 9º -</w:t>
      </w:r>
      <w:r>
        <w:rPr>
          <w:rFonts w:ascii="Arial" w:hAnsi="Arial" w:cs="Arial"/>
        </w:rPr>
        <w:t xml:space="preserve"> Constarão do Plano Estadual de Recursos Hídricos (PERHI), entre outros:</w:t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as características sócio-econômicas e ambientais das bacias hidrográficas e zonas estuarinas;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as metas de curto, médio e longo prazos, para atingir índices progressivos de melhoria da qualidade, racionalização do uso, proteção, recuperação e despoluição dos recursos hídricos;.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as medidas a serem tomadas, programas a desenvolver e projetos a implantar, para o atendimento das metas previstas;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as prioridades para outorga de direitos de uso de recursos hídricos;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as diretrizes e critérios para a cobrança pelo uso dos recursos hídricos;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as propostas para a criação de áreas sujeitas à restrição de uso, com vistas à proteção dos recursos hídricos;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as diretrizes e os critérios para a participação financeira do Estado, no fomento aos programas relativos aos recursos hídricos</w:t>
      </w:r>
      <w:r>
        <w:br/>
      </w: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</w:rPr>
        <w:t xml:space="preserve"> as diretrizes para as questões relativas às transposições de bacias;</w:t>
      </w:r>
      <w:r>
        <w:br/>
      </w: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</w:rPr>
        <w:t xml:space="preserve"> os programas de desenvolvimentos institucional, tecnológico e gerencial, e capacitação profissional e de comunicação social, no campo dos recursos hídricos;</w:t>
      </w:r>
      <w:r>
        <w:br/>
      </w: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</w:rPr>
        <w:t xml:space="preserve"> as regras suplementares de defesa ambiental, na exploração mineral, em rios, lagoas, lagunas, aqüíferos e águas subterrâneas; e</w:t>
      </w:r>
      <w:r>
        <w:br/>
      </w: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 xml:space="preserve"> as diretrizes para a proteção das áreas marginais de rios, lagoas, lagunas e demais corpos de água.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Do PERHI, deverá constar a </w:t>
      </w:r>
      <w:proofErr w:type="gramStart"/>
      <w:r>
        <w:rPr>
          <w:rFonts w:ascii="Arial" w:hAnsi="Arial" w:cs="Arial"/>
        </w:rPr>
        <w:t>avaliação</w:t>
      </w:r>
      <w:proofErr w:type="gramEnd"/>
      <w:r>
        <w:rPr>
          <w:rFonts w:ascii="Arial" w:hAnsi="Arial" w:cs="Arial"/>
        </w:rPr>
        <w:t xml:space="preserve"> do cumprimento dos programas preventivos, corretivos e de recuperação ambiental, assim como das metas de curto, médio e longo prazos.</w:t>
      </w:r>
      <w:r>
        <w:br/>
      </w:r>
      <w:r>
        <w:br/>
      </w:r>
      <w:r>
        <w:rPr>
          <w:rFonts w:ascii="Arial" w:hAnsi="Arial" w:cs="Arial"/>
          <w:b/>
          <w:bCs/>
        </w:rPr>
        <w:t>Art. 10 -</w:t>
      </w:r>
      <w:r>
        <w:rPr>
          <w:rFonts w:ascii="Arial" w:hAnsi="Arial" w:cs="Arial"/>
        </w:rPr>
        <w:t xml:space="preserve"> Para fins de gestão dos recursos hídricos, o território do Estado do Rio de Janeiro fica dividido em Regiões Hidrográficas (</w:t>
      </w:r>
      <w:proofErr w:type="spellStart"/>
      <w:r>
        <w:rPr>
          <w:rFonts w:ascii="Arial" w:hAnsi="Arial" w:cs="Arial"/>
        </w:rPr>
        <w:t>RH's</w:t>
      </w:r>
      <w:proofErr w:type="spellEnd"/>
      <w:r>
        <w:rPr>
          <w:rFonts w:ascii="Arial" w:hAnsi="Arial" w:cs="Arial"/>
        </w:rPr>
        <w:t xml:space="preserve">), conforme regulamentação. </w:t>
      </w:r>
    </w:p>
    <w:p w:rsidR="00774FCC" w:rsidRDefault="00774FCC" w:rsidP="00774FCC">
      <w:pPr>
        <w:spacing w:after="240"/>
        <w:jc w:val="center"/>
      </w:pPr>
      <w:r>
        <w:br/>
      </w:r>
      <w:r>
        <w:br/>
      </w:r>
      <w:r>
        <w:rPr>
          <w:rFonts w:ascii="Arial" w:hAnsi="Arial" w:cs="Arial"/>
          <w:b/>
          <w:bCs/>
        </w:rPr>
        <w:t>SEÇÃO II</w:t>
      </w:r>
      <w:r>
        <w:br/>
      </w:r>
      <w:r>
        <w:rPr>
          <w:rFonts w:ascii="Arial" w:hAnsi="Arial" w:cs="Arial"/>
          <w:b/>
          <w:bCs/>
        </w:rPr>
        <w:t>DO PROGRAMA ESTADUAL DE CONSERVAÇÃO E REVITALIZAÇÃO DE RECURSOS HÍDRICOS</w:t>
      </w:r>
    </w:p>
    <w:p w:rsidR="00774FCC" w:rsidRDefault="00774FCC" w:rsidP="00774FCC">
      <w:r>
        <w:br/>
      </w:r>
      <w:r>
        <w:rPr>
          <w:rFonts w:ascii="Arial" w:hAnsi="Arial" w:cs="Arial"/>
          <w:b/>
          <w:bCs/>
        </w:rPr>
        <w:t>Art. 11 -</w:t>
      </w:r>
      <w:r>
        <w:rPr>
          <w:rFonts w:ascii="Arial" w:hAnsi="Arial" w:cs="Arial"/>
        </w:rPr>
        <w:t xml:space="preserve"> Fica criado o Programa Estadual de Conservação e Revitalização de Recursos Hídricos (PROHIDRO), como instrumento de organização da ação governamental, visando à concretização dos objetivos pretendidos pela Política Estadual de Recursos Hídricos, mensurados por metas estabelecidas no Plano Estadual de Recursos Hídricos (PERHI) e no Plano Plurianual.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§ 1º - </w:t>
      </w:r>
      <w:r>
        <w:rPr>
          <w:rFonts w:ascii="Arial" w:hAnsi="Arial" w:cs="Arial"/>
        </w:rPr>
        <w:t>O objetivo do PROHIDRO é proporcionar a revitalização, quando necessária, e a conservação, onde possível, dos recursos hídricos, como um todo, sob a ótica do ciclo hidrológico, através do manejo dos elementos dos meios físico e biótico, tendo a bacia hidrográfica como unidade de planejamento e trabalho.</w:t>
      </w:r>
      <w:r>
        <w:br/>
      </w:r>
      <w:r>
        <w:br/>
      </w:r>
      <w:r>
        <w:rPr>
          <w:rFonts w:ascii="Arial" w:hAnsi="Arial" w:cs="Arial"/>
          <w:b/>
          <w:bCs/>
        </w:rPr>
        <w:lastRenderedPageBreak/>
        <w:t>§ 2º -</w:t>
      </w:r>
      <w:r>
        <w:rPr>
          <w:rFonts w:ascii="Arial" w:hAnsi="Arial" w:cs="Arial"/>
        </w:rPr>
        <w:t xml:space="preserve"> O PROHIDRO integra a função governamental de Gestão Ambiental, a qual, como maior nível de agregação das competências do setor público, subentende as áreas de: Preservação e Conservação Ambientais; Controle Ambiental; Recuperação de Áreas Degradadas; Meteorologia; e Recursos Hídricos.</w:t>
      </w:r>
    </w:p>
    <w:p w:rsidR="00774FCC" w:rsidRDefault="00774FCC" w:rsidP="00774FCC">
      <w:pPr>
        <w:spacing w:after="240"/>
        <w:jc w:val="center"/>
      </w:pPr>
      <w:r>
        <w:rPr>
          <w:rFonts w:ascii="Arial" w:hAnsi="Arial" w:cs="Arial"/>
          <w:b/>
          <w:bCs/>
        </w:rPr>
        <w:t>SEÇÃO III</w:t>
      </w:r>
      <w:r>
        <w:br/>
      </w:r>
      <w:r>
        <w:rPr>
          <w:rFonts w:ascii="Arial" w:hAnsi="Arial" w:cs="Arial"/>
          <w:b/>
          <w:bCs/>
        </w:rPr>
        <w:t>DOS PLANOS DE BACIA HIDROGRÁFICA</w:t>
      </w:r>
    </w:p>
    <w:p w:rsidR="00774FCC" w:rsidRDefault="00774FCC" w:rsidP="00774FCC">
      <w:r>
        <w:br/>
      </w:r>
      <w:r>
        <w:rPr>
          <w:rFonts w:ascii="Arial" w:hAnsi="Arial" w:cs="Arial"/>
          <w:b/>
          <w:bCs/>
        </w:rPr>
        <w:t>Art. 12 -</w:t>
      </w:r>
      <w:r>
        <w:rPr>
          <w:rFonts w:ascii="Arial" w:hAnsi="Arial" w:cs="Arial"/>
        </w:rPr>
        <w:t xml:space="preserve"> 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>) atenderão, nos respectivos âmbitos, às diretrizes da Política Estadual de Recursos Hídricos, e servirão de base à elaboração do Plano Estadual de Recursos Hídricos (PERHI).</w:t>
      </w:r>
      <w:r>
        <w:br/>
      </w:r>
      <w:r>
        <w:br/>
      </w:r>
      <w:r>
        <w:rPr>
          <w:rFonts w:ascii="Arial" w:hAnsi="Arial" w:cs="Arial"/>
          <w:b/>
          <w:bCs/>
        </w:rPr>
        <w:t>Art. 13 -</w:t>
      </w:r>
      <w:r>
        <w:rPr>
          <w:rFonts w:ascii="Arial" w:hAnsi="Arial" w:cs="Arial"/>
        </w:rPr>
        <w:t xml:space="preserve"> Serão elementos constitutivos dos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>):</w:t>
      </w:r>
      <w:r>
        <w:br/>
      </w:r>
      <w:r>
        <w:rPr>
          <w:rFonts w:ascii="Arial" w:hAnsi="Arial" w:cs="Arial"/>
          <w:b/>
          <w:bCs/>
        </w:rPr>
        <w:t xml:space="preserve">I - </w:t>
      </w:r>
      <w:proofErr w:type="gramStart"/>
      <w:r>
        <w:rPr>
          <w:rFonts w:ascii="Arial" w:hAnsi="Arial" w:cs="Arial"/>
        </w:rPr>
        <w:t>as caracterizações sócio-econômica e ambiental da bacia e da zona estuarina</w:t>
      </w:r>
      <w:proofErr w:type="gramEnd"/>
      <w:r>
        <w:rPr>
          <w:rFonts w:ascii="Arial" w:hAnsi="Arial" w:cs="Arial"/>
        </w:rPr>
        <w:t>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 análise de alternativas do crescimento demográfico, de evolução das atividades produtivas e de modificações dos padrões de ocupação do solo;</w:t>
      </w:r>
      <w:r>
        <w:br/>
      </w:r>
      <w:r>
        <w:rPr>
          <w:rFonts w:ascii="Arial" w:hAnsi="Arial" w:cs="Arial"/>
          <w:b/>
          <w:bCs/>
        </w:rPr>
        <w:t xml:space="preserve">III - </w:t>
      </w:r>
      <w:r>
        <w:rPr>
          <w:rFonts w:ascii="Arial" w:hAnsi="Arial" w:cs="Arial"/>
        </w:rPr>
        <w:t>os diagnósticos dos recursos hídricos e dos ecossistemas aquáticos e aqüíferos;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o cadastro de usuários, inclusive de poços tubulares;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o diagnóstico institucional dos Municípios e de suas capacidades econômico-financeiras;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a avaliação econômico-financeira dos setores de saneamento básico e de resíduos sólidos urbanos;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as projeções de demanda e de disponibilidade de água, em distintos cenários de planejamento;</w:t>
      </w:r>
      <w:r>
        <w:br/>
      </w: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</w:rPr>
        <w:t xml:space="preserve"> o balanço hídrico global e de cada sub-bacia;</w:t>
      </w:r>
      <w:r>
        <w:br/>
      </w: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</w:rPr>
        <w:t xml:space="preserve"> os objetivos de qualidade a serem alcançados em horizontes de planejamento não-inferiores aos estabelecidos no Plano Estadual de Recursos Hídricos (PERHI);</w:t>
      </w:r>
      <w:r>
        <w:br/>
      </w:r>
      <w:r>
        <w:rPr>
          <w:rFonts w:ascii="Arial" w:hAnsi="Arial" w:cs="Arial"/>
          <w:b/>
          <w:bCs/>
        </w:rPr>
        <w:t xml:space="preserve">X - </w:t>
      </w:r>
      <w:r>
        <w:rPr>
          <w:rFonts w:ascii="Arial" w:hAnsi="Arial" w:cs="Arial"/>
        </w:rPr>
        <w:t>a análise das alternativas de tratamento de efluentes para atendimento de objetivos de qualidade da água;</w:t>
      </w:r>
      <w:r>
        <w:br/>
      </w: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 xml:space="preserve"> os programas das intervenções, estruturais ou não, com estimativas de custo; e</w:t>
      </w:r>
      <w:r>
        <w:br/>
      </w:r>
      <w:r>
        <w:rPr>
          <w:rFonts w:ascii="Arial" w:hAnsi="Arial" w:cs="Arial"/>
          <w:b/>
          <w:bCs/>
        </w:rPr>
        <w:t>XII -</w:t>
      </w:r>
      <w:r>
        <w:rPr>
          <w:rFonts w:ascii="Arial" w:hAnsi="Arial" w:cs="Arial"/>
        </w:rPr>
        <w:t xml:space="preserve"> os esquemas de financiamentos dos programas referidos no inciso anterior, através de:</w:t>
      </w:r>
      <w:r>
        <w:br/>
      </w:r>
      <w:r>
        <w:rPr>
          <w:rFonts w:ascii="Arial" w:hAnsi="Arial" w:cs="Arial"/>
          <w:b/>
          <w:bCs/>
        </w:rPr>
        <w:t>a) -</w:t>
      </w:r>
      <w:r>
        <w:rPr>
          <w:rFonts w:ascii="Arial" w:hAnsi="Arial" w:cs="Arial"/>
        </w:rPr>
        <w:t xml:space="preserve"> simulação da aplicação do princípio </w:t>
      </w:r>
      <w:proofErr w:type="spellStart"/>
      <w:r>
        <w:rPr>
          <w:rFonts w:ascii="Arial" w:hAnsi="Arial" w:cs="Arial"/>
        </w:rPr>
        <w:t>usuário-poluidor-pagador</w:t>
      </w:r>
      <w:proofErr w:type="spellEnd"/>
      <w:r>
        <w:rPr>
          <w:rFonts w:ascii="Arial" w:hAnsi="Arial" w:cs="Arial"/>
        </w:rPr>
        <w:t>, para estimar os recursos potencialmente arrecadáveis na bacia;</w:t>
      </w:r>
      <w:r>
        <w:br/>
      </w:r>
      <w:r>
        <w:rPr>
          <w:rFonts w:ascii="Arial" w:hAnsi="Arial" w:cs="Arial"/>
          <w:b/>
          <w:bCs/>
        </w:rPr>
        <w:t>b) -</w:t>
      </w:r>
      <w:r>
        <w:rPr>
          <w:rFonts w:ascii="Arial" w:hAnsi="Arial" w:cs="Arial"/>
        </w:rPr>
        <w:t xml:space="preserve"> rateio dos investimentos de interesse comum; e</w:t>
      </w:r>
      <w:r>
        <w:br/>
      </w: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previsão dos recursos complementares alocados pelos orçamentos públicos e privados, na bacia.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Parágrafo Único - </w:t>
      </w:r>
      <w:r>
        <w:rPr>
          <w:rFonts w:ascii="Arial" w:hAnsi="Arial" w:cs="Arial"/>
        </w:rPr>
        <w:t>Todos 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 xml:space="preserve">) deverão estabelecer as vazões mínimas a serem garantidas em diversas seções e estirões dos rios, capazes de assegurar a manutenção da biodiversidade aquática e ribeirinha, em </w:t>
      </w:r>
      <w:proofErr w:type="gramStart"/>
      <w:r>
        <w:rPr>
          <w:rFonts w:ascii="Arial" w:hAnsi="Arial" w:cs="Arial"/>
        </w:rPr>
        <w:t>qualquer</w:t>
      </w:r>
      <w:proofErr w:type="gramEnd"/>
      <w:r>
        <w:rPr>
          <w:rFonts w:ascii="Arial" w:hAnsi="Arial" w:cs="Arial"/>
        </w:rPr>
        <w:t xml:space="preserve"> fase do regime.</w:t>
      </w:r>
      <w:r>
        <w:br/>
      </w:r>
      <w:r>
        <w:br/>
      </w:r>
      <w:r>
        <w:rPr>
          <w:rFonts w:ascii="Arial" w:hAnsi="Arial" w:cs="Arial"/>
          <w:b/>
          <w:bCs/>
        </w:rPr>
        <w:t>Art. 14 -</w:t>
      </w:r>
      <w:r>
        <w:rPr>
          <w:rFonts w:ascii="Arial" w:hAnsi="Arial" w:cs="Arial"/>
        </w:rPr>
        <w:t xml:space="preserve"> Como parte integrante dos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>), deverão ser produzidos Planos de Manejo de Usos Múltiplos de Lagoa ou Laguna (</w:t>
      </w:r>
      <w:proofErr w:type="spellStart"/>
      <w:r>
        <w:rPr>
          <w:rFonts w:ascii="Arial" w:hAnsi="Arial" w:cs="Arial"/>
        </w:rPr>
        <w:t>PMUL's</w:t>
      </w:r>
      <w:proofErr w:type="spellEnd"/>
      <w:r>
        <w:rPr>
          <w:rFonts w:ascii="Arial" w:hAnsi="Arial" w:cs="Arial"/>
        </w:rPr>
        <w:t>), quando da existência dessas.</w:t>
      </w:r>
      <w:r>
        <w:br/>
      </w:r>
      <w:r>
        <w:br/>
      </w:r>
      <w:r>
        <w:rPr>
          <w:rFonts w:ascii="Arial" w:hAnsi="Arial" w:cs="Arial"/>
          <w:b/>
          <w:bCs/>
        </w:rPr>
        <w:lastRenderedPageBreak/>
        <w:t>Art. 15 -</w:t>
      </w:r>
      <w:r>
        <w:rPr>
          <w:rFonts w:ascii="Arial" w:hAnsi="Arial" w:cs="Arial"/>
        </w:rPr>
        <w:t xml:space="preserve"> Os Planos de Manejo de Usos Múltiplos de Lagoa ou Laguna (</w:t>
      </w:r>
      <w:proofErr w:type="spellStart"/>
      <w:r>
        <w:rPr>
          <w:rFonts w:ascii="Arial" w:hAnsi="Arial" w:cs="Arial"/>
        </w:rPr>
        <w:t>PMUL's</w:t>
      </w:r>
      <w:proofErr w:type="spellEnd"/>
      <w:r>
        <w:rPr>
          <w:rFonts w:ascii="Arial" w:hAnsi="Arial" w:cs="Arial"/>
        </w:rPr>
        <w:t xml:space="preserve">) terão por finalidade a proteção e recuperação das mesmas, bem como, a normatização do uso múltiplo e da ocupação de seus </w:t>
      </w:r>
      <w:proofErr w:type="spellStart"/>
      <w:r>
        <w:rPr>
          <w:rFonts w:ascii="Arial" w:hAnsi="Arial" w:cs="Arial"/>
        </w:rPr>
        <w:t>entornos</w:t>
      </w:r>
      <w:proofErr w:type="spellEnd"/>
      <w:r>
        <w:rPr>
          <w:rFonts w:ascii="Arial" w:hAnsi="Arial" w:cs="Arial"/>
        </w:rPr>
        <w:t>, devendo apresentar o seguinte conteúdo mínimo: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diagnóstico ambiental da lagoa ou laguna e respectiva orla;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definição dos usos múltiplos permitidos; 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zoneamento do espelho d'água e da orla, com definição de regras de uso em cada zona;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delimitação da orla e da Faixa Marginal de Proteção (FMP); 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programas setoriais;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modelo da estrutura de gestão, integrada ao Comitê da Bacia Hidrográfica (CBH); e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fixação da depleção máxima do espelho superficial, em função da utilização da água.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SEÇÃO IV</w:t>
      </w:r>
      <w:r>
        <w:br/>
      </w:r>
      <w:r>
        <w:rPr>
          <w:rFonts w:ascii="Arial" w:hAnsi="Arial" w:cs="Arial"/>
          <w:b/>
          <w:bCs/>
        </w:rPr>
        <w:t>DO ENQUADRAMENTO DOS CORPOS DE ÁGUA EM CLASSES</w:t>
      </w:r>
    </w:p>
    <w:p w:rsidR="00774FCC" w:rsidRDefault="00774FCC" w:rsidP="00774FCC">
      <w:pPr>
        <w:spacing w:after="240"/>
      </w:pPr>
      <w:r>
        <w:br/>
      </w:r>
      <w:r>
        <w:rPr>
          <w:rFonts w:ascii="Arial" w:hAnsi="Arial" w:cs="Arial"/>
          <w:b/>
          <w:bCs/>
        </w:rPr>
        <w:t>Art. 16 -</w:t>
      </w:r>
      <w:r>
        <w:rPr>
          <w:rFonts w:ascii="Arial" w:hAnsi="Arial" w:cs="Arial"/>
        </w:rPr>
        <w:t xml:space="preserve"> O enquadramento dos corpos de água em classes, com base na legislação ambiental, segundo os usos preponderantes dos mesmos, visa a: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assegurar às águas qualidade compatível com os usos prioritários a que forem destinadas;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diminuir os custos de combate à poluição das águas, mediante ações preventivas permanentes; e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estabelecer as metas de qualidade da água, a serem atingidas.</w:t>
      </w:r>
      <w:r>
        <w:br/>
      </w:r>
      <w:r>
        <w:br/>
      </w:r>
      <w:r>
        <w:rPr>
          <w:rFonts w:ascii="Arial" w:hAnsi="Arial" w:cs="Arial"/>
          <w:b/>
          <w:bCs/>
        </w:rPr>
        <w:t>Art. 17 -</w:t>
      </w:r>
      <w:r>
        <w:rPr>
          <w:rFonts w:ascii="Arial" w:hAnsi="Arial" w:cs="Arial"/>
        </w:rPr>
        <w:t xml:space="preserve"> Os enquadramentos dos corpos de água, nas respectivas classes de uso, serão feitos, na forma da lei, pelos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) e homologados pelo Conselho Estadual de Recursos Hídricos (CERHI), após avaliação técnica pelo órgão competente do Poder Executivo.</w:t>
      </w:r>
      <w:r>
        <w:br/>
      </w:r>
    </w:p>
    <w:p w:rsidR="00774FCC" w:rsidRDefault="00774FCC" w:rsidP="00774FCC">
      <w:pPr>
        <w:spacing w:after="240"/>
        <w:jc w:val="center"/>
      </w:pPr>
      <w:r>
        <w:br/>
      </w:r>
      <w:r>
        <w:rPr>
          <w:rFonts w:ascii="Arial" w:hAnsi="Arial" w:cs="Arial"/>
          <w:b/>
          <w:bCs/>
        </w:rPr>
        <w:t>SEÇÃO V</w:t>
      </w:r>
      <w:r>
        <w:br/>
      </w:r>
      <w:r>
        <w:rPr>
          <w:rFonts w:ascii="Arial" w:hAnsi="Arial" w:cs="Arial"/>
          <w:b/>
          <w:bCs/>
        </w:rPr>
        <w:t>DA OUTORGA DO DIREITO DE USO DE RECURSOS HÍDRICOS</w:t>
      </w:r>
    </w:p>
    <w:p w:rsidR="00774FCC" w:rsidRDefault="00774FCC" w:rsidP="00774FCC">
      <w:r>
        <w:br/>
      </w:r>
      <w:r>
        <w:rPr>
          <w:rFonts w:ascii="Arial" w:hAnsi="Arial" w:cs="Arial"/>
          <w:b/>
          <w:bCs/>
        </w:rPr>
        <w:t>Art. 18 -</w:t>
      </w:r>
      <w:r>
        <w:rPr>
          <w:rFonts w:ascii="Arial" w:hAnsi="Arial" w:cs="Arial"/>
        </w:rPr>
        <w:t xml:space="preserve"> As águas de domínio do Estado, superficiais ou subterrâneas, somente poderão ser objeto de uso após outorga pelo poder público.</w:t>
      </w:r>
      <w:r>
        <w:br/>
      </w:r>
      <w:r>
        <w:br/>
      </w:r>
      <w:r>
        <w:rPr>
          <w:rFonts w:ascii="Arial" w:hAnsi="Arial" w:cs="Arial"/>
          <w:b/>
          <w:bCs/>
        </w:rPr>
        <w:t>Art.19 -</w:t>
      </w:r>
      <w:r>
        <w:rPr>
          <w:rFonts w:ascii="Arial" w:hAnsi="Arial" w:cs="Arial"/>
        </w:rPr>
        <w:t xml:space="preserve"> O regime de outorga do direito de uso de recursos hídricos tem como objetivo controlar o uso, garantindo a todos os usuários o acesso à água, visando o uso múltiplo e a preservação das espécies da fauna e flora endêmicas ou em perigo de extinção.</w:t>
      </w:r>
      <w:r>
        <w:br/>
      </w:r>
      <w:r>
        <w:br/>
      </w:r>
      <w:r>
        <w:rPr>
          <w:rFonts w:ascii="Arial" w:hAnsi="Arial" w:cs="Arial"/>
          <w:b/>
          <w:bCs/>
        </w:rPr>
        <w:lastRenderedPageBreak/>
        <w:t xml:space="preserve">Parágrafo Único - </w:t>
      </w:r>
      <w:r>
        <w:rPr>
          <w:rFonts w:ascii="Arial" w:hAnsi="Arial" w:cs="Arial"/>
        </w:rPr>
        <w:t>As vazões mínimas estabelecidas pelo Plano de Bacia Hidrográfica (PBH), para as diversas seções e estirões do rio, deverão ser consideradas para efeito de outorga.</w:t>
      </w:r>
      <w:r>
        <w:br/>
      </w:r>
      <w:r>
        <w:br/>
      </w:r>
      <w:r>
        <w:rPr>
          <w:rFonts w:ascii="Arial" w:hAnsi="Arial" w:cs="Arial"/>
          <w:b/>
          <w:bCs/>
        </w:rPr>
        <w:t>Art. 20 -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Art. 21 - VETADO</w:t>
      </w:r>
      <w:r>
        <w:br/>
      </w:r>
      <w:r>
        <w:br/>
      </w:r>
      <w:r>
        <w:rPr>
          <w:rFonts w:ascii="Arial" w:hAnsi="Arial" w:cs="Arial"/>
          <w:b/>
          <w:bCs/>
        </w:rPr>
        <w:t>Art. 22 -</w:t>
      </w:r>
      <w:r>
        <w:rPr>
          <w:rFonts w:ascii="Arial" w:hAnsi="Arial" w:cs="Arial"/>
        </w:rPr>
        <w:t xml:space="preserve"> Estão sujeitos à outorga os seguintes usos de recursos hídricos: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derivação ou captação de parcela da água existente em um corpo de água, para consumo;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extração de água de aqüífero;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lançamento, em corpo de água, de esgotos e demais resíduos líquidos ou gasosos, tratados ou não, com o fim de sua diluição, transporte ou disposição final;</w:t>
      </w:r>
      <w:r>
        <w:br/>
      </w:r>
      <w:r>
        <w:rPr>
          <w:rFonts w:ascii="Arial" w:hAnsi="Arial" w:cs="Arial"/>
          <w:b/>
          <w:bCs/>
        </w:rPr>
        <w:t xml:space="preserve">IV - </w:t>
      </w:r>
      <w:r>
        <w:rPr>
          <w:rFonts w:ascii="Arial" w:hAnsi="Arial" w:cs="Arial"/>
        </w:rPr>
        <w:t>aproveitamento dos potenciais hidrelétricos; e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outros usos que alterem o regime, a quantidade ou a qualidade da água existente em um corpo hídrico.</w:t>
      </w:r>
      <w:r>
        <w:br/>
      </w:r>
      <w:r>
        <w:br/>
      </w:r>
      <w:r>
        <w:rPr>
          <w:rFonts w:ascii="Arial" w:hAnsi="Arial" w:cs="Arial"/>
          <w:b/>
          <w:bCs/>
          <w:strike/>
        </w:rPr>
        <w:t>§ 1º -</w:t>
      </w:r>
      <w:r>
        <w:rPr>
          <w:rFonts w:ascii="Arial" w:hAnsi="Arial" w:cs="Arial"/>
          <w:strike/>
        </w:rPr>
        <w:t xml:space="preserve"> Independem de outorga pelo poder público, conforme a ser definido pelo Conselho Estadual de Recursos Hídricos (CERHI), o uso de recursos hídricos para a satisfação das necessidades de pequenos núcleos populacionais, ou o de caráter individual, para atender às </w:t>
      </w:r>
      <w:proofErr w:type="gramStart"/>
      <w:r>
        <w:rPr>
          <w:rFonts w:ascii="Arial" w:hAnsi="Arial" w:cs="Arial"/>
          <w:strike/>
        </w:rPr>
        <w:t>necessidades básicas da vida, distribuídos no meio rural ou urbano</w:t>
      </w:r>
      <w:proofErr w:type="gramEnd"/>
      <w:r>
        <w:rPr>
          <w:rFonts w:ascii="Arial" w:hAnsi="Arial" w:cs="Arial"/>
          <w:strike/>
        </w:rPr>
        <w:t>, e as derivações, captações, lançamentos e acumulações da água em volumes considerados insignificantes.</w:t>
      </w:r>
      <w:r>
        <w:br/>
      </w:r>
      <w:r>
        <w:br/>
      </w:r>
      <w:r>
        <w:rPr>
          <w:rFonts w:ascii="Arial" w:hAnsi="Arial" w:cs="Arial"/>
          <w:color w:val="0000FF"/>
        </w:rPr>
        <w:t xml:space="preserve">* § 1º - Independem de outorga pelo poder público, conforme a ser definido pelo órgão gestor e executor de recursos hídricos estadual, o uso de recursos hídricos para a satisfação das necessidades de pequenos núcleos populacionais, ou o de caráter individual, para atender às necessidades básicas da vida, distribuídos no meio rural ou urbano, e as derivações, captações, lançamentos e acumulações da água em volumes </w:t>
      </w:r>
      <w:proofErr w:type="gramStart"/>
      <w:r>
        <w:rPr>
          <w:rFonts w:ascii="Arial" w:hAnsi="Arial" w:cs="Arial"/>
          <w:color w:val="0000FF"/>
        </w:rPr>
        <w:t>considerados</w:t>
      </w:r>
      <w:proofErr w:type="gramEnd"/>
      <w:r>
        <w:rPr>
          <w:rFonts w:ascii="Arial" w:hAnsi="Arial" w:cs="Arial"/>
          <w:color w:val="0000FF"/>
        </w:rPr>
        <w:t xml:space="preserve"> insignificantes.</w:t>
      </w:r>
      <w:r>
        <w:br/>
      </w:r>
      <w:r>
        <w:rPr>
          <w:rFonts w:ascii="Arial" w:hAnsi="Arial" w:cs="Arial"/>
          <w:color w:val="0000FF"/>
        </w:rPr>
        <w:t>* Nova redação dada pela Lei nº 4247/2003.</w:t>
      </w:r>
      <w:r>
        <w:rPr>
          <w:noProof/>
          <w:color w:val="0000FF"/>
        </w:rPr>
        <w:drawing>
          <wp:inline distT="0" distB="0" distL="0" distR="0">
            <wp:extent cx="114300" cy="133350"/>
            <wp:effectExtent l="19050" t="0" r="0" b="0"/>
            <wp:docPr id="2" name="Imagem 2" descr="http://alerjln1.alerj.rj.gov.br/icons/doclink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erjln1.alerj.rj.gov.br/icons/doclink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 xml:space="preserve"> </w:t>
      </w:r>
      <w:r>
        <w:br/>
      </w:r>
      <w:r>
        <w:br/>
      </w:r>
      <w:r>
        <w:rPr>
          <w:rFonts w:ascii="Arial" w:hAnsi="Arial" w:cs="Arial"/>
          <w:b/>
          <w:bCs/>
        </w:rPr>
        <w:t>§ 2º -</w:t>
      </w:r>
      <w:r>
        <w:rPr>
          <w:rFonts w:ascii="Arial" w:hAnsi="Arial" w:cs="Arial"/>
        </w:rPr>
        <w:t xml:space="preserve"> A outorga para fins industriais somente será concedida se a captação em cursos de água se fizer a jusante do ponto de lançamento dos efluentes líquidos da própria instalação, na forma da Constituição Estadual, em seu artigo 261, parágrafo 4º.</w:t>
      </w:r>
      <w:r>
        <w:br/>
      </w:r>
      <w:r>
        <w:br/>
      </w:r>
      <w:r>
        <w:rPr>
          <w:rFonts w:ascii="Arial" w:hAnsi="Arial" w:cs="Arial"/>
          <w:b/>
          <w:bCs/>
          <w:strike/>
        </w:rPr>
        <w:t>§ 3º -</w:t>
      </w:r>
      <w:r>
        <w:rPr>
          <w:rFonts w:ascii="Arial" w:hAnsi="Arial" w:cs="Arial"/>
          <w:strike/>
        </w:rPr>
        <w:t xml:space="preserve"> A outorga e a utilização de recursos hídricos, para fins de geração de energia elétrica, obedecerão ao determinado no Plano Estadual de Recursos Hídricos (PERHI) e no Plano de Bacia Hidrográfica (PBH).</w:t>
      </w:r>
      <w:r>
        <w:br/>
      </w:r>
      <w:r>
        <w:br/>
      </w:r>
      <w:r>
        <w:rPr>
          <w:rFonts w:ascii="Arial" w:hAnsi="Arial" w:cs="Arial"/>
          <w:color w:val="0000FF"/>
        </w:rPr>
        <w:t>* § 3º - A outorga e a utilização de recursos hídricos, para fins de geração de energia elétrica, obedecerão ao determinado no Plano Estadual de Recursos Hídricos (PERHI) e no Plano de Bacia Hidrográfica (PBH) e, na sua ausência, as determinações do órgão gestor de recursos hídricos do Estado do Rio de Janeiro.</w:t>
      </w:r>
      <w:r>
        <w:br/>
      </w:r>
      <w:r>
        <w:rPr>
          <w:rFonts w:ascii="Arial" w:hAnsi="Arial" w:cs="Arial"/>
          <w:color w:val="0000FF"/>
        </w:rPr>
        <w:t>* Nova redação dada pela Lei nº 4247/2003.</w:t>
      </w:r>
      <w:r>
        <w:rPr>
          <w:noProof/>
          <w:color w:val="0000FF"/>
        </w:rPr>
        <w:drawing>
          <wp:inline distT="0" distB="0" distL="0" distR="0">
            <wp:extent cx="114300" cy="133350"/>
            <wp:effectExtent l="19050" t="0" r="0" b="0"/>
            <wp:docPr id="3" name="Imagem 3" descr="http://alerjln1.alerj.rj.gov.br/icons/doclink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erjln1.alerj.rj.gov.br/icons/doclink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 xml:space="preserve"> </w:t>
      </w:r>
      <w:r>
        <w:br/>
      </w:r>
      <w:r>
        <w:lastRenderedPageBreak/>
        <w:br/>
      </w:r>
      <w:r>
        <w:rPr>
          <w:rFonts w:ascii="Arial" w:hAnsi="Arial" w:cs="Arial"/>
          <w:b/>
          <w:bCs/>
        </w:rPr>
        <w:t>Art. 23 -</w:t>
      </w:r>
      <w:r>
        <w:rPr>
          <w:rFonts w:ascii="Arial" w:hAnsi="Arial" w:cs="Arial"/>
        </w:rPr>
        <w:t xml:space="preserve"> Toda outorga estará condicionada às prioridades de uso estabelecidas no Plano de Bacia Hidrográfica (PBH) e respeitará a classe em que o corpo de água estiver enquadrado, a conservação da biodiversidade aquática e ribeirinha, e, quando o caso, a manutenção de condições adequadas ao transporte </w:t>
      </w:r>
      <w:proofErr w:type="spellStart"/>
      <w:r>
        <w:rPr>
          <w:rFonts w:ascii="Arial" w:hAnsi="Arial" w:cs="Arial"/>
        </w:rPr>
        <w:t>aquaviário</w:t>
      </w:r>
      <w:proofErr w:type="spellEnd"/>
      <w:r>
        <w:rPr>
          <w:rFonts w:ascii="Arial" w:hAnsi="Arial" w:cs="Arial"/>
        </w:rPr>
        <w:t>.</w:t>
      </w:r>
      <w:r>
        <w:br/>
      </w:r>
      <w:r>
        <w:br/>
      </w:r>
      <w:r>
        <w:rPr>
          <w:rFonts w:ascii="Arial" w:hAnsi="Arial" w:cs="Arial"/>
          <w:color w:val="0000FF"/>
        </w:rPr>
        <w:t xml:space="preserve">* Parágrafo único - Na ausência dos Planos de Bacia Hidrográfica – </w:t>
      </w:r>
      <w:proofErr w:type="spellStart"/>
      <w:r>
        <w:rPr>
          <w:rFonts w:ascii="Arial" w:hAnsi="Arial" w:cs="Arial"/>
          <w:color w:val="0000FF"/>
        </w:rPr>
        <w:t>PBH'S</w:t>
      </w:r>
      <w:proofErr w:type="spellEnd"/>
      <w:r>
        <w:rPr>
          <w:rFonts w:ascii="Arial" w:hAnsi="Arial" w:cs="Arial"/>
          <w:color w:val="0000FF"/>
        </w:rPr>
        <w:t>, caberá ao órgão gestor de recursos hídricos estadual estabelecer as prioridades apontadas pelo caput deste artigo.</w:t>
      </w:r>
      <w:r>
        <w:br/>
      </w:r>
      <w:r>
        <w:rPr>
          <w:rFonts w:ascii="Arial" w:hAnsi="Arial" w:cs="Arial"/>
          <w:color w:val="0000FF"/>
        </w:rPr>
        <w:t>* Acrescentado pela Lei nº 4247/2003.</w:t>
      </w:r>
      <w:r>
        <w:rPr>
          <w:noProof/>
          <w:color w:val="0000FF"/>
        </w:rPr>
        <w:drawing>
          <wp:inline distT="0" distB="0" distL="0" distR="0">
            <wp:extent cx="114300" cy="133350"/>
            <wp:effectExtent l="19050" t="0" r="0" b="0"/>
            <wp:docPr id="4" name="Imagem 4" descr="http://alerjln1.alerj.rj.gov.br/icons/doclink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rjln1.alerj.rj.gov.br/icons/doclink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 xml:space="preserve"> </w:t>
      </w:r>
      <w:r>
        <w:br/>
      </w:r>
      <w:r>
        <w:br/>
      </w:r>
      <w:r>
        <w:rPr>
          <w:rFonts w:ascii="Arial" w:hAnsi="Arial" w:cs="Arial"/>
          <w:b/>
          <w:bCs/>
        </w:rPr>
        <w:t>Art. 24 -</w:t>
      </w:r>
      <w:r>
        <w:rPr>
          <w:rFonts w:ascii="Arial" w:hAnsi="Arial" w:cs="Arial"/>
        </w:rPr>
        <w:t xml:space="preserve"> A outorga poderá ser suspensa, parcial ou totalmente, ou revogada, em uma ou mais das seguintes circunstâncias: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não cumprimento, pelo outorgado, dos termos da outorga;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ausência de uso por 3 (três) anos consecutivos;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necessidade premente de água para atender a situações de calamidade, inclusive as decorrentes de condições climáticas adversas;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necessidade de prevenir ou reverter significativa degradação ambiental;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necessidade de atender aos usos prioritários de interesse coletivo; ou</w:t>
      </w:r>
      <w:r>
        <w:br/>
      </w:r>
      <w:r>
        <w:rPr>
          <w:rFonts w:ascii="Arial" w:hAnsi="Arial" w:cs="Arial"/>
          <w:b/>
          <w:bCs/>
        </w:rPr>
        <w:t xml:space="preserve">VI - </w:t>
      </w:r>
      <w:r>
        <w:rPr>
          <w:rFonts w:ascii="Arial" w:hAnsi="Arial" w:cs="Arial"/>
        </w:rPr>
        <w:t xml:space="preserve">comprometimento do ecossistema </w:t>
      </w:r>
      <w:proofErr w:type="gramStart"/>
      <w:r>
        <w:rPr>
          <w:rFonts w:ascii="Arial" w:hAnsi="Arial" w:cs="Arial"/>
        </w:rPr>
        <w:t>aquático</w:t>
      </w:r>
      <w:proofErr w:type="gramEnd"/>
      <w:r>
        <w:rPr>
          <w:rFonts w:ascii="Arial" w:hAnsi="Arial" w:cs="Arial"/>
        </w:rPr>
        <w:t xml:space="preserve"> ou do aqüífero.</w:t>
      </w:r>
      <w:r>
        <w:br/>
      </w:r>
      <w:r>
        <w:br/>
      </w:r>
      <w:r>
        <w:rPr>
          <w:rFonts w:ascii="Arial" w:hAnsi="Arial" w:cs="Arial"/>
          <w:b/>
          <w:bCs/>
        </w:rPr>
        <w:t>Art. 25 -</w:t>
      </w:r>
      <w:r>
        <w:rPr>
          <w:rFonts w:ascii="Arial" w:hAnsi="Arial" w:cs="Arial"/>
        </w:rPr>
        <w:t xml:space="preserve"> A outorga far-se-á por prazo não excedente a 35 (trinta e cinco) anos, renovável, obedecidos o disposto nesta Lei e os critérios estabelecidos no Plano Estadual de Recursos Hídricos (PEHRI) e no respectivo Plano de Bacia Hidrográfica (PBH).</w:t>
      </w:r>
      <w:r>
        <w:br/>
      </w:r>
      <w:r>
        <w:br/>
      </w:r>
      <w:r>
        <w:rPr>
          <w:rFonts w:ascii="Arial" w:hAnsi="Arial" w:cs="Arial"/>
          <w:b/>
          <w:bCs/>
        </w:rPr>
        <w:t>Art. 26 -</w:t>
      </w:r>
      <w:r>
        <w:rPr>
          <w:rFonts w:ascii="Arial" w:hAnsi="Arial" w:cs="Arial"/>
        </w:rPr>
        <w:t xml:space="preserve"> A outorga não implica em alienação parcial das águas, que são inalienáveis, mas no simples direito de seu uso, nem confere delegação de poder público, ao titular.</w:t>
      </w:r>
      <w:r>
        <w:t xml:space="preserve"> </w:t>
      </w:r>
    </w:p>
    <w:p w:rsidR="00774FCC" w:rsidRDefault="00774FCC" w:rsidP="00774FCC">
      <w:pPr>
        <w:spacing w:after="240"/>
        <w:jc w:val="center"/>
      </w:pPr>
      <w:r>
        <w:br/>
      </w:r>
      <w:proofErr w:type="gramStart"/>
      <w:r>
        <w:rPr>
          <w:rFonts w:ascii="Arial" w:hAnsi="Arial" w:cs="Arial"/>
          <w:b/>
          <w:bCs/>
        </w:rPr>
        <w:t>SEÇÃO VI</w:t>
      </w:r>
      <w:proofErr w:type="gramEnd"/>
      <w:r>
        <w:br/>
      </w:r>
      <w:r>
        <w:rPr>
          <w:rFonts w:ascii="Arial" w:hAnsi="Arial" w:cs="Arial"/>
          <w:b/>
          <w:bCs/>
        </w:rPr>
        <w:t>DA COBRANÇA PELO USO DE RECURSOS HÍDRICOS</w:t>
      </w:r>
    </w:p>
    <w:p w:rsidR="00774FCC" w:rsidRDefault="00774FCC" w:rsidP="00774FCC">
      <w:pPr>
        <w:spacing w:after="240"/>
      </w:pPr>
      <w:r>
        <w:br/>
      </w:r>
      <w:r>
        <w:rPr>
          <w:rFonts w:ascii="Arial" w:hAnsi="Arial" w:cs="Arial"/>
          <w:b/>
          <w:bCs/>
        </w:rPr>
        <w:t>Art. 27 -</w:t>
      </w:r>
      <w:r>
        <w:rPr>
          <w:rFonts w:ascii="Arial" w:hAnsi="Arial" w:cs="Arial"/>
        </w:rPr>
        <w:t xml:space="preserve"> A cobrança pelo uso de recursos hídricos objetiva: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reconhecer a água como bem econômico e dar ao usuário uma indicação de seu real valor;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incentivar a racionalização do uso da água; e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obter recursos financeiros para o financiamento dos programas e intervenções contemplados nos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>).</w:t>
      </w:r>
      <w:r>
        <w:br/>
      </w:r>
      <w:r>
        <w:br/>
      </w:r>
      <w:r>
        <w:rPr>
          <w:rFonts w:ascii="Arial" w:hAnsi="Arial" w:cs="Arial"/>
          <w:b/>
          <w:bCs/>
        </w:rPr>
        <w:t>§ 1º -</w:t>
      </w:r>
      <w:r>
        <w:rPr>
          <w:rFonts w:ascii="Arial" w:hAnsi="Arial" w:cs="Arial"/>
        </w:rPr>
        <w:t xml:space="preserve"> Serão cobrados, aos usuários, os usos de recursos hídricos sujeitos à outorga.</w:t>
      </w:r>
      <w:r>
        <w:br/>
      </w:r>
      <w:r>
        <w:br/>
      </w:r>
      <w:r>
        <w:rPr>
          <w:rFonts w:ascii="Arial" w:hAnsi="Arial" w:cs="Arial"/>
          <w:b/>
          <w:bCs/>
          <w:strike/>
        </w:rPr>
        <w:t>§ 2º -</w:t>
      </w:r>
      <w:r>
        <w:rPr>
          <w:rFonts w:ascii="Arial" w:hAnsi="Arial" w:cs="Arial"/>
          <w:strike/>
        </w:rPr>
        <w:t xml:space="preserve"> A cobrança pelo uso dos recursos hídricos não exime o usuário, do cumprimento das normas e padrões ambientais previstos na legislação, relativos ao controle da poluição das águas.</w:t>
      </w:r>
      <w:r>
        <w:br/>
      </w:r>
      <w:r>
        <w:lastRenderedPageBreak/>
        <w:br/>
      </w:r>
      <w:r>
        <w:rPr>
          <w:rFonts w:ascii="Arial" w:hAnsi="Arial" w:cs="Arial"/>
          <w:color w:val="0000FF"/>
        </w:rPr>
        <w:t>* § 2º - A cobrança pelo uso dos recursos hídricos não exime o usuário, do cumprimento das normas e padrões ambientais previstos na legislação, relativos ao controle da poluição das águas, bem como sobre a ocupação de áreas de domínio público estadual.</w:t>
      </w:r>
      <w:r>
        <w:br/>
      </w:r>
      <w:r>
        <w:rPr>
          <w:rFonts w:ascii="Arial" w:hAnsi="Arial" w:cs="Arial"/>
          <w:color w:val="0000FF"/>
        </w:rPr>
        <w:t>* Nova redação dada pela Lei nº 4247/2003.</w:t>
      </w:r>
      <w:r>
        <w:rPr>
          <w:noProof/>
          <w:color w:val="0000FF"/>
        </w:rPr>
        <w:drawing>
          <wp:inline distT="0" distB="0" distL="0" distR="0">
            <wp:extent cx="114300" cy="133350"/>
            <wp:effectExtent l="19050" t="0" r="0" b="0"/>
            <wp:docPr id="5" name="Imagem 5" descr="http://alerjln1.alerj.rj.gov.br/icons/doclink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lerjln1.alerj.rj.gov.br/icons/doclink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 xml:space="preserve"> </w:t>
      </w:r>
      <w:r>
        <w:br/>
      </w:r>
      <w:r>
        <w:br/>
      </w:r>
      <w:r>
        <w:rPr>
          <w:rFonts w:ascii="Arial" w:hAnsi="Arial" w:cs="Arial"/>
          <w:b/>
          <w:bCs/>
        </w:rPr>
        <w:t>Art. 28 -</w:t>
      </w:r>
      <w:r>
        <w:rPr>
          <w:rFonts w:ascii="Arial" w:hAnsi="Arial" w:cs="Arial"/>
        </w:rPr>
        <w:t xml:space="preserve"> Na fixação dos valores a serem cobrados pelo uso de recursos hídricos, devem ser observados, dentre outros, os seguintes aspectos: 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nas derivações, captações e extrações de água, o volume retirado e seu regime de variação; e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nos lançamentos de esgotos e demais resíduos líquidos ou gasosos, o volume lançado e seu regime de variação, e as características físico-químicas, biológicas e de toxidade do efluente</w:t>
      </w:r>
      <w:proofErr w:type="gramStart"/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>...</w:t>
      </w:r>
      <w:proofErr w:type="gramEnd"/>
      <w:r>
        <w:rPr>
          <w:rFonts w:ascii="Arial" w:hAnsi="Arial" w:cs="Arial"/>
          <w:b/>
          <w:bCs/>
        </w:rPr>
        <w:t>VETADO...</w:t>
      </w:r>
      <w:r>
        <w:br/>
      </w:r>
      <w:r>
        <w:br/>
      </w:r>
      <w:r>
        <w:rPr>
          <w:rFonts w:ascii="Arial" w:hAnsi="Arial" w:cs="Arial"/>
          <w:b/>
          <w:bCs/>
        </w:rPr>
        <w:t>Art. 29 -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§ 1º -</w:t>
      </w:r>
      <w:r>
        <w:rPr>
          <w:rFonts w:ascii="Arial" w:hAnsi="Arial" w:cs="Arial"/>
        </w:rPr>
        <w:t xml:space="preserve"> A forma, periodicidade, processo e demais estipulações de </w:t>
      </w:r>
      <w:proofErr w:type="spellStart"/>
      <w:r>
        <w:rPr>
          <w:rFonts w:ascii="Arial" w:hAnsi="Arial" w:cs="Arial"/>
        </w:rPr>
        <w:t>caráteres</w:t>
      </w:r>
      <w:proofErr w:type="spellEnd"/>
      <w:r>
        <w:rPr>
          <w:rFonts w:ascii="Arial" w:hAnsi="Arial" w:cs="Arial"/>
        </w:rPr>
        <w:t xml:space="preserve"> técnico e administrativo, inerentes à cobrança pelo uso de recursos hídricos, serão estabelecidos no Regulamento desta Lei.</w:t>
      </w:r>
      <w:r>
        <w:br/>
      </w:r>
      <w:r>
        <w:br/>
      </w:r>
      <w:r>
        <w:rPr>
          <w:rFonts w:ascii="Arial" w:hAnsi="Arial" w:cs="Arial"/>
          <w:b/>
          <w:bCs/>
        </w:rPr>
        <w:t>§ 2º -</w:t>
      </w:r>
      <w:r>
        <w:rPr>
          <w:rFonts w:ascii="Arial" w:hAnsi="Arial" w:cs="Arial"/>
        </w:rPr>
        <w:t xml:space="preserve"> Os débitos decorrentes da cobrança pelo uso do recursos hídricos, não pagos, em tempo hábil, pelos respectivos responsáveis, serão inscritos na dívida ativa, conforme Regulamento.</w:t>
      </w:r>
      <w:r>
        <w:br/>
      </w:r>
      <w:r>
        <w:br/>
      </w:r>
      <w:r>
        <w:rPr>
          <w:rFonts w:ascii="Arial" w:hAnsi="Arial" w:cs="Arial"/>
          <w:b/>
          <w:bCs/>
        </w:rPr>
        <w:t>§ 3º -</w:t>
      </w:r>
      <w:r>
        <w:rPr>
          <w:rFonts w:ascii="Arial" w:hAnsi="Arial" w:cs="Arial"/>
        </w:rPr>
        <w:t xml:space="preserve"> Deverão ser estabelecidos mecanismos de compensação, aos Municípios e a terceiros, que comprovadamente sofrerem restrições de uso dos recursos hídricos, decorrentes de obras de aproveitamento hidráulico de interesse comum ou </w:t>
      </w:r>
      <w:proofErr w:type="gramStart"/>
      <w:r>
        <w:rPr>
          <w:rFonts w:ascii="Arial" w:hAnsi="Arial" w:cs="Arial"/>
        </w:rPr>
        <w:t>coletivo</w:t>
      </w:r>
      <w:proofErr w:type="gramEnd"/>
      <w:r>
        <w:rPr>
          <w:rFonts w:ascii="Arial" w:hAnsi="Arial" w:cs="Arial"/>
        </w:rPr>
        <w:t>, na área física de seus respectivos territórios ou bacias.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SEÇÃO VII</w:t>
      </w:r>
      <w:r>
        <w:br/>
      </w:r>
      <w:r>
        <w:rPr>
          <w:rFonts w:ascii="Arial" w:hAnsi="Arial" w:cs="Arial"/>
          <w:b/>
          <w:bCs/>
        </w:rPr>
        <w:t>DO SISTEMA ESTADUAL DE INFORMAÇÕES SOBRE RECURSOS HÍDRICOS</w:t>
      </w:r>
    </w:p>
    <w:p w:rsidR="00774FCC" w:rsidRDefault="00774FCC" w:rsidP="00774FCC">
      <w:r>
        <w:br/>
      </w:r>
      <w:r>
        <w:br/>
      </w:r>
      <w:r>
        <w:rPr>
          <w:rFonts w:ascii="Arial" w:hAnsi="Arial" w:cs="Arial"/>
          <w:b/>
          <w:bCs/>
        </w:rPr>
        <w:t>Art. 30 -</w:t>
      </w:r>
      <w:r>
        <w:rPr>
          <w:rFonts w:ascii="Arial" w:hAnsi="Arial" w:cs="Arial"/>
        </w:rPr>
        <w:t xml:space="preserve"> O Sistema Estadual de Informações sobre Recursos Hídricos (SEIRHI), integrado ao congênere federal, objetiva a coleta, tratamento, armazenamento e recuperação de informações sobre recursos hídricos e fatores intervenientes na gestão dos mesmos.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Os dados gerados pelos órgãos integrantes do SEIRHI serão fornecidos ao Sistema Nacional de Informações sobre Recursos Hídricos. </w:t>
      </w:r>
      <w:r>
        <w:br/>
      </w:r>
      <w:r>
        <w:br/>
      </w:r>
      <w:r>
        <w:rPr>
          <w:rFonts w:ascii="Arial" w:hAnsi="Arial" w:cs="Arial"/>
          <w:b/>
          <w:bCs/>
        </w:rPr>
        <w:t>Art. 31 -</w:t>
      </w:r>
      <w:r>
        <w:rPr>
          <w:rFonts w:ascii="Arial" w:hAnsi="Arial" w:cs="Arial"/>
        </w:rPr>
        <w:t xml:space="preserve"> São princípios básicos para o funcionamento do Sistema Estadual de Informações sobre Recursos Hídricos (SEIRHI):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a descentralização na obtenção e produção de dados e informações;</w:t>
      </w:r>
      <w:r>
        <w:br/>
      </w:r>
      <w:r>
        <w:rPr>
          <w:rFonts w:ascii="Arial" w:hAnsi="Arial" w:cs="Arial"/>
          <w:b/>
          <w:bCs/>
        </w:rPr>
        <w:lastRenderedPageBreak/>
        <w:t>II -</w:t>
      </w:r>
      <w:r>
        <w:rPr>
          <w:rFonts w:ascii="Arial" w:hAnsi="Arial" w:cs="Arial"/>
        </w:rPr>
        <w:t xml:space="preserve"> a coordenação unificada do sistema; e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a garantia de acesso aos dados e informações, para toda a sociedade.</w:t>
      </w:r>
      <w:r>
        <w:br/>
      </w:r>
      <w:r>
        <w:br/>
      </w:r>
      <w:r>
        <w:rPr>
          <w:rFonts w:ascii="Arial" w:hAnsi="Arial" w:cs="Arial"/>
          <w:b/>
          <w:bCs/>
        </w:rPr>
        <w:t>Art. 32 -</w:t>
      </w:r>
      <w:r>
        <w:rPr>
          <w:rFonts w:ascii="Arial" w:hAnsi="Arial" w:cs="Arial"/>
        </w:rPr>
        <w:t xml:space="preserve"> São objetivos do Sistema Estadual de Informações sobre Recursos Hídricos (SEIRHI):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I - </w:t>
      </w:r>
      <w:r>
        <w:rPr>
          <w:rFonts w:ascii="Arial" w:hAnsi="Arial" w:cs="Arial"/>
        </w:rPr>
        <w:t xml:space="preserve">reunir, dar consistência e divulgar os dados e informações sobre </w:t>
      </w:r>
      <w:proofErr w:type="gramStart"/>
      <w:r>
        <w:rPr>
          <w:rFonts w:ascii="Arial" w:hAnsi="Arial" w:cs="Arial"/>
        </w:rPr>
        <w:t>as situações qualitativa e quantitativa dos recursos hídricos no Estado</w:t>
      </w:r>
      <w:proofErr w:type="gramEnd"/>
      <w:r>
        <w:rPr>
          <w:rFonts w:ascii="Arial" w:hAnsi="Arial" w:cs="Arial"/>
        </w:rPr>
        <w:t>; bem como, os demais informes relacionados aos mesmos;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atualizar permanentemente as informações sobre disponibilidade e demanda de recursos hídricos, em todo o território estadual; e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fornecer subsídios à elaboração do Plano Estadual de Recursos Hídricos (PERHI) e dos diversos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>)</w:t>
      </w:r>
      <w:r>
        <w:t xml:space="preserve"> </w:t>
      </w:r>
    </w:p>
    <w:p w:rsidR="00774FCC" w:rsidRDefault="00774FCC" w:rsidP="00774FCC">
      <w:pPr>
        <w:spacing w:after="240"/>
        <w:jc w:val="center"/>
      </w:pPr>
      <w:r>
        <w:br/>
      </w:r>
      <w:r>
        <w:rPr>
          <w:rFonts w:ascii="Arial" w:hAnsi="Arial" w:cs="Arial"/>
          <w:b/>
          <w:bCs/>
        </w:rPr>
        <w:t>CAPÍTULO V</w:t>
      </w:r>
      <w:r>
        <w:br/>
      </w:r>
      <w:r>
        <w:rPr>
          <w:rFonts w:ascii="Arial" w:hAnsi="Arial" w:cs="Arial"/>
          <w:b/>
          <w:bCs/>
        </w:rPr>
        <w:t>DA PROTEÇÃO DOS CORPOS DE ÁGUA E DOS AQÜÍFEROS</w:t>
      </w:r>
    </w:p>
    <w:p w:rsidR="00774FCC" w:rsidRDefault="00774FCC" w:rsidP="00774FCC">
      <w:r>
        <w:br/>
      </w:r>
      <w:r>
        <w:rPr>
          <w:rFonts w:ascii="Arial" w:hAnsi="Arial" w:cs="Arial"/>
          <w:b/>
          <w:bCs/>
        </w:rPr>
        <w:t>Art. 33 -</w:t>
      </w:r>
      <w:r>
        <w:rPr>
          <w:rFonts w:ascii="Arial" w:hAnsi="Arial" w:cs="Arial"/>
        </w:rPr>
        <w:t xml:space="preserve"> As margens e leitos de rio, lagoas e lagunas serão protegidos por: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Projeto de Alinhamento de Rio (PAR);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Projeto de Alinhamento de Orla de Lagoa ou Laguna (PAOL);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Projeto de Faixa Marginal de Proteção (FMP);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delimitação da orla e da FMP; e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determinação do uso e ocupação permitidos para a FMP.</w:t>
      </w:r>
      <w:r>
        <w:br/>
      </w:r>
      <w:r>
        <w:br/>
      </w:r>
      <w:r>
        <w:rPr>
          <w:rFonts w:ascii="Arial" w:hAnsi="Arial" w:cs="Arial"/>
          <w:b/>
          <w:bCs/>
        </w:rPr>
        <w:t>Art. 34 -</w:t>
      </w:r>
      <w:r>
        <w:rPr>
          <w:rFonts w:ascii="Arial" w:hAnsi="Arial" w:cs="Arial"/>
        </w:rPr>
        <w:t xml:space="preserve"> O Estado auxiliará a União na proteção das margens dos cursos d'água federais e na demarcação dos terrenos de marinha e dos acrescidos, nas fozes dos rios e nas margens das lagunas.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Art. 35 - </w:t>
      </w:r>
      <w:r>
        <w:rPr>
          <w:rFonts w:ascii="Arial" w:hAnsi="Arial" w:cs="Arial"/>
        </w:rPr>
        <w:t xml:space="preserve">É vedada a instalação de aterros sanitários e depósitos de lixo às margens de rios, lagoas, lagunas, manguezais e mananciais, conforme determina o </w:t>
      </w:r>
      <w:hyperlink r:id="rId23" w:history="1">
        <w:r>
          <w:rPr>
            <w:rStyle w:val="Hyperlink"/>
          </w:rPr>
          <w:t>artigo 278 da Constituição Estadual</w:t>
        </w:r>
      </w:hyperlink>
      <w:r>
        <w:rPr>
          <w:rFonts w:ascii="Arial" w:hAnsi="Arial" w:cs="Arial"/>
        </w:rPr>
        <w:t xml:space="preserve">. </w:t>
      </w:r>
      <w:r>
        <w:br/>
      </w:r>
      <w:r>
        <w:br/>
      </w:r>
      <w:r>
        <w:rPr>
          <w:rFonts w:ascii="Arial" w:hAnsi="Arial" w:cs="Arial"/>
          <w:b/>
          <w:bCs/>
        </w:rPr>
        <w:t>§ 1º -</w:t>
      </w:r>
      <w:r>
        <w:rPr>
          <w:rFonts w:ascii="Arial" w:hAnsi="Arial" w:cs="Arial"/>
        </w:rPr>
        <w:t xml:space="preserve"> O atendimento ao disposto no "caput" deste artigo não isenta o responsável, pelo empreendimento, da obtenção dos licenciamentos ambientais previstos na legislação e do cumprimento de suas exigências.</w:t>
      </w:r>
      <w:r>
        <w:br/>
      </w:r>
      <w:r>
        <w:br/>
      </w:r>
      <w:r>
        <w:rPr>
          <w:rFonts w:ascii="Arial" w:hAnsi="Arial" w:cs="Arial"/>
          <w:b/>
          <w:bCs/>
        </w:rPr>
        <w:t>§ 2º -</w:t>
      </w:r>
      <w:r>
        <w:rPr>
          <w:rFonts w:ascii="Arial" w:hAnsi="Arial" w:cs="Arial"/>
        </w:rPr>
        <w:t xml:space="preserve"> Os projetos de disposição de resíduos sólidos e efluentes, de qualquer natureza, no solo, deverão conter a descrição detalhada das características </w:t>
      </w:r>
      <w:proofErr w:type="spellStart"/>
      <w:r>
        <w:rPr>
          <w:rFonts w:ascii="Arial" w:hAnsi="Arial" w:cs="Arial"/>
        </w:rPr>
        <w:t>hidrogeológicas</w:t>
      </w:r>
      <w:proofErr w:type="spellEnd"/>
      <w:r>
        <w:rPr>
          <w:rFonts w:ascii="Arial" w:hAnsi="Arial" w:cs="Arial"/>
        </w:rPr>
        <w:t xml:space="preserve"> e da vulnerabilidade do aqüífero da área, bem como as medidas de proteção a serem implementadas pelo responsável pelo empreendimento.</w:t>
      </w:r>
      <w:r>
        <w:br/>
      </w:r>
      <w:r>
        <w:br/>
      </w:r>
      <w:r>
        <w:rPr>
          <w:rFonts w:ascii="Arial" w:hAnsi="Arial" w:cs="Arial"/>
          <w:b/>
          <w:bCs/>
        </w:rPr>
        <w:t>Art. 36 -</w:t>
      </w:r>
      <w:r>
        <w:rPr>
          <w:rFonts w:ascii="Arial" w:hAnsi="Arial" w:cs="Arial"/>
        </w:rPr>
        <w:t xml:space="preserve"> A exploração de aqüíferos deverá observar o princípio da vazão sustentável, assegurando, sempre, que o total extraído pelos poços e demais captações nunca exceda a recarga, de modo a evitar o </w:t>
      </w:r>
      <w:proofErr w:type="spellStart"/>
      <w:r>
        <w:rPr>
          <w:rFonts w:ascii="Arial" w:hAnsi="Arial" w:cs="Arial"/>
        </w:rPr>
        <w:t>deplecionamento</w:t>
      </w:r>
      <w:proofErr w:type="spellEnd"/>
      <w:r>
        <w:rPr>
          <w:rFonts w:ascii="Arial" w:hAnsi="Arial" w:cs="Arial"/>
        </w:rPr>
        <w:t>.</w:t>
      </w:r>
      <w:r>
        <w:br/>
      </w:r>
      <w:r>
        <w:br/>
      </w:r>
      <w:r>
        <w:rPr>
          <w:rFonts w:ascii="Arial" w:hAnsi="Arial" w:cs="Arial"/>
          <w:b/>
          <w:bCs/>
        </w:rPr>
        <w:lastRenderedPageBreak/>
        <w:t>Parágrafo Único -</w:t>
      </w:r>
      <w:r>
        <w:rPr>
          <w:rFonts w:ascii="Arial" w:hAnsi="Arial" w:cs="Arial"/>
        </w:rPr>
        <w:t xml:space="preserve"> Na extração de água subterrânea, nos aqüíferos costeiros, a vazão sustentável deverá ser aquela capaz de evitar a salinização pela intrusão marinha.</w:t>
      </w:r>
      <w:r>
        <w:br/>
      </w:r>
      <w:r>
        <w:br/>
      </w:r>
      <w:r>
        <w:rPr>
          <w:rFonts w:ascii="Arial" w:hAnsi="Arial" w:cs="Arial"/>
          <w:b/>
          <w:bCs/>
        </w:rPr>
        <w:t>Art. 37 -</w:t>
      </w:r>
      <w:r>
        <w:rPr>
          <w:rFonts w:ascii="Arial" w:hAnsi="Arial" w:cs="Arial"/>
        </w:rPr>
        <w:t xml:space="preserve"> As águas subterrâneas ou de fontes, em função de suas características físico-químicas, quando se enquadrarem na classificação de mineral, estabelecida pelo Código das Águas Minerais, terão seu aproveitamento econômico regido pela legislação federal pertinente e a relativa à saúde pública, e pelas disposições desta Lei, no que couberem.</w:t>
      </w:r>
      <w:r>
        <w:br/>
      </w:r>
      <w:r>
        <w:br/>
      </w:r>
      <w:r>
        <w:rPr>
          <w:rFonts w:ascii="Arial" w:hAnsi="Arial" w:cs="Arial"/>
          <w:b/>
          <w:bCs/>
        </w:rPr>
        <w:t>Art. 38 -</w:t>
      </w:r>
      <w:r>
        <w:rPr>
          <w:rFonts w:ascii="Arial" w:hAnsi="Arial" w:cs="Arial"/>
        </w:rPr>
        <w:t xml:space="preserve"> Quando, por interesse da conservação, proteção ou manutenção do equilíbrio natural das águas subterrâneas ou dos serviços públicos de abastecimento, ou por motivos ecológicos, for necessário controlar a captação e o uso, em função da quantidade e qualidade, das mesmas, poderão ser delimitadas as respectivas áreas de proteção.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As áreas referidas no "caput" deste artigo serão definidas por iniciativa do órgão competente do Poder </w:t>
      </w:r>
      <w:proofErr w:type="gramStart"/>
      <w:r>
        <w:rPr>
          <w:rFonts w:ascii="Arial" w:hAnsi="Arial" w:cs="Arial"/>
        </w:rPr>
        <w:t>Executivo ,</w:t>
      </w:r>
      <w:proofErr w:type="gramEnd"/>
      <w:r>
        <w:rPr>
          <w:rFonts w:ascii="Arial" w:hAnsi="Arial" w:cs="Arial"/>
        </w:rPr>
        <w:t xml:space="preserve"> com base em estudos </w:t>
      </w:r>
      <w:proofErr w:type="spellStart"/>
      <w:r>
        <w:rPr>
          <w:rFonts w:ascii="Arial" w:hAnsi="Arial" w:cs="Arial"/>
        </w:rPr>
        <w:t>hidrogeológicos</w:t>
      </w:r>
      <w:proofErr w:type="spellEnd"/>
      <w:r>
        <w:rPr>
          <w:rFonts w:ascii="Arial" w:hAnsi="Arial" w:cs="Arial"/>
        </w:rPr>
        <w:t xml:space="preserve"> e ambientais pertinentes, ouvidas as autoridades municipais e demais organismos interessados, e as entidades ambientalistas de notória e relevante atuação.</w:t>
      </w:r>
      <w:r>
        <w:br/>
      </w:r>
      <w:r>
        <w:br/>
      </w:r>
      <w:r>
        <w:rPr>
          <w:rFonts w:ascii="Arial" w:hAnsi="Arial" w:cs="Arial"/>
          <w:b/>
          <w:bCs/>
        </w:rPr>
        <w:t>Art. 39 -</w:t>
      </w:r>
      <w:r>
        <w:rPr>
          <w:rFonts w:ascii="Arial" w:hAnsi="Arial" w:cs="Arial"/>
        </w:rPr>
        <w:t xml:space="preserve"> Para os fins desta Lei, as áreas de proteção dos aqüíferos classificam-se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>:</w:t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Área de Proteção Máxima (APM) , compreendendo, no todo ou em parte, zonas de recarga de aqüíferos altamente vulneráveis à poluição e que se constituam em depósitos de águas essenciais para o abastecimento público;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Área de Restrição e Controle (ARC), caracterizada pela necessidade de disciplina das extrações, controle máximo das fontes poluidoras já implantadas e restrição a novas atividades potencialmente poluidoras; e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Área de Proteção de Poços e Outras Captações (APPOC), incluindo a distância mínima entre poços e outras captações, e o respectivo perímetro de proteção. </w:t>
      </w:r>
    </w:p>
    <w:p w:rsidR="00774FCC" w:rsidRDefault="00774FCC" w:rsidP="00774FCC">
      <w:pPr>
        <w:jc w:val="center"/>
      </w:pPr>
      <w:proofErr w:type="gramStart"/>
      <w:r>
        <w:rPr>
          <w:rFonts w:ascii="Arial" w:hAnsi="Arial" w:cs="Arial"/>
          <w:b/>
          <w:bCs/>
        </w:rPr>
        <w:t>CAPÍTULO VI</w:t>
      </w:r>
      <w:proofErr w:type="gramEnd"/>
      <w:r>
        <w:br/>
      </w:r>
      <w:r>
        <w:rPr>
          <w:rFonts w:ascii="Arial" w:hAnsi="Arial" w:cs="Arial"/>
          <w:b/>
          <w:bCs/>
        </w:rPr>
        <w:t>DA AÇÃO DO PODER PÚBLICO</w:t>
      </w:r>
    </w:p>
    <w:p w:rsidR="00774FCC" w:rsidRDefault="00774FCC" w:rsidP="00774FCC">
      <w:pPr>
        <w:spacing w:after="240"/>
      </w:pPr>
      <w:r>
        <w:br/>
      </w:r>
      <w:r>
        <w:rPr>
          <w:rFonts w:ascii="Arial" w:hAnsi="Arial" w:cs="Arial"/>
          <w:b/>
          <w:bCs/>
        </w:rPr>
        <w:t>Art. 40 -</w:t>
      </w:r>
      <w:r>
        <w:rPr>
          <w:rFonts w:ascii="Arial" w:hAnsi="Arial" w:cs="Arial"/>
        </w:rPr>
        <w:t xml:space="preserve"> Na implantação da Política Estadual de Recursos Hídricos, cabe ao Poder Executivo, na sua esfera de ação e por meio do organismo competente, entre outras providências: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outorgar os direitos de uso de recursos hídricos e regulamentar e fiscalizar as suas utilizações; 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realizar o controle técnico das obras e instalações de oferta hídrica;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implantar e gerir o Sistema Estadual de Informações sobre Recursos Hídricos (SEIRHI); 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promover a integração da política de recursos hídricos com as demais, setoriais, sob égide da ambiental;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exercer o poder de polícia relativo à utilização dos recursos hídricos e das Faixas Marginais de Proteção (</w:t>
      </w:r>
      <w:proofErr w:type="spellStart"/>
      <w:r>
        <w:rPr>
          <w:rFonts w:ascii="Arial" w:hAnsi="Arial" w:cs="Arial"/>
        </w:rPr>
        <w:t>FMP's</w:t>
      </w:r>
      <w:proofErr w:type="spellEnd"/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dos cursos d'água;</w:t>
      </w:r>
      <w:r>
        <w:br/>
      </w:r>
      <w:r>
        <w:rPr>
          <w:rFonts w:ascii="Arial" w:hAnsi="Arial" w:cs="Arial"/>
          <w:b/>
          <w:bCs/>
        </w:rPr>
        <w:lastRenderedPageBreak/>
        <w:t xml:space="preserve">VI - </w:t>
      </w:r>
      <w:r>
        <w:rPr>
          <w:rFonts w:ascii="Arial" w:hAnsi="Arial" w:cs="Arial"/>
        </w:rPr>
        <w:t>manter sistema de alerta e assistência à população, para as situações de emergência causadas por eventos hidrológicos críticos; e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celebrar convênios com outros Estados, relativamente aos aqüíferos também a esses subjacentes e às bacias hidrográficas compartilhadas, objetivando estabelecer normas e critérios que permitam o uso harmônico e sustentado das águas.</w:t>
      </w:r>
      <w:r>
        <w:br/>
      </w:r>
      <w:r>
        <w:rPr>
          <w:rFonts w:ascii="Arial" w:hAnsi="Arial" w:cs="Arial"/>
          <w:color w:val="0000FF"/>
        </w:rPr>
        <w:t>* VIII - implementar a cobrança pelo uso dos recursos hídricos.</w:t>
      </w:r>
      <w:r>
        <w:br/>
      </w:r>
      <w:r>
        <w:rPr>
          <w:rFonts w:ascii="Arial" w:hAnsi="Arial" w:cs="Arial"/>
          <w:color w:val="0000FF"/>
        </w:rPr>
        <w:t>* Acrescentado pela Lei nº 4247/2003.</w:t>
      </w:r>
      <w:r>
        <w:rPr>
          <w:noProof/>
          <w:color w:val="0000FF"/>
        </w:rPr>
        <w:drawing>
          <wp:inline distT="0" distB="0" distL="0" distR="0">
            <wp:extent cx="114300" cy="133350"/>
            <wp:effectExtent l="19050" t="0" r="0" b="0"/>
            <wp:docPr id="6" name="Imagem 6" descr="http://alerjln1.alerj.rj.gov.br/icons/doclink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erjln1.alerj.rj.gov.br/icons/doclink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 xml:space="preserve"> </w:t>
      </w:r>
      <w:r>
        <w:br/>
      </w:r>
      <w:r>
        <w:br/>
      </w:r>
      <w:r>
        <w:rPr>
          <w:rFonts w:ascii="Arial" w:hAnsi="Arial" w:cs="Arial"/>
          <w:b/>
          <w:bCs/>
        </w:rPr>
        <w:t>Art. 41 -</w:t>
      </w:r>
      <w:r>
        <w:rPr>
          <w:rFonts w:ascii="Arial" w:hAnsi="Arial" w:cs="Arial"/>
        </w:rPr>
        <w:t xml:space="preserve"> Na implementação da Política Estadual e Recursos Hídricos, cabe aos poderes públicos dos Municípios promover a integração da mesma com as políticas locais referentes a saneamento básico, uso e ocupação do solo, preservação e conservação ambientais, controle ambiental, recuperação de áreas degradadas e meteorologia; a níveis federal, estadual e municipal.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TÍTULO II</w:t>
      </w:r>
      <w:r>
        <w:br/>
      </w:r>
      <w:r>
        <w:rPr>
          <w:rFonts w:ascii="Arial" w:hAnsi="Arial" w:cs="Arial"/>
          <w:b/>
          <w:bCs/>
        </w:rPr>
        <w:t>DO SISTEMA ESTADUAL DE GERENCIAMENTO DE RECURSOS HÍDRICOS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</w:rPr>
        <w:t>CAPÍTULO I</w:t>
      </w:r>
      <w:r>
        <w:br/>
      </w:r>
      <w:r>
        <w:rPr>
          <w:rFonts w:ascii="Arial" w:hAnsi="Arial" w:cs="Arial"/>
          <w:b/>
          <w:bCs/>
        </w:rPr>
        <w:t xml:space="preserve">DOS OBJETIVOS DO SISTEMA ESTADUAL DE GERENCIAMENTO DE </w:t>
      </w:r>
      <w:r>
        <w:br/>
      </w:r>
      <w:r>
        <w:rPr>
          <w:rFonts w:ascii="Arial" w:hAnsi="Arial" w:cs="Arial"/>
          <w:b/>
          <w:bCs/>
        </w:rPr>
        <w:t>RECURSOS HÍDRICOS</w:t>
      </w:r>
    </w:p>
    <w:p w:rsidR="00774FCC" w:rsidRDefault="00774FCC" w:rsidP="00774FCC">
      <w:r>
        <w:br/>
      </w:r>
      <w:r>
        <w:br/>
      </w:r>
      <w:r>
        <w:rPr>
          <w:rFonts w:ascii="Arial" w:hAnsi="Arial" w:cs="Arial"/>
          <w:b/>
          <w:bCs/>
        </w:rPr>
        <w:t>Art. 42 -</w:t>
      </w:r>
      <w:r>
        <w:rPr>
          <w:rFonts w:ascii="Arial" w:hAnsi="Arial" w:cs="Arial"/>
        </w:rPr>
        <w:t xml:space="preserve"> Fica o Poder Executivo autorizado a instituir o Sistema Estadual de Gerenciamento de Recursos Hídricos (SEGRHI), com os seguintes objetivos principais: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coordenar a gestão integrada das águas;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arbitrar administrativamente os conflitos relacionados com os recursos hídricos;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implementar</w:t>
      </w:r>
      <w:proofErr w:type="gramEnd"/>
      <w:r>
        <w:rPr>
          <w:rFonts w:ascii="Arial" w:hAnsi="Arial" w:cs="Arial"/>
        </w:rPr>
        <w:t xml:space="preserve"> a Política Estadual de Recursos Hídricos;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planejar, regular e controlar o uso, a preservação e a recuperação dos recursos hídricos; e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promover a cobrança pelo uso dos recursos hídricos.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CAPÍTULO II</w:t>
      </w:r>
      <w:r>
        <w:br/>
      </w:r>
      <w:r>
        <w:rPr>
          <w:rFonts w:ascii="Arial" w:hAnsi="Arial" w:cs="Arial"/>
          <w:b/>
          <w:bCs/>
        </w:rPr>
        <w:t>DA COMPOSIÇÃO DO SISTEMA ESTADUAL DE GERENCIAMENTO DE RECURSOS HÍDRICOS</w:t>
      </w:r>
    </w:p>
    <w:p w:rsidR="00774FCC" w:rsidRDefault="00774FCC" w:rsidP="00774FCC">
      <w:pPr>
        <w:spacing w:after="240"/>
      </w:pPr>
      <w:r>
        <w:br/>
      </w:r>
      <w:r>
        <w:br/>
      </w:r>
      <w:r>
        <w:rPr>
          <w:rFonts w:ascii="Arial" w:hAnsi="Arial" w:cs="Arial"/>
          <w:b/>
          <w:bCs/>
        </w:rPr>
        <w:t>Art. 43 -</w:t>
      </w:r>
      <w:r>
        <w:rPr>
          <w:rFonts w:ascii="Arial" w:hAnsi="Arial" w:cs="Arial"/>
        </w:rPr>
        <w:t xml:space="preserve"> Integram o Sistema Estadual de Gerenciamento de Recursos Hídricos (SEGRHI), as seguintes instituições: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I - </w:t>
      </w:r>
      <w:r>
        <w:rPr>
          <w:rFonts w:ascii="Arial" w:hAnsi="Arial" w:cs="Arial"/>
        </w:rPr>
        <w:t xml:space="preserve">o Conselho Estadual de Recursos Hídricos (CERHI); </w:t>
      </w:r>
      <w:r>
        <w:br/>
      </w:r>
      <w:r>
        <w:rPr>
          <w:rFonts w:ascii="Arial" w:hAnsi="Arial" w:cs="Arial"/>
          <w:b/>
          <w:bCs/>
        </w:rPr>
        <w:t xml:space="preserve">II - </w:t>
      </w:r>
      <w:r>
        <w:rPr>
          <w:rFonts w:ascii="Arial" w:hAnsi="Arial" w:cs="Arial"/>
        </w:rPr>
        <w:t>o Fundo Estadual de Recursos Hídricos (FUNDRHI);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os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);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as Agências de Água; e</w:t>
      </w:r>
      <w:r>
        <w:br/>
      </w:r>
      <w:r>
        <w:rPr>
          <w:rFonts w:ascii="Arial" w:hAnsi="Arial" w:cs="Arial"/>
          <w:b/>
          <w:bCs/>
        </w:rPr>
        <w:lastRenderedPageBreak/>
        <w:t>V -</w:t>
      </w:r>
      <w:r>
        <w:rPr>
          <w:rFonts w:ascii="Arial" w:hAnsi="Arial" w:cs="Arial"/>
        </w:rPr>
        <w:t xml:space="preserve"> os organismos dos poderes públicos federal, estadual e municipais cujas competências se relacionem com a gestão dos recursos hídricos.</w:t>
      </w:r>
    </w:p>
    <w:p w:rsidR="00774FCC" w:rsidRDefault="00774FCC" w:rsidP="00774FCC">
      <w:pPr>
        <w:spacing w:after="240"/>
        <w:jc w:val="center"/>
      </w:pPr>
      <w:r>
        <w:rPr>
          <w:rFonts w:ascii="Arial" w:hAnsi="Arial" w:cs="Arial"/>
          <w:b/>
          <w:bCs/>
        </w:rPr>
        <w:t>SEÇÃO I</w:t>
      </w:r>
      <w:r>
        <w:br/>
      </w:r>
      <w:r>
        <w:rPr>
          <w:rFonts w:ascii="Arial" w:hAnsi="Arial" w:cs="Arial"/>
          <w:b/>
          <w:bCs/>
        </w:rPr>
        <w:t>DO CONSELHO ESTADUAL DE RECURSOS HÍDRICOS</w:t>
      </w:r>
    </w:p>
    <w:p w:rsidR="00774FCC" w:rsidRDefault="00774FCC" w:rsidP="00774FCC">
      <w:pPr>
        <w:spacing w:after="240"/>
      </w:pPr>
      <w:r>
        <w:br/>
      </w:r>
      <w:r>
        <w:rPr>
          <w:rFonts w:ascii="Arial" w:hAnsi="Arial" w:cs="Arial"/>
          <w:b/>
          <w:bCs/>
        </w:rPr>
        <w:t>Art. 44 -</w:t>
      </w:r>
      <w:r>
        <w:rPr>
          <w:rFonts w:ascii="Arial" w:hAnsi="Arial" w:cs="Arial"/>
        </w:rPr>
        <w:t xml:space="preserve"> O Conselho Estadual de Recursos Hídricos (CERHI), órgão colegiado, com atribuições normativa, consultiva e deliberativa, encarregado de supervisionar e promover 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das diretrizes da Política Estadual de Recursos Hídricos, é composto, na forma do Regulamento desta Lei, pelos representantes das seguintes autoridades ou instituições: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Art. 45 -</w:t>
      </w:r>
      <w:r>
        <w:rPr>
          <w:rFonts w:ascii="Arial" w:hAnsi="Arial" w:cs="Arial"/>
        </w:rPr>
        <w:t xml:space="preserve"> Compete ao Conselho Estadual de Recursos Hídricos (CERHI):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promover a articulação do planejamento estadual de recursos hídricos, com os congêneres nacional, regional e dos setores usuários;</w:t>
      </w:r>
      <w:r>
        <w:br/>
      </w:r>
      <w:r>
        <w:rPr>
          <w:rFonts w:ascii="Arial" w:hAnsi="Arial" w:cs="Arial"/>
          <w:b/>
          <w:bCs/>
        </w:rPr>
        <w:t xml:space="preserve">II - </w:t>
      </w:r>
      <w:r>
        <w:rPr>
          <w:rFonts w:ascii="Arial" w:hAnsi="Arial" w:cs="Arial"/>
        </w:rPr>
        <w:t>estabelecer critérios gerais a serem observados na criação dos Comitês de Bacias Hidrográficas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) e Agências de Água, bem como na confecção e apresentação dos respectivos Regimentos Internos.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homologar outorgas de uso das águas, delegando competência para os procedimentos referentes aos casos considerados inexpressivos, conforme Regulamento;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arbitrar, em última instância administrativa, os conflitos existentes entre os 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: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deliberar sobre os projetos de aproveitamento de recursos hídricos cujas repercussões não extrapolem o âmbito do Estado;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deliberar sobre as questões que lhe tenham sido encaminhadas pelos 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;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analisar as propostas de alteração da legislação pertinente a recursos hídricos e à Política Estadual de Recursos Hídricos;</w:t>
      </w:r>
      <w:r>
        <w:br/>
      </w: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</w:rPr>
        <w:t xml:space="preserve"> estabelecer as diretrizes complementares para implementação da Política Estadual de Recursos Hídricos, para aplicação de seus instrumentos e para atuação do Sistema Estadual de Gerenciamento de Recursos Hídricos (SEGRHI);</w:t>
      </w:r>
      <w:r>
        <w:br/>
      </w: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</w:rPr>
        <w:t xml:space="preserve"> aprovar proposta de instituição de CBH, de âmbito estadual, e estabelecer critérios gerais para a elaboração de seus Regimentos;</w:t>
      </w:r>
      <w:r>
        <w:br/>
      </w: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</w:rPr>
        <w:t xml:space="preserve"> aprovar e acompanhar a execução do Plano Estadual de Recursos Hídricos (PERHI) e determinar as providências necessárias ao cumprimento de suas metas;</w:t>
      </w:r>
      <w:r>
        <w:br/>
      </w: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 xml:space="preserve"> estabelecer critérios gerais para a outorga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direitos de uso de recursos hídricos e para a cobrança por seu uso, e homologar os feitos encaminhados pelos 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; e</w:t>
      </w:r>
      <w:r>
        <w:br/>
      </w:r>
      <w:r>
        <w:rPr>
          <w:rFonts w:ascii="Arial" w:hAnsi="Arial" w:cs="Arial"/>
          <w:b/>
          <w:bCs/>
        </w:rPr>
        <w:t>XII - VETADO</w:t>
      </w:r>
      <w:r>
        <w:br/>
      </w:r>
      <w:r>
        <w:br/>
      </w:r>
      <w:r>
        <w:rPr>
          <w:rFonts w:ascii="Arial" w:hAnsi="Arial" w:cs="Arial"/>
          <w:b/>
          <w:bCs/>
        </w:rPr>
        <w:lastRenderedPageBreak/>
        <w:t xml:space="preserve">Art. 46 - </w:t>
      </w:r>
      <w:r>
        <w:rPr>
          <w:rFonts w:ascii="Arial" w:hAnsi="Arial" w:cs="Arial"/>
        </w:rPr>
        <w:t>O Conselho Estadual de Recursos Hídricos (CERHI) disporá de:</w:t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um Presidente, eleito entre seus integrantes; e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um Secretário-Executivo, responsável pelo desenvolvimento dos programas governamentais relativos aos recursos hídricos, da gestão ambiental.</w:t>
      </w:r>
    </w:p>
    <w:p w:rsidR="00774FCC" w:rsidRDefault="00774FCC" w:rsidP="00774FCC">
      <w:pPr>
        <w:spacing w:after="240"/>
        <w:jc w:val="center"/>
      </w:pPr>
      <w:r>
        <w:rPr>
          <w:rFonts w:ascii="Arial" w:hAnsi="Arial" w:cs="Arial"/>
          <w:b/>
          <w:bCs/>
        </w:rPr>
        <w:t>SEÇÃO II</w:t>
      </w:r>
      <w:r>
        <w:br/>
      </w:r>
      <w:r>
        <w:rPr>
          <w:rFonts w:ascii="Arial" w:hAnsi="Arial" w:cs="Arial"/>
          <w:b/>
          <w:bCs/>
        </w:rPr>
        <w:t>DO FUNDO ESTADUAL DE RECURSOS HÍDRICOS</w:t>
      </w:r>
    </w:p>
    <w:p w:rsidR="00774FCC" w:rsidRDefault="00774FCC" w:rsidP="00774FCC">
      <w:pPr>
        <w:spacing w:after="240"/>
      </w:pPr>
      <w:r>
        <w:br/>
      </w:r>
      <w:r>
        <w:rPr>
          <w:rFonts w:ascii="Arial" w:hAnsi="Arial" w:cs="Arial"/>
          <w:b/>
          <w:bCs/>
        </w:rPr>
        <w:t>Art. 47 -</w:t>
      </w:r>
      <w:r>
        <w:rPr>
          <w:rFonts w:ascii="Arial" w:hAnsi="Arial" w:cs="Arial"/>
        </w:rPr>
        <w:t xml:space="preserve"> Fica autorizada a criação do Fundo Estadual de Recursos Hídricos (FUNDRHI), de natureza e individualização contábeis, vigência ilimitada, destinado a desenvolver os programas governamentais de recursos hídricos, da gestão ambiental.</w:t>
      </w:r>
      <w:r>
        <w:br/>
      </w:r>
      <w:r>
        <w:br/>
      </w:r>
      <w:r>
        <w:rPr>
          <w:rFonts w:ascii="Arial" w:hAnsi="Arial" w:cs="Arial"/>
          <w:b/>
          <w:bCs/>
        </w:rPr>
        <w:t>§ 1º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§ 2º -</w:t>
      </w:r>
      <w:r>
        <w:rPr>
          <w:rFonts w:ascii="Arial" w:hAnsi="Arial" w:cs="Arial"/>
        </w:rPr>
        <w:t xml:space="preserve"> O FUNDRHI será constituído por recursos das seguintes fontes: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receitas originárias da cobrança pelo uso de recursos hídricos, incluindo a aplicação da Taxa de Utilização de Recursos Hídricos, prevista pela</w:t>
      </w:r>
      <w:hyperlink r:id="rId24" w:history="1">
        <w:r>
          <w:rPr>
            <w:rStyle w:val="Hyperlink"/>
          </w:rPr>
          <w:t xml:space="preserve"> Lei Estadual nº 1.803, de 25 de março de 1991</w:t>
        </w:r>
      </w:hyperlink>
      <w:r>
        <w:rPr>
          <w:rFonts w:ascii="Arial" w:hAnsi="Arial" w:cs="Arial"/>
        </w:rPr>
        <w:t xml:space="preserve">; 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produto da arrecadação da dívida ativa decorrente de débitos com a cobrança pelo uso de recursos hídricos; 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dotações consignadas no Orçamento Gera1 do Estado e em créditos adicionais;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dotações consignadas no Orçamento Geral da União e nos dos Municípios, e em seus respectivos créditos adicionais;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produtos de operações de crédito e de financiamento, realizadas pelo Estado, em favor do Fundo;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resultado de aplicações financeiras de disponibilidades temporárias ou transitórias do Fundo;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receitas de convênios, contratos, acordos e ajustes firmados visando a atender aos objetivos do Fundo;</w:t>
      </w:r>
      <w:r>
        <w:br/>
      </w: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</w:rPr>
        <w:t xml:space="preserve"> contribuições, doações e legados, em favor do Fundo, de pessoas físicas ou jurídicas de direito privado ou público, nacionais, estrangeiras ou internacionais;</w:t>
      </w:r>
      <w:r>
        <w:br/>
      </w: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</w:rPr>
        <w:t xml:space="preserve"> compensação financeira que o Estado venha a receber em decorrência dos aproveitamentos hidrelétricos em seu território;</w:t>
      </w:r>
      <w:r>
        <w:br/>
      </w: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</w:rPr>
        <w:t xml:space="preserve"> parcela correspondente, da cobrança do passivo ambiental referente aos recursos hídricos; e</w:t>
      </w:r>
      <w:r>
        <w:br/>
      </w: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 xml:space="preserve"> quaisquer outras receitas eventuais, vinculadas aos objetivos do Fundo.</w:t>
      </w:r>
      <w:r>
        <w:br/>
      </w:r>
      <w:r>
        <w:br/>
      </w:r>
      <w:r>
        <w:rPr>
          <w:rFonts w:ascii="Arial" w:hAnsi="Arial" w:cs="Arial"/>
          <w:b/>
          <w:bCs/>
        </w:rPr>
        <w:t>§ 3º -</w:t>
      </w:r>
      <w:r>
        <w:rPr>
          <w:rFonts w:ascii="Arial" w:hAnsi="Arial" w:cs="Arial"/>
        </w:rPr>
        <w:t xml:space="preserve"> O FUNDRHI reger-se-á pelas normas estabelecidas nesta Lei e em seu Regulamento.</w:t>
      </w:r>
      <w:r>
        <w:br/>
      </w:r>
      <w:r>
        <w:br/>
      </w:r>
      <w:r>
        <w:rPr>
          <w:rFonts w:ascii="Arial" w:hAnsi="Arial" w:cs="Arial"/>
          <w:b/>
          <w:bCs/>
        </w:rPr>
        <w:t>Art. 48 -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Art. 49 -</w:t>
      </w:r>
      <w:r>
        <w:rPr>
          <w:rFonts w:ascii="Arial" w:hAnsi="Arial" w:cs="Arial"/>
        </w:rPr>
        <w:t xml:space="preserve"> A aplicação dos recursos do Fundo Estadual de Recursos Hídricos (FUNDRHI) deverá ser orientada pelo Plano Estadual de Recursos Hídricos (PERHI) e pelo respectivo Plano de Bacia Hidrográfica (PBH), e compatibilizada com o Plano Plurianual, a Lei de Diretrizes Orçamentárias e o Orçamento Anual do Estado, </w:t>
      </w:r>
      <w:r>
        <w:rPr>
          <w:rFonts w:ascii="Arial" w:hAnsi="Arial" w:cs="Arial"/>
        </w:rPr>
        <w:lastRenderedPageBreak/>
        <w:t>observando-se o seguinte: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os valores arrecadados com a cobrança pelo uso de recursos hídricos, inscritos como receita do FUNDRHI, serão aplicados na região ou na bacia hidrográfica em que foram gerados, e utilizados em:</w:t>
      </w:r>
      <w:r>
        <w:br/>
      </w:r>
      <w:r>
        <w:br/>
      </w:r>
      <w:r>
        <w:rPr>
          <w:rFonts w:ascii="Arial" w:hAnsi="Arial" w:cs="Arial"/>
          <w:b/>
          <w:bCs/>
        </w:rPr>
        <w:t>a) -</w:t>
      </w:r>
      <w:r>
        <w:rPr>
          <w:rFonts w:ascii="Arial" w:hAnsi="Arial" w:cs="Arial"/>
        </w:rPr>
        <w:t xml:space="preserve"> financiamento de estudos, programas, projetos e </w:t>
      </w:r>
      <w:proofErr w:type="gramStart"/>
      <w:r>
        <w:rPr>
          <w:rFonts w:ascii="Arial" w:hAnsi="Arial" w:cs="Arial"/>
        </w:rPr>
        <w:t xml:space="preserve">obras incluídos nos respectivos </w:t>
      </w:r>
      <w:proofErr w:type="spellStart"/>
      <w:r>
        <w:rPr>
          <w:rFonts w:ascii="Arial" w:hAnsi="Arial" w:cs="Arial"/>
        </w:rPr>
        <w:t>PBH's</w:t>
      </w:r>
      <w:proofErr w:type="spellEnd"/>
      <w:proofErr w:type="gramEnd"/>
      <w:r>
        <w:rPr>
          <w:rFonts w:ascii="Arial" w:hAnsi="Arial" w:cs="Arial"/>
        </w:rPr>
        <w:t>, inclusive para proteção de mananciais ou aqüíferos;</w:t>
      </w:r>
      <w:r>
        <w:br/>
      </w:r>
      <w:r>
        <w:rPr>
          <w:rFonts w:ascii="Arial" w:hAnsi="Arial" w:cs="Arial"/>
          <w:b/>
          <w:bCs/>
          <w:strike/>
        </w:rPr>
        <w:t xml:space="preserve">b) - </w:t>
      </w:r>
      <w:r>
        <w:rPr>
          <w:rFonts w:ascii="Arial" w:hAnsi="Arial" w:cs="Arial"/>
          <w:strike/>
        </w:rPr>
        <w:t xml:space="preserve">custeio de despesas de operação e expansão da rede </w:t>
      </w:r>
      <w:proofErr w:type="spellStart"/>
      <w:r>
        <w:rPr>
          <w:rFonts w:ascii="Arial" w:hAnsi="Arial" w:cs="Arial"/>
          <w:strike/>
        </w:rPr>
        <w:t>hidrometeorológica</w:t>
      </w:r>
      <w:proofErr w:type="spellEnd"/>
      <w:r>
        <w:rPr>
          <w:rFonts w:ascii="Arial" w:hAnsi="Arial" w:cs="Arial"/>
          <w:strike/>
        </w:rPr>
        <w:t xml:space="preserve"> e de monitoramento da qualidade da água, de capacitação de quadros de pessoal em gerenciamento de recursos hídricos e de apoio à instalação de Comitê de Bacia Hidrográfica (CBH); ou</w:t>
      </w:r>
      <w:r>
        <w:br/>
      </w:r>
      <w:r>
        <w:rPr>
          <w:rFonts w:ascii="Arial" w:hAnsi="Arial" w:cs="Arial"/>
          <w:color w:val="0000FF"/>
        </w:rPr>
        <w:t xml:space="preserve">* b) - custeio de despesas de operação e expansão da rede </w:t>
      </w:r>
      <w:proofErr w:type="spellStart"/>
      <w:r>
        <w:rPr>
          <w:rFonts w:ascii="Arial" w:hAnsi="Arial" w:cs="Arial"/>
          <w:color w:val="0000FF"/>
        </w:rPr>
        <w:t>hidrometeorológica</w:t>
      </w:r>
      <w:proofErr w:type="spellEnd"/>
      <w:r>
        <w:rPr>
          <w:rFonts w:ascii="Arial" w:hAnsi="Arial" w:cs="Arial"/>
          <w:color w:val="0000FF"/>
        </w:rPr>
        <w:t xml:space="preserve"> e de monitoramento da qualidade da água, de capacitação de quadros de pessoal em gerenciamento de recursos hídricos e de apoio à instalação de Comitê de Bacia Hidrográfica (CBH); e demais ações necessárias para a gestão dos recursos hídricos, ou</w:t>
      </w:r>
      <w:r>
        <w:br/>
      </w:r>
      <w:r>
        <w:rPr>
          <w:rFonts w:ascii="Arial" w:hAnsi="Arial" w:cs="Arial"/>
          <w:color w:val="0000FF"/>
        </w:rPr>
        <w:t>* Nova redação dada pela Lei nº 4247/2003.</w:t>
      </w:r>
      <w:r>
        <w:rPr>
          <w:noProof/>
          <w:color w:val="0000FF"/>
        </w:rPr>
        <w:drawing>
          <wp:inline distT="0" distB="0" distL="0" distR="0">
            <wp:extent cx="114300" cy="133350"/>
            <wp:effectExtent l="19050" t="0" r="0" b="0"/>
            <wp:docPr id="7" name="Imagem 7" descr="http://alerjln1.alerj.rj.gov.br/icons/doclink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erjln1.alerj.rj.gov.br/icons/doclink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 xml:space="preserve"> </w:t>
      </w:r>
      <w:r>
        <w:br/>
      </w:r>
      <w:r>
        <w:rPr>
          <w:rFonts w:ascii="Arial" w:hAnsi="Arial" w:cs="Arial"/>
          <w:b/>
          <w:bCs/>
        </w:rPr>
        <w:t>c) -</w:t>
      </w:r>
      <w:r>
        <w:rPr>
          <w:rFonts w:ascii="Arial" w:hAnsi="Arial" w:cs="Arial"/>
        </w:rPr>
        <w:t xml:space="preserve"> pagamento de perícias realizadas em ações civis públicas ou populares, cujo objeto seja relacionado à aplicação desta Lei e à cobrança de passivos ambientais, desde que previamente ouvido o respectivo CBH; </w:t>
      </w:r>
      <w:r>
        <w:br/>
      </w:r>
      <w:r>
        <w:br/>
      </w:r>
      <w:r>
        <w:rPr>
          <w:rFonts w:ascii="Arial" w:hAnsi="Arial" w:cs="Arial"/>
          <w:b/>
          <w:bCs/>
          <w:strike/>
        </w:rPr>
        <w:t xml:space="preserve">II - </w:t>
      </w:r>
      <w:r>
        <w:rPr>
          <w:rFonts w:ascii="Arial" w:hAnsi="Arial" w:cs="Arial"/>
          <w:strike/>
        </w:rPr>
        <w:t>as despesas previstas nas alíneas "b" e "c" , do inciso I deste artigo estarão limitadas a 10% (dez por cento) do total arrecadado;</w:t>
      </w:r>
      <w:r>
        <w:br/>
      </w:r>
      <w:r>
        <w:rPr>
          <w:rFonts w:ascii="Arial" w:hAnsi="Arial" w:cs="Arial"/>
          <w:color w:val="0000FF"/>
        </w:rPr>
        <w:t>* II - as despesas previstas nas alíneas "b" e "c" , do inciso I deste artigo estarão limitadas a 10% (dez por cento) do total arrecadado e serão aplicadas no órgão gestor dos recursos hídricos do Estado do Rio de Janeiro.</w:t>
      </w:r>
      <w:r>
        <w:br/>
      </w:r>
      <w:r>
        <w:rPr>
          <w:rFonts w:ascii="Arial" w:hAnsi="Arial" w:cs="Arial"/>
          <w:color w:val="0000FF"/>
        </w:rPr>
        <w:t>* Nova redação dada pela Lei nº 4247/2003.</w:t>
      </w:r>
      <w:r>
        <w:rPr>
          <w:noProof/>
          <w:color w:val="0000FF"/>
        </w:rPr>
        <w:drawing>
          <wp:inline distT="0" distB="0" distL="0" distR="0">
            <wp:extent cx="114300" cy="133350"/>
            <wp:effectExtent l="19050" t="0" r="0" b="0"/>
            <wp:docPr id="8" name="Imagem 8" descr="http://alerjln1.alerj.rj.gov.br/icons/doclink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erjln1.alerj.rj.gov.br/icons/doclink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 xml:space="preserve"> </w:t>
      </w:r>
      <w:r>
        <w:br/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os recursos do FUNDRHI poderão ser aplicados a fundo perdido, em projetos e obras que alterem a qualidade, quantidade ou regime de vazão de um corpo d'água, quando do interesse público e aprovado pelo </w:t>
      </w:r>
      <w:proofErr w:type="gramStart"/>
      <w:r>
        <w:rPr>
          <w:rFonts w:ascii="Arial" w:hAnsi="Arial" w:cs="Arial"/>
        </w:rPr>
        <w:t>respectivo</w:t>
      </w:r>
      <w:proofErr w:type="gramEnd"/>
      <w:r>
        <w:rPr>
          <w:rFonts w:ascii="Arial" w:hAnsi="Arial" w:cs="Arial"/>
        </w:rPr>
        <w:t xml:space="preserve"> CBH; e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o FUNDRHI será organizado mediante </w:t>
      </w:r>
      <w:proofErr w:type="spellStart"/>
      <w:r>
        <w:rPr>
          <w:rFonts w:ascii="Arial" w:hAnsi="Arial" w:cs="Arial"/>
        </w:rPr>
        <w:t>subcontas</w:t>
      </w:r>
      <w:proofErr w:type="spellEnd"/>
      <w:r>
        <w:rPr>
          <w:rFonts w:ascii="Arial" w:hAnsi="Arial" w:cs="Arial"/>
        </w:rPr>
        <w:t>, que permitam a gestão autônoma dos recursos financeiros pertinentes a cada região ou bacia hidrográfica.</w:t>
      </w:r>
      <w:r>
        <w:br/>
      </w:r>
      <w:r>
        <w:br/>
      </w:r>
      <w:r>
        <w:rPr>
          <w:rFonts w:ascii="Arial" w:hAnsi="Arial" w:cs="Arial"/>
          <w:b/>
          <w:bCs/>
        </w:rPr>
        <w:t>Art. 50 -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Art. 51 -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Serão órgãos constituintes da Agência Estadual de Recursos Hídricos do Rio de Janeiro (AERHI.RJ):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o de deliberação superior, representado pelo Conselho Estadual de Recursos Hídricos (CERHI); e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o de execução, representado pela Diretoria Executiva.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lastRenderedPageBreak/>
        <w:t>SEÇÃO III</w:t>
      </w:r>
      <w:r>
        <w:br/>
      </w:r>
      <w:r>
        <w:rPr>
          <w:rFonts w:ascii="Arial" w:hAnsi="Arial" w:cs="Arial"/>
          <w:b/>
          <w:bCs/>
        </w:rPr>
        <w:t>DOS COMITÊS DE BACIA HIDROGRÁFICA</w:t>
      </w:r>
    </w:p>
    <w:p w:rsidR="00774FCC" w:rsidRDefault="00774FCC" w:rsidP="00774FCC">
      <w:r>
        <w:br/>
      </w:r>
      <w:r>
        <w:br/>
      </w:r>
      <w:r>
        <w:rPr>
          <w:rFonts w:ascii="Arial" w:hAnsi="Arial" w:cs="Arial"/>
          <w:b/>
          <w:bCs/>
        </w:rPr>
        <w:t>Art. 52 -</w:t>
      </w:r>
      <w:r>
        <w:rPr>
          <w:rFonts w:ascii="Arial" w:hAnsi="Arial" w:cs="Arial"/>
        </w:rPr>
        <w:t xml:space="preserve"> Os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) são entidades colegiadas, com atribuições normativa, deliberativa e consultiva, reconhecidos e qualificados por ato do Poder Executivo, mediante proposta do Conselho Estadual de Recursos Hídricos (CERHI).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Cada CBH terá, como área de atuação e jurisdição, a seguinte abrangência: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I - </w:t>
      </w:r>
      <w:r>
        <w:rPr>
          <w:rFonts w:ascii="Arial" w:hAnsi="Arial" w:cs="Arial"/>
        </w:rPr>
        <w:t>a totalidade de uma bacia hidrográfica de curso d'água de primeira ou segunda ordem; ou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um grupo de bacias hidrográficas contíguas.</w:t>
      </w:r>
      <w:r>
        <w:br/>
      </w:r>
      <w:r>
        <w:br/>
      </w:r>
      <w:r>
        <w:rPr>
          <w:rFonts w:ascii="Arial" w:hAnsi="Arial" w:cs="Arial"/>
          <w:b/>
          <w:bCs/>
        </w:rPr>
        <w:t>Art. 53 -</w:t>
      </w:r>
      <w:r>
        <w:rPr>
          <w:rFonts w:ascii="Arial" w:hAnsi="Arial" w:cs="Arial"/>
        </w:rPr>
        <w:t xml:space="preserve"> Ao Comitê de Bacia Hidrográfica (CBH) caberá a coordenação das atividades dos agentes públicos e privados, relacionados aos recursos hídricos, e ambientais compatibilizando as metas e diretrizes do Plano Estadual de Recursos Hídricos (PERHI), com as peculiaridades de sua área de atuação.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Art. 54 - </w:t>
      </w:r>
      <w:r>
        <w:rPr>
          <w:rFonts w:ascii="Arial" w:hAnsi="Arial" w:cs="Arial"/>
        </w:rPr>
        <w:t xml:space="preserve">O Comitê de Bacia Hidrográfica (CBH) será constituído, na forma do Regulamento desta Lei, por representantes de: 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os usuários da água e da população interessada, através de entidades legalmente constituídas e com representatividade comprovada; 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as entidades da sociedade civil organizada, com atuação relacionada com recursos </w:t>
      </w:r>
      <w:proofErr w:type="gramStart"/>
      <w:r>
        <w:rPr>
          <w:rFonts w:ascii="Arial" w:hAnsi="Arial" w:cs="Arial"/>
        </w:rPr>
        <w:t>hídricos e meio ambiente</w:t>
      </w:r>
      <w:proofErr w:type="gramEnd"/>
      <w:r>
        <w:rPr>
          <w:rFonts w:ascii="Arial" w:hAnsi="Arial" w:cs="Arial"/>
        </w:rPr>
        <w:t xml:space="preserve">; 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os poderes públicos dos Municípios situados, no todo ou em parte, na bacia, e dos organismos federais e estaduais atuantes na região e que estejam relacionados com os recursos hídricos.</w:t>
      </w:r>
      <w:r>
        <w:br/>
      </w:r>
      <w:r>
        <w:br/>
      </w:r>
      <w:r>
        <w:br/>
      </w:r>
      <w:r>
        <w:rPr>
          <w:rFonts w:ascii="Arial" w:hAnsi="Arial" w:cs="Arial"/>
          <w:b/>
          <w:bCs/>
        </w:rPr>
        <w:t>§ 1º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§ 2º -</w:t>
      </w:r>
      <w:r>
        <w:rPr>
          <w:rFonts w:ascii="Arial" w:hAnsi="Arial" w:cs="Arial"/>
        </w:rPr>
        <w:t xml:space="preserve"> O CBH será reconhecido pelo Conselho Estadual de Recursos Hídricos (CERHI), em função dos critérios estabelecidos por esse, das necessidades da bacia e da capacidade de articulação de seus membros.</w:t>
      </w:r>
      <w:r>
        <w:br/>
      </w:r>
      <w:r>
        <w:br/>
      </w:r>
      <w:r>
        <w:rPr>
          <w:rFonts w:ascii="Arial" w:hAnsi="Arial" w:cs="Arial"/>
          <w:b/>
          <w:bCs/>
        </w:rPr>
        <w:t>§ 3º -</w:t>
      </w:r>
      <w:r>
        <w:rPr>
          <w:rFonts w:ascii="Arial" w:hAnsi="Arial" w:cs="Arial"/>
        </w:rPr>
        <w:t xml:space="preserve"> O CBH será dirigido por um Diretório, constituído, na forma de seu Regimento, por conselheiros eleitos dentre seus pares.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Art. 55 - </w:t>
      </w:r>
      <w:r>
        <w:rPr>
          <w:rFonts w:ascii="Arial" w:hAnsi="Arial" w:cs="Arial"/>
        </w:rPr>
        <w:t>Os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) têm as seguintes atribuições e competências: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propor ao Conselho Estadual de Recursos Hídricos (CERHI), a autorização para </w:t>
      </w:r>
      <w:r>
        <w:rPr>
          <w:rFonts w:ascii="Arial" w:hAnsi="Arial" w:cs="Arial"/>
        </w:rPr>
        <w:lastRenderedPageBreak/>
        <w:t>constituição da respectiva Agência de Água;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aprovar e encaminhar ao CERHI a proposta do Plano de Bacia Hidrográfica (PBH), para ser referendado;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acompanhar a execução do PBH;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aprovar as condições e critérios de rateio dos custos das obras de uso múltiplo ou de interesse comum ou coletivo, a serem executadas nas bacias hidrográficas;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elaborar o relatório anual sobre a situação dos recursos hídricos de sua bacia hidrográfica;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propor o enquadramento dos corpos de água da bacia hidrográfica, em classes de uso e conservação, e encaminhá-lo para avaliação técnica e decisão pelo órgão competente;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propor os valores a serem cobrados e aprovar os critérios de cobrança pelo uso da água da bacia hidrográfica, submetendo à homologação do CERHI;</w:t>
      </w:r>
      <w:r>
        <w:br/>
      </w:r>
      <w:r>
        <w:rPr>
          <w:rFonts w:ascii="Arial" w:hAnsi="Arial" w:cs="Arial"/>
          <w:b/>
          <w:bCs/>
        </w:rPr>
        <w:t xml:space="preserve">VIII - </w:t>
      </w:r>
      <w:r>
        <w:rPr>
          <w:rFonts w:ascii="Arial" w:hAnsi="Arial" w:cs="Arial"/>
        </w:rPr>
        <w:t xml:space="preserve">encaminhar, para efeito de isenção da obrigatoriedade de outorga de direito de uso de recursos hídricos, as propostas de acumulações, derivações, captações e lançamentos considerados </w:t>
      </w:r>
      <w:proofErr w:type="gramStart"/>
      <w:r>
        <w:rPr>
          <w:rFonts w:ascii="Arial" w:hAnsi="Arial" w:cs="Arial"/>
        </w:rPr>
        <w:t>insignificantes ;</w:t>
      </w:r>
      <w:proofErr w:type="gramEnd"/>
      <w:r>
        <w:br/>
      </w:r>
      <w:r>
        <w:rPr>
          <w:rFonts w:ascii="Arial" w:hAnsi="Arial" w:cs="Arial"/>
        </w:rPr>
        <w:t>IX - aprovar a previsão orçamentária anual da respectiva Agência de Água e o seu plano de contas;</w:t>
      </w:r>
      <w:r>
        <w:br/>
      </w: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</w:rPr>
        <w:t xml:space="preserve"> aprovar os programas anuais e plurianuais de investimentos, em serviços e obras de interesse dos recursos hídricos, tendo por base o respectivo PBH;</w:t>
      </w:r>
      <w:r>
        <w:br/>
      </w: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 xml:space="preserve"> ratificar convênios e contratos relacionados aos respectivos 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>;</w:t>
      </w:r>
      <w:r>
        <w:br/>
      </w:r>
      <w:r>
        <w:rPr>
          <w:rFonts w:ascii="Arial" w:hAnsi="Arial" w:cs="Arial"/>
          <w:b/>
          <w:bCs/>
        </w:rPr>
        <w:t>XII -</w:t>
      </w:r>
      <w:r>
        <w:rPr>
          <w:rFonts w:ascii="Arial" w:hAnsi="Arial" w:cs="Arial"/>
        </w:rPr>
        <w:t xml:space="preserve"> implementar ações conjuntas com o organismo competente do Poder Executivo, visando a definição dos critérios de preservação e uso das faixas marginais de proteção de rios, lagoas e lagunas; e</w:t>
      </w:r>
      <w:r>
        <w:br/>
      </w:r>
      <w:r>
        <w:rPr>
          <w:rFonts w:ascii="Arial" w:hAnsi="Arial" w:cs="Arial"/>
          <w:b/>
          <w:bCs/>
        </w:rPr>
        <w:t>XIII -</w:t>
      </w:r>
      <w:r>
        <w:rPr>
          <w:rFonts w:ascii="Arial" w:hAnsi="Arial" w:cs="Arial"/>
        </w:rPr>
        <w:t xml:space="preserve"> dirimir, em primeira instância, eventuais conflitos relativos ao uso da água.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Das decisões dos 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 xml:space="preserve"> caberá recurso ao CERHI.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SEÇÃO IV</w:t>
      </w:r>
      <w:r>
        <w:br/>
      </w:r>
      <w:r>
        <w:rPr>
          <w:rFonts w:ascii="Arial" w:hAnsi="Arial" w:cs="Arial"/>
          <w:b/>
          <w:bCs/>
        </w:rPr>
        <w:t>DAS AGÊNCIAS DE ÁGUA</w:t>
      </w:r>
    </w:p>
    <w:p w:rsidR="00774FCC" w:rsidRDefault="00774FCC" w:rsidP="00774FCC">
      <w:r>
        <w:br/>
      </w:r>
      <w:r>
        <w:rPr>
          <w:rFonts w:ascii="Arial" w:hAnsi="Arial" w:cs="Arial"/>
          <w:b/>
          <w:bCs/>
        </w:rPr>
        <w:t>Art. 56 -</w:t>
      </w:r>
      <w:r>
        <w:rPr>
          <w:rFonts w:ascii="Arial" w:hAnsi="Arial" w:cs="Arial"/>
        </w:rPr>
        <w:t xml:space="preserve"> As Agências de Água são entidades executivas, com personalidade jurídica própria, autonomias financeira e administrativa, instituídas e controladas por um ou mais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 xml:space="preserve">). </w:t>
      </w:r>
      <w:r>
        <w:br/>
      </w:r>
      <w:r>
        <w:br/>
      </w:r>
      <w:r>
        <w:rPr>
          <w:rFonts w:ascii="Arial" w:hAnsi="Arial" w:cs="Arial"/>
          <w:b/>
          <w:bCs/>
        </w:rPr>
        <w:t>Art. 57 -</w:t>
      </w:r>
      <w:r>
        <w:rPr>
          <w:rFonts w:ascii="Arial" w:hAnsi="Arial" w:cs="Arial"/>
        </w:rPr>
        <w:t xml:space="preserve"> As Agências de Água não terão fins lucrativos, serão regidas pela </w:t>
      </w:r>
      <w:hyperlink r:id="rId25" w:history="1">
        <w:r>
          <w:rPr>
            <w:rStyle w:val="Hyperlink"/>
            <w:b/>
            <w:bCs/>
          </w:rPr>
          <w:t xml:space="preserve">Lei Federal nº 9.433, de </w:t>
        </w:r>
        <w:proofErr w:type="gramStart"/>
        <w:r>
          <w:rPr>
            <w:rStyle w:val="Hyperlink"/>
            <w:b/>
            <w:bCs/>
          </w:rPr>
          <w:t>8</w:t>
        </w:r>
        <w:proofErr w:type="gramEnd"/>
        <w:r>
          <w:rPr>
            <w:rStyle w:val="Hyperlink"/>
            <w:b/>
            <w:bCs/>
          </w:rPr>
          <w:t xml:space="preserve"> de janeiro de 1997</w:t>
        </w:r>
      </w:hyperlink>
      <w:r>
        <w:rPr>
          <w:rFonts w:ascii="Arial" w:hAnsi="Arial" w:cs="Arial"/>
        </w:rPr>
        <w:t xml:space="preserve"> e por esta, e organizar-se-ão de acordo com a Lei Federal nº 9.790, de 23 de março de 1999, segundo quaisquer das formas admitidas em direito.</w:t>
      </w:r>
      <w:r>
        <w:br/>
      </w:r>
      <w:r>
        <w:br/>
      </w:r>
      <w:r>
        <w:rPr>
          <w:rFonts w:ascii="Arial" w:hAnsi="Arial" w:cs="Arial"/>
          <w:b/>
          <w:bCs/>
        </w:rPr>
        <w:t>Art. 58 -</w:t>
      </w:r>
      <w:r>
        <w:rPr>
          <w:rFonts w:ascii="Arial" w:hAnsi="Arial" w:cs="Arial"/>
        </w:rPr>
        <w:t xml:space="preserve"> A qualificação da Agência de Água e conseqüente autorização de funcionamento, pelo Conselho Estadual de Recursos Hídricos (CERHI), ficarão condicionadas ao atendimento dos seguintes requisitos: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prévia existência dos respectivos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); e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viabilidade financeira assegurada pela cobrança do uso dos recursos hídricos, em sua área de atuação, comprovada nos respectivos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>).</w:t>
      </w:r>
      <w:r>
        <w:br/>
      </w:r>
      <w:r>
        <w:lastRenderedPageBreak/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As instituições de pesquisa e universidades poderão colaborar com as Agências de Água, na prestação de assistência técnica, principalmente no que se refere ao desenvolvimento de novas tecnologias.</w:t>
      </w:r>
      <w:r>
        <w:br/>
      </w:r>
      <w:r>
        <w:br/>
      </w:r>
      <w:r>
        <w:rPr>
          <w:rFonts w:ascii="Arial" w:hAnsi="Arial" w:cs="Arial"/>
          <w:b/>
          <w:bCs/>
        </w:rPr>
        <w:t>Art. 59 -</w:t>
      </w:r>
      <w:r>
        <w:rPr>
          <w:rFonts w:ascii="Arial" w:hAnsi="Arial" w:cs="Arial"/>
        </w:rPr>
        <w:t xml:space="preserve"> Compete à Agência de Água, no âmbito de sua área de atuação: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manter balanço atualizado da disponibilidade de recursos hídricos; 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manter o cadastro de usuários de recursos hídricos;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efetuar, mediante delegação do outorgante, a cobrança pelo uso de recursos hídricos; 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analisar e emitir pareceres sobre os projetos e obras a serem financiados com recursos gerados pela cobrança do uso dos recursos hídricos e encaminhá-los à instituição financeira responsável pela administração desses recursos;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acompanhar a administração financeira dos recursos arrecadados com a cobrança pelo uso de recursos hídricos;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implementar o Sistema Estadual de Informações sobre Recursos Hídricos (SEIRHI), em sua área de atuação;</w:t>
      </w:r>
      <w:r>
        <w:br/>
      </w:r>
      <w:r>
        <w:rPr>
          <w:rFonts w:ascii="Arial" w:hAnsi="Arial" w:cs="Arial"/>
          <w:b/>
          <w:bCs/>
        </w:rPr>
        <w:t>VII -</w:t>
      </w:r>
      <w:r>
        <w:rPr>
          <w:rFonts w:ascii="Arial" w:hAnsi="Arial" w:cs="Arial"/>
        </w:rPr>
        <w:t xml:space="preserve"> celebrar convênios e contratar financiamentos e serviços, para desempenho de suas atribuições;</w:t>
      </w:r>
      <w:r>
        <w:br/>
      </w:r>
      <w:r>
        <w:rPr>
          <w:rFonts w:ascii="Arial" w:hAnsi="Arial" w:cs="Arial"/>
          <w:b/>
          <w:bCs/>
        </w:rPr>
        <w:t>VIII 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elaborar</w:t>
      </w:r>
      <w:proofErr w:type="gramEnd"/>
      <w:r>
        <w:rPr>
          <w:rFonts w:ascii="Arial" w:hAnsi="Arial" w:cs="Arial"/>
        </w:rPr>
        <w:t xml:space="preserve"> a sua proposta orçamentária e submetê-la à apreciação dos respectivos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);</w:t>
      </w:r>
      <w:r>
        <w:br/>
      </w:r>
      <w:r>
        <w:rPr>
          <w:rFonts w:ascii="Arial" w:hAnsi="Arial" w:cs="Arial"/>
          <w:b/>
          <w:bCs/>
        </w:rPr>
        <w:t>IX -</w:t>
      </w:r>
      <w:r>
        <w:rPr>
          <w:rFonts w:ascii="Arial" w:hAnsi="Arial" w:cs="Arial"/>
        </w:rPr>
        <w:t xml:space="preserve"> promover os estudos necessários à gestão dos recursos hídricos;</w:t>
      </w:r>
      <w:r>
        <w:br/>
      </w:r>
      <w:r>
        <w:rPr>
          <w:rFonts w:ascii="Arial" w:hAnsi="Arial" w:cs="Arial"/>
          <w:b/>
          <w:bCs/>
        </w:rPr>
        <w:t>X -</w:t>
      </w:r>
      <w:r>
        <w:rPr>
          <w:rFonts w:ascii="Arial" w:hAnsi="Arial" w:cs="Arial"/>
        </w:rPr>
        <w:t xml:space="preserve"> elaborar as propostas dos Planos de Bacia Hidrográfica (</w:t>
      </w:r>
      <w:proofErr w:type="spellStart"/>
      <w:r>
        <w:rPr>
          <w:rFonts w:ascii="Arial" w:hAnsi="Arial" w:cs="Arial"/>
        </w:rPr>
        <w:t>PBH's</w:t>
      </w:r>
      <w:proofErr w:type="spellEnd"/>
      <w:r>
        <w:rPr>
          <w:rFonts w:ascii="Arial" w:hAnsi="Arial" w:cs="Arial"/>
        </w:rPr>
        <w:t xml:space="preserve">), para apreciação pelos respectivos 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; e</w:t>
      </w:r>
      <w:r>
        <w:br/>
      </w:r>
      <w:r>
        <w:rPr>
          <w:rFonts w:ascii="Arial" w:hAnsi="Arial" w:cs="Arial"/>
          <w:b/>
          <w:bCs/>
        </w:rPr>
        <w:t>XI -</w:t>
      </w:r>
      <w:r>
        <w:rPr>
          <w:rFonts w:ascii="Arial" w:hAnsi="Arial" w:cs="Arial"/>
        </w:rPr>
        <w:t xml:space="preserve"> propor, aos respectivos 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>:</w:t>
      </w:r>
      <w:r>
        <w:br/>
      </w:r>
      <w:r>
        <w:br/>
      </w:r>
      <w:r>
        <w:rPr>
          <w:rFonts w:ascii="Arial" w:hAnsi="Arial" w:cs="Arial"/>
          <w:b/>
          <w:bCs/>
        </w:rPr>
        <w:t>a) -</w:t>
      </w:r>
      <w:r>
        <w:rPr>
          <w:rFonts w:ascii="Arial" w:hAnsi="Arial" w:cs="Arial"/>
        </w:rPr>
        <w:t xml:space="preserve"> o enquadramento dos corpos de água nas classes de uso, para encaminhamento ao Conselho Estadual de Recursos Hídricos (CERHI); </w:t>
      </w:r>
      <w:r>
        <w:br/>
      </w:r>
      <w:r>
        <w:rPr>
          <w:rFonts w:ascii="Arial" w:hAnsi="Arial" w:cs="Arial"/>
          <w:b/>
          <w:bCs/>
        </w:rPr>
        <w:t>b) -</w:t>
      </w:r>
      <w:r>
        <w:rPr>
          <w:rFonts w:ascii="Arial" w:hAnsi="Arial" w:cs="Arial"/>
        </w:rPr>
        <w:t xml:space="preserve"> os valores a serem cobrados pelo uso dos recursos hídricos;</w:t>
      </w:r>
      <w:r>
        <w:br/>
      </w:r>
      <w:r>
        <w:rPr>
          <w:rFonts w:ascii="Arial" w:hAnsi="Arial" w:cs="Arial"/>
          <w:b/>
          <w:bCs/>
        </w:rPr>
        <w:t>c) -</w:t>
      </w:r>
      <w:r>
        <w:rPr>
          <w:rFonts w:ascii="Arial" w:hAnsi="Arial" w:cs="Arial"/>
        </w:rPr>
        <w:t xml:space="preserve"> o plano de aplicação dos valores arrecadados com a cobrança pelo uso de recursos hídricos; e</w:t>
      </w:r>
      <w:r>
        <w:br/>
      </w:r>
      <w:r>
        <w:rPr>
          <w:rFonts w:ascii="Arial" w:hAnsi="Arial" w:cs="Arial"/>
          <w:b/>
          <w:bCs/>
        </w:rPr>
        <w:t>d) -</w:t>
      </w:r>
      <w:r>
        <w:rPr>
          <w:rFonts w:ascii="Arial" w:hAnsi="Arial" w:cs="Arial"/>
        </w:rPr>
        <w:t xml:space="preserve"> o rateio dos custos das obras de uso múltiplo, de interesse comum ou coletivo.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A Agência de Água poderá celebrar Termo de Parceria, conforme disposto na Lei Federal nº 9.790, de 23 de março de 1999, em seus artigos 9º a 15, com organismos estatais federais, estaduais ou municipais, destinados à formação de vínculo de cooperação entre as partes, para o fomento e a execução das atividades de interesse dos recursos hídricos.</w:t>
      </w:r>
      <w:r>
        <w:t xml:space="preserve"> </w:t>
      </w:r>
    </w:p>
    <w:p w:rsidR="00774FCC" w:rsidRDefault="00774FCC" w:rsidP="00774FCC">
      <w:pPr>
        <w:jc w:val="center"/>
      </w:pPr>
      <w:r>
        <w:br/>
      </w:r>
      <w:r>
        <w:br/>
      </w:r>
      <w:r>
        <w:rPr>
          <w:rFonts w:ascii="Arial" w:hAnsi="Arial" w:cs="Arial"/>
          <w:b/>
          <w:bCs/>
        </w:rPr>
        <w:t>SEÇÃO V</w:t>
      </w:r>
      <w:r>
        <w:br/>
      </w:r>
      <w:r>
        <w:rPr>
          <w:rFonts w:ascii="Arial" w:hAnsi="Arial" w:cs="Arial"/>
          <w:b/>
          <w:bCs/>
        </w:rPr>
        <w:t>DO SECRETARIADO EXECUTIVO DO CONSELHO ESTADUAL DE RECURSOS HÍDRICOS</w:t>
      </w:r>
    </w:p>
    <w:p w:rsidR="00774FCC" w:rsidRDefault="00774FCC" w:rsidP="00774FCC">
      <w:pPr>
        <w:spacing w:after="240"/>
      </w:pPr>
      <w:r>
        <w:br/>
      </w:r>
      <w:r>
        <w:rPr>
          <w:rFonts w:ascii="Arial" w:hAnsi="Arial" w:cs="Arial"/>
          <w:b/>
          <w:bCs/>
        </w:rPr>
        <w:t>Art. 60 -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rPr>
          <w:rFonts w:ascii="Arial" w:hAnsi="Arial" w:cs="Arial"/>
          <w:b/>
          <w:bCs/>
        </w:rPr>
        <w:lastRenderedPageBreak/>
        <w:t>Art. 61 -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gerenciar o Fundo Estadual de Recursos Hídricos (FUNDRHI); 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prestar todo o apoio administrativo, técnico e financeiro ao CERHI;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coordenar a elaboração do Plano Estadual de Recursos Hídricos (PERHI) e encaminhá-lo à aprovação do CERHI;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instruir os expedientes provenientes dos Comitês de Bacia Hidrográfica (</w:t>
      </w:r>
      <w:proofErr w:type="spellStart"/>
      <w:r>
        <w:rPr>
          <w:rFonts w:ascii="Arial" w:hAnsi="Arial" w:cs="Arial"/>
        </w:rPr>
        <w:t>CBH's</w:t>
      </w:r>
      <w:proofErr w:type="spellEnd"/>
      <w:r>
        <w:rPr>
          <w:rFonts w:ascii="Arial" w:hAnsi="Arial" w:cs="Arial"/>
        </w:rPr>
        <w:t xml:space="preserve">); 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coordenar o Sistema Estadual de Informações sobre Recursos Hídricos (SEIRHI); e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elaborar o programa de trabalho e respectiva proposta orçamentária anual, e submetê-los à aprovação do CERHI.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CAPÍTULO III</w:t>
      </w:r>
      <w:r>
        <w:br/>
      </w:r>
      <w:r>
        <w:rPr>
          <w:rFonts w:ascii="Arial" w:hAnsi="Arial" w:cs="Arial"/>
          <w:b/>
          <w:bCs/>
        </w:rPr>
        <w:t>DAS ORGANIZAÇÕES DA SOCIEDADE CIVIL DE INTERESSE DOS</w:t>
      </w:r>
      <w:r>
        <w:br/>
      </w:r>
      <w:r>
        <w:rPr>
          <w:rFonts w:ascii="Arial" w:hAnsi="Arial" w:cs="Arial"/>
          <w:b/>
          <w:bCs/>
        </w:rPr>
        <w:t>RECURSOS HÍDRICOS</w:t>
      </w:r>
    </w:p>
    <w:p w:rsidR="00774FCC" w:rsidRDefault="00774FCC" w:rsidP="00774FCC">
      <w:pPr>
        <w:spacing w:after="240"/>
      </w:pPr>
      <w:r>
        <w:br/>
      </w:r>
      <w:r>
        <w:br/>
      </w:r>
      <w:r>
        <w:rPr>
          <w:rFonts w:ascii="Arial" w:hAnsi="Arial" w:cs="Arial"/>
          <w:b/>
          <w:bCs/>
        </w:rPr>
        <w:t>Art. 62 -</w:t>
      </w:r>
      <w:r>
        <w:rPr>
          <w:rFonts w:ascii="Arial" w:hAnsi="Arial" w:cs="Arial"/>
        </w:rPr>
        <w:t xml:space="preserve"> São consideradas, para os efeitos desta Lei, como Organizações da Sociedade Civil de Interesse dos Recursos Hídricos (</w:t>
      </w:r>
      <w:proofErr w:type="spellStart"/>
      <w:r>
        <w:rPr>
          <w:rFonts w:ascii="Arial" w:hAnsi="Arial" w:cs="Arial"/>
        </w:rPr>
        <w:t>OSCIRHI's</w:t>
      </w:r>
      <w:proofErr w:type="spellEnd"/>
      <w:r>
        <w:rPr>
          <w:rFonts w:ascii="Arial" w:hAnsi="Arial" w:cs="Arial"/>
        </w:rPr>
        <w:t>), as seguintes entidades: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consórcios e associações intermunicipais de bacias hidrográficas;</w:t>
      </w:r>
      <w:r>
        <w:br/>
      </w: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associações regionais, locais ou setoriais de usuários de recursos hídricos;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organizações técnicas e de ensino e pesquisa, voltados aos recursos hídricos e ambientais;</w:t>
      </w:r>
      <w:r>
        <w:br/>
      </w: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organizações não-governamentais com objetivo de defesa dos interesses difusos e coletivos da sociedade; e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outras organizações assim reconhecidas pelo Conselho Estadual de Recursos Hídricos (CERHI).</w:t>
      </w:r>
      <w:r>
        <w:br/>
      </w:r>
      <w:r>
        <w:br/>
      </w:r>
      <w:r>
        <w:rPr>
          <w:rFonts w:ascii="Arial" w:hAnsi="Arial" w:cs="Arial"/>
          <w:b/>
          <w:bCs/>
        </w:rPr>
        <w:t>Art. 63 -</w:t>
      </w:r>
      <w:r>
        <w:rPr>
          <w:rFonts w:ascii="Arial" w:hAnsi="Arial" w:cs="Arial"/>
        </w:rPr>
        <w:t xml:space="preserve"> Poderão ser qualificadas, pelo Conselho Estadual de Recursos Hídricos (CERHI), como Organização da Sociedade Civil de Interesse dos Recursos Hídricos (OSCIRHI), as pessoas jurídicas de direito privado, não-governamentais, sem fins lucrativos e que atendam ao disposto na Lei Federal nº 9.790, de 28 de março de 1999. 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TÍTU LO III</w:t>
      </w:r>
      <w:r>
        <w:br/>
      </w:r>
      <w:r>
        <w:rPr>
          <w:rFonts w:ascii="Arial" w:hAnsi="Arial" w:cs="Arial"/>
          <w:b/>
          <w:bCs/>
        </w:rPr>
        <w:t>DAS INFRAÇÕES E DAS PENALIDADES</w:t>
      </w:r>
    </w:p>
    <w:p w:rsidR="00774FCC" w:rsidRDefault="00774FCC" w:rsidP="00774FCC">
      <w:pPr>
        <w:spacing w:after="240"/>
      </w:pPr>
      <w:r>
        <w:br/>
      </w:r>
      <w:r>
        <w:br/>
      </w:r>
      <w:r>
        <w:rPr>
          <w:rFonts w:ascii="Arial" w:hAnsi="Arial" w:cs="Arial"/>
          <w:b/>
          <w:bCs/>
        </w:rPr>
        <w:t>Art. 64 -</w:t>
      </w:r>
      <w:r>
        <w:rPr>
          <w:rFonts w:ascii="Arial" w:hAnsi="Arial" w:cs="Arial"/>
        </w:rPr>
        <w:t xml:space="preserve"> Considera-se infração a esta Lei, qualquer uma das seguintes ocorrências: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I - </w:t>
      </w:r>
      <w:r>
        <w:rPr>
          <w:rFonts w:ascii="Arial" w:hAnsi="Arial" w:cs="Arial"/>
        </w:rPr>
        <w:t>derivar ou utilizar recursos hídricos, independentemente da finalidade, sem a respectiva outorga de direito de uso;</w:t>
      </w:r>
      <w:r>
        <w:br/>
      </w:r>
      <w:r>
        <w:rPr>
          <w:rFonts w:ascii="Arial" w:hAnsi="Arial" w:cs="Arial"/>
          <w:b/>
          <w:bCs/>
        </w:rPr>
        <w:t xml:space="preserve">II - </w:t>
      </w:r>
      <w:r>
        <w:rPr>
          <w:rFonts w:ascii="Arial" w:hAnsi="Arial" w:cs="Arial"/>
        </w:rPr>
        <w:t>fraudar as medições dos volumes de água utilizados ou declarar valores diferentes dos medidos;</w:t>
      </w:r>
      <w:r>
        <w:br/>
      </w:r>
      <w:r>
        <w:rPr>
          <w:rFonts w:ascii="Arial" w:hAnsi="Arial" w:cs="Arial"/>
          <w:b/>
          <w:bCs/>
        </w:rPr>
        <w:lastRenderedPageBreak/>
        <w:t>III -</w:t>
      </w:r>
      <w:r>
        <w:rPr>
          <w:rFonts w:ascii="Arial" w:hAnsi="Arial" w:cs="Arial"/>
        </w:rPr>
        <w:t xml:space="preserve"> descumprir determinações normativas ou atos que visem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aplicação desta Lei e de seu Regulamento;</w:t>
      </w:r>
      <w:r>
        <w:br/>
      </w:r>
      <w:r>
        <w:rPr>
          <w:rFonts w:ascii="Arial" w:hAnsi="Arial" w:cs="Arial"/>
          <w:b/>
          <w:bCs/>
        </w:rPr>
        <w:t xml:space="preserve">IV - </w:t>
      </w:r>
      <w:r>
        <w:rPr>
          <w:rFonts w:ascii="Arial" w:hAnsi="Arial" w:cs="Arial"/>
        </w:rPr>
        <w:t>obstar ou dificultar as ações fiscalizadoras;</w:t>
      </w:r>
      <w:r>
        <w:br/>
      </w:r>
      <w:r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perfurar poços para extração de água subterrânea ou operá-los sem a devida autorização; e</w:t>
      </w:r>
      <w:r>
        <w:br/>
      </w:r>
      <w:r>
        <w:rPr>
          <w:rFonts w:ascii="Arial" w:hAnsi="Arial" w:cs="Arial"/>
          <w:b/>
          <w:bCs/>
        </w:rPr>
        <w:t>VI -</w:t>
      </w:r>
      <w:r>
        <w:rPr>
          <w:rFonts w:ascii="Arial" w:hAnsi="Arial" w:cs="Arial"/>
        </w:rPr>
        <w:t xml:space="preserve"> deixar de reparar os danos causados ao meio ambiente, fauna, bens patrimoniais e saúde pública.</w:t>
      </w:r>
      <w:r>
        <w:br/>
      </w:r>
      <w:r>
        <w:br/>
      </w:r>
      <w:r>
        <w:rPr>
          <w:rFonts w:ascii="Arial" w:hAnsi="Arial" w:cs="Arial"/>
          <w:b/>
          <w:bCs/>
        </w:rPr>
        <w:t>Art. 65 -</w:t>
      </w:r>
      <w:r>
        <w:rPr>
          <w:rFonts w:ascii="Arial" w:hAnsi="Arial" w:cs="Arial"/>
        </w:rPr>
        <w:t xml:space="preserve"> Sem prejuízo de outras sanções administrativas, cíveis e penais cabíveis, bem como da obrigação de reparação dos danos causados, as infrações estão sujeitas à aplicação das seguintes penalidades:</w:t>
      </w:r>
      <w:r>
        <w:br/>
      </w:r>
      <w:r>
        <w:br/>
      </w: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advertência, por escrito, a ser feita pelo respectivo Comitê de Bacia Hidrográfica (CBH), na qual poderão ser estabelecidos prazos para correção das irregularidades e aplicação das penalidades administrativas cabíveis;</w:t>
      </w:r>
      <w:r>
        <w:br/>
      </w:r>
      <w:r>
        <w:rPr>
          <w:rFonts w:ascii="Arial" w:hAnsi="Arial" w:cs="Arial"/>
          <w:b/>
          <w:bCs/>
          <w:strike/>
        </w:rPr>
        <w:t>II -</w:t>
      </w:r>
      <w:r>
        <w:rPr>
          <w:rFonts w:ascii="Arial" w:hAnsi="Arial" w:cs="Arial"/>
          <w:strike/>
        </w:rPr>
        <w:t xml:space="preserve"> multa simples ou diária, em valor monetário equivalente a 100 (cem) até 10.000 (dez mil) UFIR ou outro índice sucedâneo, a ser aplicada pela entidade governamental competente; e/ou</w:t>
      </w:r>
      <w:r>
        <w:br/>
      </w:r>
      <w:r>
        <w:rPr>
          <w:rFonts w:ascii="Arial" w:hAnsi="Arial" w:cs="Arial"/>
          <w:color w:val="0000FF"/>
        </w:rPr>
        <w:t>* II - multa simples ou diária, em valor monetário equivalente ao montante previsto na Lei Federal nº 9.605, de 12 de fevereiro de 1998, ou outro índice sucedâneo, a ser aplicada pela entidade governamental competente; e/ou</w:t>
      </w:r>
      <w:r>
        <w:br/>
      </w:r>
      <w:r>
        <w:rPr>
          <w:rFonts w:ascii="Arial" w:hAnsi="Arial" w:cs="Arial"/>
          <w:color w:val="0000FF"/>
        </w:rPr>
        <w:t>* Nova redação dada pela Lei nº 4247/2003.</w:t>
      </w:r>
      <w:r>
        <w:rPr>
          <w:noProof/>
          <w:color w:val="0000FF"/>
        </w:rPr>
        <w:drawing>
          <wp:inline distT="0" distB="0" distL="0" distR="0">
            <wp:extent cx="114300" cy="133350"/>
            <wp:effectExtent l="19050" t="0" r="0" b="0"/>
            <wp:docPr id="9" name="Imagem 9" descr="http://alerjln1.alerj.rj.gov.br/icons/doclink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lerjln1.alerj.rj.gov.br/icons/doclink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</w:rPr>
        <w:t xml:space="preserve"> </w:t>
      </w:r>
      <w:r>
        <w:br/>
      </w: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cassação da outorga de uso de água, efetivada pela autoridade que a houver concedido.</w:t>
      </w:r>
      <w:r>
        <w:br/>
      </w:r>
      <w:r>
        <w:br/>
      </w:r>
      <w:r>
        <w:rPr>
          <w:rFonts w:ascii="Arial" w:hAnsi="Arial" w:cs="Arial"/>
          <w:b/>
          <w:bCs/>
        </w:rPr>
        <w:t>Parágrafo Único -</w:t>
      </w:r>
      <w:r>
        <w:rPr>
          <w:rFonts w:ascii="Arial" w:hAnsi="Arial" w:cs="Arial"/>
        </w:rPr>
        <w:t xml:space="preserve"> Em caso de reincidência, a multa será aplicada em dobro.</w:t>
      </w:r>
      <w:r>
        <w:br/>
      </w:r>
      <w:r>
        <w:br/>
      </w:r>
      <w:r>
        <w:rPr>
          <w:rFonts w:ascii="Arial" w:hAnsi="Arial" w:cs="Arial"/>
          <w:b/>
          <w:bCs/>
        </w:rPr>
        <w:t>Art. 66 -</w:t>
      </w:r>
      <w:r>
        <w:rPr>
          <w:rFonts w:ascii="Arial" w:hAnsi="Arial" w:cs="Arial"/>
        </w:rPr>
        <w:t xml:space="preserve"> Da imposição das penalidades previstas nos incisos I e II do artigo anterior, caberão recursos administrativos, no prazo de 10 (dez) dias, a contar da data de publicação, conforme dispuser o Regulamento.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Art. 67 - </w:t>
      </w:r>
      <w:r>
        <w:rPr>
          <w:rFonts w:ascii="Arial" w:hAnsi="Arial" w:cs="Arial"/>
        </w:rPr>
        <w:t xml:space="preserve">Da cassação da outorga, caberá pedido de reconsideração, a ser </w:t>
      </w:r>
      <w:proofErr w:type="gramStart"/>
      <w:r>
        <w:rPr>
          <w:rFonts w:ascii="Arial" w:hAnsi="Arial" w:cs="Arial"/>
        </w:rPr>
        <w:t>apresentado</w:t>
      </w:r>
      <w:proofErr w:type="gramEnd"/>
      <w:r>
        <w:rPr>
          <w:rFonts w:ascii="Arial" w:hAnsi="Arial" w:cs="Arial"/>
        </w:rPr>
        <w:t xml:space="preserve"> no prazo de dez (10) dias, a contar da ciência, seja por notificação postal ao infrator de endereço conhecido, seja pela publicação, nos demais casos, conforme dispuser o Regulamento.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TÍTULO IV</w:t>
      </w:r>
      <w:r>
        <w:br/>
      </w:r>
      <w:r>
        <w:rPr>
          <w:rFonts w:ascii="Arial" w:hAnsi="Arial" w:cs="Arial"/>
          <w:b/>
          <w:bCs/>
        </w:rPr>
        <w:t>DAS DISPOSIÇÕES GERAIS E TRANSITÓRIAS</w:t>
      </w:r>
    </w:p>
    <w:p w:rsidR="00774FCC" w:rsidRDefault="00774FCC" w:rsidP="00774FCC">
      <w:pPr>
        <w:spacing w:after="240"/>
      </w:pPr>
      <w:r>
        <w:br/>
      </w:r>
      <w:r>
        <w:br/>
      </w:r>
      <w:r>
        <w:rPr>
          <w:rFonts w:ascii="Arial" w:hAnsi="Arial" w:cs="Arial"/>
          <w:b/>
          <w:bCs/>
        </w:rPr>
        <w:t>Art. 68 - VETADO</w:t>
      </w:r>
      <w:r>
        <w:br/>
      </w:r>
      <w:r>
        <w:br/>
      </w:r>
      <w:r>
        <w:rPr>
          <w:rFonts w:ascii="Arial" w:hAnsi="Arial" w:cs="Arial"/>
          <w:b/>
          <w:bCs/>
        </w:rPr>
        <w:t>Art. 69 -</w:t>
      </w:r>
      <w:r>
        <w:rPr>
          <w:rFonts w:ascii="Arial" w:hAnsi="Arial" w:cs="Arial"/>
        </w:rPr>
        <w:t xml:space="preserve"> A instituição do Programa Estadual de Conservação e Revitalização de Recursos Hídricos (PROHIDRO) atende ao estabelecido pelo artigo 3º da Portaria nº 117, de 12 de novembro de 1998, do Ministro de Estado do Planejamento e Orçamento.</w:t>
      </w:r>
      <w:r>
        <w:br/>
      </w:r>
      <w:r>
        <w:br/>
      </w:r>
      <w:r>
        <w:rPr>
          <w:rFonts w:ascii="Arial" w:hAnsi="Arial" w:cs="Arial"/>
          <w:b/>
          <w:bCs/>
        </w:rPr>
        <w:lastRenderedPageBreak/>
        <w:t>Art. 70 -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VETADO</w:t>
      </w:r>
      <w:r>
        <w:br/>
      </w:r>
      <w:r>
        <w:br/>
      </w:r>
      <w:r>
        <w:rPr>
          <w:rFonts w:ascii="Arial" w:hAnsi="Arial" w:cs="Arial"/>
          <w:b/>
          <w:bCs/>
        </w:rPr>
        <w:t>Art. 71 -</w:t>
      </w:r>
      <w:r>
        <w:rPr>
          <w:rFonts w:ascii="Arial" w:hAnsi="Arial" w:cs="Arial"/>
        </w:rPr>
        <w:t xml:space="preserve"> Esta Lei entra em vigor na data de sua publicação.</w:t>
      </w:r>
      <w:r>
        <w:br/>
      </w:r>
      <w:r>
        <w:br/>
      </w:r>
      <w:r>
        <w:rPr>
          <w:rFonts w:ascii="Arial" w:hAnsi="Arial" w:cs="Arial"/>
          <w:b/>
          <w:bCs/>
        </w:rPr>
        <w:t>Art. 72 -</w:t>
      </w:r>
      <w:r>
        <w:rPr>
          <w:rFonts w:ascii="Arial" w:hAnsi="Arial" w:cs="Arial"/>
        </w:rPr>
        <w:t xml:space="preserve"> Revogam-se as disposições em contrário.</w:t>
      </w:r>
    </w:p>
    <w:p w:rsidR="00774FCC" w:rsidRDefault="00774FCC" w:rsidP="00774FCC">
      <w:pPr>
        <w:jc w:val="center"/>
      </w:pPr>
      <w:r>
        <w:rPr>
          <w:rFonts w:ascii="Arial" w:hAnsi="Arial" w:cs="Arial"/>
        </w:rPr>
        <w:t>Rio de Janeiro, 02 de agosto de 1999.</w:t>
      </w:r>
    </w:p>
    <w:p w:rsidR="00774FCC" w:rsidRDefault="00774FCC" w:rsidP="00774FCC">
      <w:pPr>
        <w:jc w:val="center"/>
      </w:pPr>
      <w:r>
        <w:rPr>
          <w:rFonts w:ascii="Arial" w:hAnsi="Arial" w:cs="Arial"/>
          <w:b/>
          <w:bCs/>
        </w:rPr>
        <w:t>ANTHONY GAROTINHO</w:t>
      </w:r>
      <w:r>
        <w:br/>
      </w:r>
      <w:r>
        <w:rPr>
          <w:rFonts w:ascii="Arial" w:hAnsi="Arial" w:cs="Arial"/>
          <w:b/>
          <w:bCs/>
        </w:rPr>
        <w:t>Governador</w:t>
      </w:r>
    </w:p>
    <w:p w:rsidR="00774FCC" w:rsidRDefault="00774FCC" w:rsidP="00774FCC"/>
    <w:p w:rsidR="00774426" w:rsidRDefault="00774426"/>
    <w:sectPr w:rsidR="00774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6B7"/>
    <w:multiLevelType w:val="multilevel"/>
    <w:tmpl w:val="CD86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C61E7"/>
    <w:multiLevelType w:val="hybridMultilevel"/>
    <w:tmpl w:val="82F677A6"/>
    <w:lvl w:ilvl="0" w:tplc="B1744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4FCC"/>
    <w:rsid w:val="00774426"/>
    <w:rsid w:val="0077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hlhilite">
    <w:name w:val="hl hilite"/>
    <w:basedOn w:val="Fontepargpadro"/>
    <w:rsid w:val="00774FCC"/>
  </w:style>
  <w:style w:type="paragraph" w:styleId="NormalWeb">
    <w:name w:val="Normal (Web)"/>
    <w:basedOn w:val="Normal"/>
    <w:rsid w:val="0077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Normal"/>
    <w:rsid w:val="0077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74FCC"/>
    <w:rPr>
      <w:rFonts w:ascii="Arial" w:hAnsi="Arial" w:cs="Arial" w:hint="default"/>
      <w:strike w:val="0"/>
      <w:dstrike w:val="0"/>
      <w:color w:val="0000CC"/>
      <w:sz w:val="16"/>
      <w:szCs w:val="16"/>
      <w:u w:val="none"/>
      <w:effect w:val="none"/>
    </w:rPr>
  </w:style>
  <w:style w:type="character" w:styleId="Forte">
    <w:name w:val="Strong"/>
    <w:basedOn w:val="Fontepargpadro"/>
    <w:qFormat/>
    <w:rsid w:val="00774FCC"/>
    <w:rPr>
      <w:b/>
      <w:bCs/>
    </w:rPr>
  </w:style>
  <w:style w:type="character" w:styleId="nfase">
    <w:name w:val="Emphasis"/>
    <w:basedOn w:val="Fontepargpadro"/>
    <w:qFormat/>
    <w:rsid w:val="00774FCC"/>
    <w:rPr>
      <w:i/>
      <w:iCs/>
    </w:rPr>
  </w:style>
  <w:style w:type="paragraph" w:customStyle="1" w:styleId="Default">
    <w:name w:val="Default"/>
    <w:rsid w:val="00774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433.htm" TargetMode="External"/><Relationship Id="rId13" Type="http://schemas.openxmlformats.org/officeDocument/2006/relationships/hyperlink" Target="http://www.planalto.gov.br/ccivil_03/LEIS/L9433.htm" TargetMode="External"/><Relationship Id="rId18" Type="http://schemas.openxmlformats.org/officeDocument/2006/relationships/hyperlink" Target="http://www.planalto.gov.br/ccivil_03/LEIS/LCP/Lcp101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/contlei.nsf/c8aa0900025feef6032564ec0060dfff/6716fa36f132abd183256dff006c88f4?OpenDocument" TargetMode="External"/><Relationship Id="rId7" Type="http://schemas.openxmlformats.org/officeDocument/2006/relationships/hyperlink" Target="http://www.planalto.gov.br/ccivil_03/MPV/Quadro/_Quadro%20Geral.htm" TargetMode="External"/><Relationship Id="rId12" Type="http://schemas.openxmlformats.org/officeDocument/2006/relationships/hyperlink" Target="http://www.planalto.gov.br/ccivil_03/LEIS/L9433.htm" TargetMode="External"/><Relationship Id="rId17" Type="http://schemas.openxmlformats.org/officeDocument/2006/relationships/hyperlink" Target="http://www.planalto.gov.br/ccivil_03/LEIS/L9433.htm" TargetMode="External"/><Relationship Id="rId25" Type="http://schemas.openxmlformats.org/officeDocument/2006/relationships/hyperlink" Target="http://bdtextual.senado.gov.br/folio.pgi/integral.nfo/query=%5bfield+tipo!3ALEI%5d+and+%5bfield+Ident_Norma_Int!3ALEI-009433%5d+and+%5bfield+ano!3A1997%5d/doc/%7b@1%7d/hit_headings/words=4/hits_only?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LEIS/L9433.htm" TargetMode="External"/><Relationship Id="rId20" Type="http://schemas.openxmlformats.org/officeDocument/2006/relationships/hyperlink" Target="http://www.planalto.gov.br/ccivil_03/LEIS/L943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lei%2010.881-2004?OpenDocument" TargetMode="External"/><Relationship Id="rId11" Type="http://schemas.openxmlformats.org/officeDocument/2006/relationships/hyperlink" Target="http://www.planalto.gov.br/ccivil_03/LEIS/L9433.htm" TargetMode="External"/><Relationship Id="rId24" Type="http://schemas.openxmlformats.org/officeDocument/2006/relationships/hyperlink" Target="http://alerjln1.alerj.rj.gov.br/contlei.nsf/c8aa0900025feef6032564ec0060dfff/91dcb32bce979d6c0325652f0067d433?OpenDocumen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lanalto.gov.br/ccivil_03/LEIS/L9433.htm" TargetMode="External"/><Relationship Id="rId23" Type="http://schemas.openxmlformats.org/officeDocument/2006/relationships/hyperlink" Target="http://alerjln1.alerj.rj.gov.br/constest.nsf/045b885516d32f5403256536004c7e14/906280f2d77475330325667a00637334?OpenDocument" TargetMode="External"/><Relationship Id="rId10" Type="http://schemas.openxmlformats.org/officeDocument/2006/relationships/hyperlink" Target="http://www.planalto.gov.br/ccivil_03/LEIS/L9433.htm" TargetMode="External"/><Relationship Id="rId19" Type="http://schemas.openxmlformats.org/officeDocument/2006/relationships/hyperlink" Target="http://www.planalto.gov.br/ccivil_03/Constituicao/Constitui&#231;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9433.htm" TargetMode="External"/><Relationship Id="rId14" Type="http://schemas.openxmlformats.org/officeDocument/2006/relationships/hyperlink" Target="http://www.planalto.gov.br/ccivil_03/LEIS/L9433.htm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8703</Words>
  <Characters>47001</Characters>
  <Application>Microsoft Office Word</Application>
  <DocSecurity>0</DocSecurity>
  <Lines>391</Lines>
  <Paragraphs>111</Paragraphs>
  <ScaleCrop>false</ScaleCrop>
  <Company/>
  <LinksUpToDate>false</LinksUpToDate>
  <CharactersWithSpaces>55593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balessandra</dc:creator>
  <cp:keywords/>
  <dc:description/>
  <cp:lastModifiedBy>balessandra</cp:lastModifiedBy>
  <cp:revision>2</cp:revision>
  <dcterms:created xsi:type="dcterms:W3CDTF">2010-07-15T19:30:00Z</dcterms:created>
  <dcterms:modified xsi:type="dcterms:W3CDTF">2010-07-15T19:30:00Z</dcterms:modified>
</cp:coreProperties>
</file>