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7A5E" w14:textId="77777777" w:rsidR="00C243AD" w:rsidRPr="00DC158B" w:rsidRDefault="002152EC" w:rsidP="00DC158B">
      <w:pPr>
        <w:jc w:val="center"/>
        <w:rPr>
          <w:rFonts w:ascii="Arial" w:hAnsi="Arial" w:cs="Arial"/>
          <w:b/>
          <w:sz w:val="22"/>
          <w:szCs w:val="22"/>
        </w:rPr>
      </w:pPr>
      <w:r w:rsidRPr="00DC158B">
        <w:rPr>
          <w:rFonts w:ascii="Arial" w:hAnsi="Arial" w:cs="Arial"/>
          <w:b/>
          <w:sz w:val="22"/>
          <w:szCs w:val="22"/>
        </w:rPr>
        <w:t>PROCESSO ADMINISTRATIVO</w:t>
      </w:r>
      <w:r w:rsidR="000C51DD" w:rsidRPr="00DC158B">
        <w:rPr>
          <w:rFonts w:ascii="Arial" w:hAnsi="Arial" w:cs="Arial"/>
          <w:b/>
          <w:sz w:val="22"/>
          <w:szCs w:val="22"/>
        </w:rPr>
        <w:t xml:space="preserve"> </w:t>
      </w:r>
      <w:r w:rsidR="00C307DD" w:rsidRPr="00DC158B">
        <w:rPr>
          <w:rFonts w:ascii="Arial" w:hAnsi="Arial" w:cs="Arial"/>
          <w:b/>
          <w:sz w:val="22"/>
          <w:szCs w:val="22"/>
        </w:rPr>
        <w:t>N.º</w:t>
      </w:r>
      <w:r w:rsidRPr="00DC158B">
        <w:rPr>
          <w:rFonts w:ascii="Arial" w:hAnsi="Arial" w:cs="Arial"/>
          <w:b/>
          <w:sz w:val="22"/>
          <w:szCs w:val="22"/>
        </w:rPr>
        <w:t xml:space="preserve"> </w:t>
      </w:r>
      <w:r w:rsidR="00617CBC" w:rsidRPr="00DC158B">
        <w:rPr>
          <w:rFonts w:ascii="Arial" w:hAnsi="Arial" w:cs="Arial"/>
          <w:b/>
          <w:sz w:val="22"/>
          <w:szCs w:val="22"/>
        </w:rPr>
        <w:t>_____</w:t>
      </w:r>
      <w:r w:rsidR="00BB3AB5" w:rsidRPr="00DC158B">
        <w:rPr>
          <w:rFonts w:ascii="Arial" w:hAnsi="Arial" w:cs="Arial"/>
          <w:b/>
          <w:sz w:val="22"/>
          <w:szCs w:val="22"/>
        </w:rPr>
        <w:t>/</w:t>
      </w:r>
      <w:r w:rsidR="003755FD">
        <w:rPr>
          <w:rFonts w:ascii="Arial" w:hAnsi="Arial" w:cs="Arial"/>
          <w:b/>
          <w:sz w:val="22"/>
          <w:szCs w:val="22"/>
        </w:rPr>
        <w:t>____</w:t>
      </w:r>
    </w:p>
    <w:p w14:paraId="605757F1" w14:textId="77777777" w:rsidR="00153A8B" w:rsidRPr="00DC158B" w:rsidRDefault="00153A8B" w:rsidP="00DC158B">
      <w:pPr>
        <w:jc w:val="center"/>
        <w:rPr>
          <w:rFonts w:ascii="Arial" w:hAnsi="Arial" w:cs="Arial"/>
          <w:b/>
          <w:sz w:val="22"/>
          <w:szCs w:val="22"/>
        </w:rPr>
      </w:pPr>
    </w:p>
    <w:tbl>
      <w:tblPr>
        <w:tblW w:w="9311" w:type="dxa"/>
        <w:tblInd w:w="295" w:type="dxa"/>
        <w:tblBorders>
          <w:top w:val="single" w:sz="18" w:space="0" w:color="auto"/>
          <w:left w:val="single" w:sz="18" w:space="0" w:color="auto"/>
          <w:bottom w:val="single" w:sz="18" w:space="0" w:color="auto"/>
          <w:right w:val="single" w:sz="18" w:space="0" w:color="auto"/>
        </w:tblBorders>
        <w:shd w:val="clear" w:color="auto" w:fill="F3F3F3"/>
        <w:tblLayout w:type="fixed"/>
        <w:tblLook w:val="01E0" w:firstRow="1" w:lastRow="1" w:firstColumn="1" w:lastColumn="1" w:noHBand="0" w:noVBand="0"/>
      </w:tblPr>
      <w:tblGrid>
        <w:gridCol w:w="806"/>
        <w:gridCol w:w="7371"/>
        <w:gridCol w:w="1134"/>
      </w:tblGrid>
      <w:tr w:rsidR="00153A8B" w:rsidRPr="00DC158B" w14:paraId="4969577B" w14:textId="77777777" w:rsidTr="00623516">
        <w:tc>
          <w:tcPr>
            <w:tcW w:w="9311" w:type="dxa"/>
            <w:gridSpan w:val="3"/>
            <w:shd w:val="clear" w:color="auto" w:fill="F3F3F3"/>
          </w:tcPr>
          <w:p w14:paraId="11D592B1" w14:textId="77777777" w:rsidR="00153A8B" w:rsidRPr="00DC158B" w:rsidRDefault="00153A8B" w:rsidP="00DC158B">
            <w:pPr>
              <w:jc w:val="center"/>
              <w:rPr>
                <w:rFonts w:ascii="Arial" w:hAnsi="Arial" w:cs="Arial"/>
                <w:b/>
              </w:rPr>
            </w:pPr>
            <w:r w:rsidRPr="00DC158B">
              <w:rPr>
                <w:rFonts w:ascii="Arial" w:hAnsi="Arial" w:cs="Arial"/>
                <w:b/>
              </w:rPr>
              <w:t>ÍNDICE</w:t>
            </w:r>
          </w:p>
        </w:tc>
      </w:tr>
      <w:tr w:rsidR="00153A8B" w:rsidRPr="00DC158B" w14:paraId="3D26F749" w14:textId="77777777" w:rsidTr="00623516">
        <w:tc>
          <w:tcPr>
            <w:tcW w:w="806" w:type="dxa"/>
            <w:shd w:val="clear" w:color="auto" w:fill="F3F3F3"/>
          </w:tcPr>
          <w:p w14:paraId="694DF8F3" w14:textId="77777777" w:rsidR="00153A8B" w:rsidRPr="00DC158B" w:rsidRDefault="00153A8B" w:rsidP="00DC158B">
            <w:pPr>
              <w:jc w:val="center"/>
              <w:rPr>
                <w:rFonts w:ascii="Arial" w:hAnsi="Arial" w:cs="Arial"/>
                <w:b/>
                <w:i/>
              </w:rPr>
            </w:pPr>
            <w:r w:rsidRPr="00DC158B">
              <w:rPr>
                <w:rFonts w:ascii="Arial" w:hAnsi="Arial" w:cs="Arial"/>
                <w:b/>
                <w:i/>
              </w:rPr>
              <w:t>ITEM</w:t>
            </w:r>
          </w:p>
        </w:tc>
        <w:tc>
          <w:tcPr>
            <w:tcW w:w="7371" w:type="dxa"/>
            <w:shd w:val="clear" w:color="auto" w:fill="F3F3F3"/>
          </w:tcPr>
          <w:p w14:paraId="6F54785D" w14:textId="77777777" w:rsidR="00153A8B" w:rsidRPr="00DC158B" w:rsidRDefault="00153A8B" w:rsidP="00DC158B">
            <w:pPr>
              <w:jc w:val="center"/>
              <w:rPr>
                <w:rFonts w:ascii="Arial" w:hAnsi="Arial" w:cs="Arial"/>
                <w:b/>
                <w:i/>
              </w:rPr>
            </w:pPr>
            <w:r w:rsidRPr="00DC158B">
              <w:rPr>
                <w:rFonts w:ascii="Arial" w:hAnsi="Arial" w:cs="Arial"/>
                <w:b/>
                <w:i/>
              </w:rPr>
              <w:t>CONTEÚDO</w:t>
            </w:r>
          </w:p>
        </w:tc>
        <w:tc>
          <w:tcPr>
            <w:tcW w:w="1134" w:type="dxa"/>
            <w:shd w:val="clear" w:color="auto" w:fill="F3F3F3"/>
          </w:tcPr>
          <w:p w14:paraId="169A6BD1" w14:textId="77777777" w:rsidR="00153A8B" w:rsidRPr="00DC158B" w:rsidRDefault="00153A8B" w:rsidP="00DC158B">
            <w:pPr>
              <w:jc w:val="center"/>
              <w:rPr>
                <w:rFonts w:ascii="Arial" w:hAnsi="Arial" w:cs="Arial"/>
                <w:b/>
                <w:i/>
              </w:rPr>
            </w:pPr>
            <w:commentRangeStart w:id="0"/>
            <w:r w:rsidRPr="00DC158B">
              <w:rPr>
                <w:rFonts w:ascii="Arial" w:hAnsi="Arial" w:cs="Arial"/>
                <w:b/>
                <w:i/>
              </w:rPr>
              <w:t>PÁGINA</w:t>
            </w:r>
            <w:commentRangeEnd w:id="0"/>
            <w:r w:rsidR="00652DE7" w:rsidRPr="00DC158B">
              <w:rPr>
                <w:rStyle w:val="Refdecomentrio"/>
                <w:rFonts w:ascii="Arial" w:hAnsi="Arial" w:cs="Arial"/>
                <w:sz w:val="20"/>
                <w:szCs w:val="20"/>
              </w:rPr>
              <w:commentReference w:id="0"/>
            </w:r>
          </w:p>
        </w:tc>
      </w:tr>
      <w:tr w:rsidR="00153A8B" w:rsidRPr="00DC158B" w14:paraId="21AE38C7" w14:textId="77777777" w:rsidTr="00623516">
        <w:tc>
          <w:tcPr>
            <w:tcW w:w="806" w:type="dxa"/>
            <w:shd w:val="clear" w:color="auto" w:fill="F3F3F3"/>
            <w:vAlign w:val="center"/>
          </w:tcPr>
          <w:p w14:paraId="1AE97481" w14:textId="77777777" w:rsidR="00153A8B" w:rsidRPr="00DC158B" w:rsidRDefault="00153A8B" w:rsidP="00DC158B">
            <w:pPr>
              <w:jc w:val="center"/>
              <w:rPr>
                <w:rFonts w:ascii="Arial" w:hAnsi="Arial" w:cs="Arial"/>
              </w:rPr>
            </w:pPr>
            <w:r w:rsidRPr="00DC158B">
              <w:rPr>
                <w:rFonts w:ascii="Arial" w:hAnsi="Arial" w:cs="Arial"/>
              </w:rPr>
              <w:t>01</w:t>
            </w:r>
          </w:p>
        </w:tc>
        <w:tc>
          <w:tcPr>
            <w:tcW w:w="7371" w:type="dxa"/>
            <w:shd w:val="clear" w:color="auto" w:fill="F3F3F3"/>
          </w:tcPr>
          <w:p w14:paraId="09272932" w14:textId="77777777" w:rsidR="00153A8B" w:rsidRPr="00DC158B" w:rsidRDefault="00153A8B" w:rsidP="00DC158B">
            <w:pPr>
              <w:rPr>
                <w:rFonts w:ascii="Arial" w:hAnsi="Arial" w:cs="Arial"/>
              </w:rPr>
            </w:pPr>
            <w:r w:rsidRPr="00DC158B">
              <w:rPr>
                <w:rFonts w:ascii="Arial" w:hAnsi="Arial" w:cs="Arial"/>
              </w:rPr>
              <w:t>PREAMBULO</w:t>
            </w:r>
          </w:p>
        </w:tc>
        <w:tc>
          <w:tcPr>
            <w:tcW w:w="1134" w:type="dxa"/>
            <w:shd w:val="clear" w:color="auto" w:fill="F3F3F3"/>
            <w:vAlign w:val="center"/>
          </w:tcPr>
          <w:p w14:paraId="3E641CB6" w14:textId="77777777" w:rsidR="00153A8B" w:rsidRPr="00DC158B" w:rsidRDefault="00153A8B" w:rsidP="00DC158B">
            <w:pPr>
              <w:jc w:val="center"/>
              <w:rPr>
                <w:rFonts w:ascii="Arial" w:hAnsi="Arial" w:cs="Arial"/>
              </w:rPr>
            </w:pPr>
            <w:r w:rsidRPr="00DC158B">
              <w:rPr>
                <w:rFonts w:ascii="Arial" w:hAnsi="Arial" w:cs="Arial"/>
              </w:rPr>
              <w:t>02</w:t>
            </w:r>
          </w:p>
        </w:tc>
      </w:tr>
      <w:tr w:rsidR="00153A8B" w:rsidRPr="00DC158B" w14:paraId="10788642" w14:textId="77777777" w:rsidTr="00623516">
        <w:tc>
          <w:tcPr>
            <w:tcW w:w="806" w:type="dxa"/>
            <w:shd w:val="clear" w:color="auto" w:fill="F3F3F3"/>
            <w:vAlign w:val="center"/>
          </w:tcPr>
          <w:p w14:paraId="33C4E8C9" w14:textId="77777777" w:rsidR="00153A8B" w:rsidRPr="00DC158B" w:rsidRDefault="00153A8B" w:rsidP="00DC158B">
            <w:pPr>
              <w:jc w:val="center"/>
              <w:rPr>
                <w:rFonts w:ascii="Arial" w:hAnsi="Arial" w:cs="Arial"/>
              </w:rPr>
            </w:pPr>
            <w:r w:rsidRPr="00DC158B">
              <w:rPr>
                <w:rFonts w:ascii="Arial" w:hAnsi="Arial" w:cs="Arial"/>
              </w:rPr>
              <w:t>02</w:t>
            </w:r>
          </w:p>
        </w:tc>
        <w:tc>
          <w:tcPr>
            <w:tcW w:w="7371" w:type="dxa"/>
            <w:shd w:val="clear" w:color="auto" w:fill="F3F3F3"/>
          </w:tcPr>
          <w:p w14:paraId="24232D3B" w14:textId="77777777" w:rsidR="00153A8B" w:rsidRPr="00DC158B" w:rsidRDefault="00153A8B" w:rsidP="00DC158B">
            <w:pPr>
              <w:jc w:val="both"/>
              <w:rPr>
                <w:rFonts w:ascii="Arial" w:hAnsi="Arial" w:cs="Arial"/>
              </w:rPr>
            </w:pPr>
            <w:r w:rsidRPr="00DC158B">
              <w:rPr>
                <w:rFonts w:ascii="Arial" w:hAnsi="Arial" w:cs="Arial"/>
              </w:rPr>
              <w:t>OBJETO</w:t>
            </w:r>
          </w:p>
        </w:tc>
        <w:tc>
          <w:tcPr>
            <w:tcW w:w="1134" w:type="dxa"/>
            <w:shd w:val="clear" w:color="auto" w:fill="F3F3F3"/>
            <w:vAlign w:val="center"/>
          </w:tcPr>
          <w:p w14:paraId="748AEB79" w14:textId="77777777" w:rsidR="00153A8B" w:rsidRPr="00DC158B" w:rsidRDefault="00153A8B" w:rsidP="00DC158B">
            <w:pPr>
              <w:jc w:val="center"/>
              <w:rPr>
                <w:rFonts w:ascii="Arial" w:hAnsi="Arial" w:cs="Arial"/>
              </w:rPr>
            </w:pPr>
            <w:r w:rsidRPr="00DC158B">
              <w:rPr>
                <w:rFonts w:ascii="Arial" w:hAnsi="Arial" w:cs="Arial"/>
              </w:rPr>
              <w:t>02</w:t>
            </w:r>
          </w:p>
        </w:tc>
      </w:tr>
      <w:tr w:rsidR="00153A8B" w:rsidRPr="00DC158B" w14:paraId="66588534" w14:textId="77777777" w:rsidTr="00623516">
        <w:tc>
          <w:tcPr>
            <w:tcW w:w="806" w:type="dxa"/>
            <w:shd w:val="clear" w:color="auto" w:fill="F3F3F3"/>
            <w:vAlign w:val="center"/>
          </w:tcPr>
          <w:p w14:paraId="7AC34AD8" w14:textId="77777777" w:rsidR="00153A8B" w:rsidRPr="00DC158B" w:rsidRDefault="00153A8B" w:rsidP="00DC158B">
            <w:pPr>
              <w:jc w:val="center"/>
              <w:rPr>
                <w:rFonts w:ascii="Arial" w:hAnsi="Arial" w:cs="Arial"/>
              </w:rPr>
            </w:pPr>
            <w:r w:rsidRPr="00DC158B">
              <w:rPr>
                <w:rFonts w:ascii="Arial" w:hAnsi="Arial" w:cs="Arial"/>
              </w:rPr>
              <w:t>03</w:t>
            </w:r>
          </w:p>
        </w:tc>
        <w:tc>
          <w:tcPr>
            <w:tcW w:w="7371" w:type="dxa"/>
            <w:shd w:val="clear" w:color="auto" w:fill="F3F3F3"/>
          </w:tcPr>
          <w:p w14:paraId="311B3B81" w14:textId="77777777" w:rsidR="00153A8B" w:rsidRPr="00DC158B" w:rsidRDefault="00153A8B" w:rsidP="00DC158B">
            <w:pPr>
              <w:rPr>
                <w:rFonts w:ascii="Arial" w:hAnsi="Arial" w:cs="Arial"/>
              </w:rPr>
            </w:pPr>
            <w:r w:rsidRPr="00DC158B">
              <w:rPr>
                <w:rFonts w:ascii="Arial" w:hAnsi="Arial" w:cs="Arial"/>
              </w:rPr>
              <w:t>PRAZO</w:t>
            </w:r>
          </w:p>
        </w:tc>
        <w:tc>
          <w:tcPr>
            <w:tcW w:w="1134" w:type="dxa"/>
            <w:shd w:val="clear" w:color="auto" w:fill="F3F3F3"/>
            <w:vAlign w:val="center"/>
          </w:tcPr>
          <w:p w14:paraId="7CC6813A" w14:textId="77777777" w:rsidR="00153A8B" w:rsidRPr="00DC158B" w:rsidRDefault="00153A8B" w:rsidP="00DC158B">
            <w:pPr>
              <w:jc w:val="center"/>
              <w:rPr>
                <w:rFonts w:ascii="Arial" w:hAnsi="Arial" w:cs="Arial"/>
              </w:rPr>
            </w:pPr>
            <w:r w:rsidRPr="00DC158B">
              <w:rPr>
                <w:rFonts w:ascii="Arial" w:hAnsi="Arial" w:cs="Arial"/>
              </w:rPr>
              <w:t>02</w:t>
            </w:r>
          </w:p>
        </w:tc>
      </w:tr>
      <w:tr w:rsidR="00153A8B" w:rsidRPr="00DC158B" w14:paraId="3037346C" w14:textId="77777777" w:rsidTr="00623516">
        <w:tc>
          <w:tcPr>
            <w:tcW w:w="806" w:type="dxa"/>
            <w:shd w:val="clear" w:color="auto" w:fill="F3F3F3"/>
            <w:vAlign w:val="center"/>
          </w:tcPr>
          <w:p w14:paraId="6CFB14E6" w14:textId="77777777" w:rsidR="00153A8B" w:rsidRPr="00DC158B" w:rsidRDefault="00153A8B" w:rsidP="00DC158B">
            <w:pPr>
              <w:jc w:val="center"/>
              <w:rPr>
                <w:rFonts w:ascii="Arial" w:hAnsi="Arial" w:cs="Arial"/>
              </w:rPr>
            </w:pPr>
            <w:r w:rsidRPr="00DC158B">
              <w:rPr>
                <w:rFonts w:ascii="Arial" w:hAnsi="Arial" w:cs="Arial"/>
              </w:rPr>
              <w:t>04</w:t>
            </w:r>
          </w:p>
        </w:tc>
        <w:tc>
          <w:tcPr>
            <w:tcW w:w="7371" w:type="dxa"/>
            <w:shd w:val="clear" w:color="auto" w:fill="F3F3F3"/>
          </w:tcPr>
          <w:p w14:paraId="775DA2CE" w14:textId="77777777" w:rsidR="00153A8B" w:rsidRPr="00DC158B" w:rsidRDefault="00153A8B" w:rsidP="00DC158B">
            <w:pPr>
              <w:rPr>
                <w:rFonts w:ascii="Arial" w:hAnsi="Arial" w:cs="Arial"/>
              </w:rPr>
            </w:pPr>
            <w:r w:rsidRPr="00DC158B">
              <w:rPr>
                <w:rFonts w:ascii="Arial" w:hAnsi="Arial" w:cs="Arial"/>
              </w:rPr>
              <w:t>PREÇO ESTIMADO</w:t>
            </w:r>
          </w:p>
        </w:tc>
        <w:tc>
          <w:tcPr>
            <w:tcW w:w="1134" w:type="dxa"/>
            <w:shd w:val="clear" w:color="auto" w:fill="F3F3F3"/>
            <w:vAlign w:val="center"/>
          </w:tcPr>
          <w:p w14:paraId="5E3B9E5D" w14:textId="77777777" w:rsidR="00153A8B" w:rsidRPr="00DC158B" w:rsidRDefault="00AD2402" w:rsidP="00DC158B">
            <w:pPr>
              <w:jc w:val="center"/>
              <w:rPr>
                <w:rFonts w:ascii="Arial" w:hAnsi="Arial" w:cs="Arial"/>
              </w:rPr>
            </w:pPr>
            <w:r w:rsidRPr="00DC158B">
              <w:rPr>
                <w:rFonts w:ascii="Arial" w:hAnsi="Arial" w:cs="Arial"/>
              </w:rPr>
              <w:t>0</w:t>
            </w:r>
            <w:r w:rsidR="00CE67A4" w:rsidRPr="00DC158B">
              <w:rPr>
                <w:rFonts w:ascii="Arial" w:hAnsi="Arial" w:cs="Arial"/>
              </w:rPr>
              <w:t>2</w:t>
            </w:r>
          </w:p>
        </w:tc>
      </w:tr>
      <w:tr w:rsidR="00153A8B" w:rsidRPr="00DC158B" w14:paraId="1DC167F1" w14:textId="77777777" w:rsidTr="00623516">
        <w:tc>
          <w:tcPr>
            <w:tcW w:w="806" w:type="dxa"/>
            <w:shd w:val="clear" w:color="auto" w:fill="F3F3F3"/>
            <w:vAlign w:val="center"/>
          </w:tcPr>
          <w:p w14:paraId="50E2D685" w14:textId="77777777" w:rsidR="00153A8B" w:rsidRPr="00DC158B" w:rsidRDefault="00153A8B" w:rsidP="00DC158B">
            <w:pPr>
              <w:jc w:val="center"/>
              <w:rPr>
                <w:rFonts w:ascii="Arial" w:hAnsi="Arial" w:cs="Arial"/>
              </w:rPr>
            </w:pPr>
            <w:r w:rsidRPr="00DC158B">
              <w:rPr>
                <w:rFonts w:ascii="Arial" w:hAnsi="Arial" w:cs="Arial"/>
              </w:rPr>
              <w:t>05</w:t>
            </w:r>
          </w:p>
        </w:tc>
        <w:tc>
          <w:tcPr>
            <w:tcW w:w="7371" w:type="dxa"/>
            <w:shd w:val="clear" w:color="auto" w:fill="F3F3F3"/>
          </w:tcPr>
          <w:p w14:paraId="294C8A81" w14:textId="77777777" w:rsidR="00153A8B" w:rsidRPr="00DC158B" w:rsidRDefault="00153A8B" w:rsidP="00DC158B">
            <w:pPr>
              <w:rPr>
                <w:rFonts w:ascii="Arial" w:hAnsi="Arial" w:cs="Arial"/>
              </w:rPr>
            </w:pPr>
            <w:r w:rsidRPr="00DC158B">
              <w:rPr>
                <w:rFonts w:ascii="Arial" w:hAnsi="Arial" w:cs="Arial"/>
              </w:rPr>
              <w:t>DOTAÇÃO ORÇAMENTÁRIA</w:t>
            </w:r>
          </w:p>
        </w:tc>
        <w:tc>
          <w:tcPr>
            <w:tcW w:w="1134" w:type="dxa"/>
            <w:shd w:val="clear" w:color="auto" w:fill="F3F3F3"/>
            <w:vAlign w:val="center"/>
          </w:tcPr>
          <w:p w14:paraId="786A36B3" w14:textId="77777777" w:rsidR="00153A8B" w:rsidRPr="00DC158B" w:rsidRDefault="00AD2402" w:rsidP="00DC158B">
            <w:pPr>
              <w:jc w:val="center"/>
              <w:rPr>
                <w:rFonts w:ascii="Arial" w:hAnsi="Arial" w:cs="Arial"/>
              </w:rPr>
            </w:pPr>
            <w:r w:rsidRPr="00DC158B">
              <w:rPr>
                <w:rFonts w:ascii="Arial" w:hAnsi="Arial" w:cs="Arial"/>
              </w:rPr>
              <w:t>03</w:t>
            </w:r>
          </w:p>
        </w:tc>
      </w:tr>
      <w:tr w:rsidR="00153A8B" w:rsidRPr="00DC158B" w14:paraId="5A147B50" w14:textId="77777777" w:rsidTr="00623516">
        <w:tc>
          <w:tcPr>
            <w:tcW w:w="806" w:type="dxa"/>
            <w:shd w:val="clear" w:color="auto" w:fill="F3F3F3"/>
            <w:vAlign w:val="center"/>
          </w:tcPr>
          <w:p w14:paraId="1FBD4638" w14:textId="77777777" w:rsidR="00153A8B" w:rsidRPr="00DC158B" w:rsidRDefault="00153A8B" w:rsidP="00DC158B">
            <w:pPr>
              <w:jc w:val="center"/>
              <w:rPr>
                <w:rFonts w:ascii="Arial" w:hAnsi="Arial" w:cs="Arial"/>
              </w:rPr>
            </w:pPr>
            <w:r w:rsidRPr="00DC158B">
              <w:rPr>
                <w:rFonts w:ascii="Arial" w:hAnsi="Arial" w:cs="Arial"/>
              </w:rPr>
              <w:t>06</w:t>
            </w:r>
          </w:p>
        </w:tc>
        <w:tc>
          <w:tcPr>
            <w:tcW w:w="7371" w:type="dxa"/>
            <w:shd w:val="clear" w:color="auto" w:fill="F3F3F3"/>
          </w:tcPr>
          <w:p w14:paraId="3B3B98A1" w14:textId="77777777" w:rsidR="00153A8B" w:rsidRPr="00DC158B" w:rsidRDefault="00153A8B" w:rsidP="00DC158B">
            <w:pPr>
              <w:rPr>
                <w:rFonts w:ascii="Arial" w:hAnsi="Arial" w:cs="Arial"/>
              </w:rPr>
            </w:pPr>
            <w:r w:rsidRPr="00DC158B">
              <w:rPr>
                <w:rFonts w:ascii="Arial" w:hAnsi="Arial" w:cs="Arial"/>
              </w:rPr>
              <w:t>DISPOSIÇÕES ESPECÍFICAS</w:t>
            </w:r>
          </w:p>
        </w:tc>
        <w:tc>
          <w:tcPr>
            <w:tcW w:w="1134" w:type="dxa"/>
            <w:shd w:val="clear" w:color="auto" w:fill="F3F3F3"/>
            <w:vAlign w:val="center"/>
          </w:tcPr>
          <w:p w14:paraId="785B1A7F" w14:textId="77777777" w:rsidR="00153A8B" w:rsidRPr="00DC158B" w:rsidRDefault="00153A8B" w:rsidP="00DC158B">
            <w:pPr>
              <w:jc w:val="center"/>
              <w:rPr>
                <w:rFonts w:ascii="Arial" w:hAnsi="Arial" w:cs="Arial"/>
              </w:rPr>
            </w:pPr>
            <w:r w:rsidRPr="00DC158B">
              <w:rPr>
                <w:rFonts w:ascii="Arial" w:hAnsi="Arial" w:cs="Arial"/>
              </w:rPr>
              <w:t>03</w:t>
            </w:r>
          </w:p>
        </w:tc>
      </w:tr>
      <w:tr w:rsidR="00153A8B" w:rsidRPr="00DC158B" w14:paraId="5CD02085" w14:textId="77777777" w:rsidTr="00623516">
        <w:tc>
          <w:tcPr>
            <w:tcW w:w="806" w:type="dxa"/>
            <w:shd w:val="clear" w:color="auto" w:fill="F3F3F3"/>
            <w:vAlign w:val="center"/>
          </w:tcPr>
          <w:p w14:paraId="5ECB8B98" w14:textId="77777777" w:rsidR="00153A8B" w:rsidRPr="00DC158B" w:rsidRDefault="00153A8B" w:rsidP="00DC158B">
            <w:pPr>
              <w:jc w:val="center"/>
              <w:rPr>
                <w:rFonts w:ascii="Arial" w:hAnsi="Arial" w:cs="Arial"/>
              </w:rPr>
            </w:pPr>
            <w:r w:rsidRPr="00DC158B">
              <w:rPr>
                <w:rFonts w:ascii="Arial" w:hAnsi="Arial" w:cs="Arial"/>
              </w:rPr>
              <w:t>07</w:t>
            </w:r>
          </w:p>
        </w:tc>
        <w:tc>
          <w:tcPr>
            <w:tcW w:w="7371" w:type="dxa"/>
            <w:shd w:val="clear" w:color="auto" w:fill="F3F3F3"/>
          </w:tcPr>
          <w:p w14:paraId="41B736C3" w14:textId="77777777" w:rsidR="00153A8B" w:rsidRPr="00DC158B" w:rsidRDefault="00153A8B" w:rsidP="00DC158B">
            <w:pPr>
              <w:jc w:val="both"/>
              <w:rPr>
                <w:rFonts w:ascii="Arial" w:hAnsi="Arial" w:cs="Arial"/>
              </w:rPr>
            </w:pPr>
            <w:r w:rsidRPr="00DC158B">
              <w:rPr>
                <w:rFonts w:ascii="Arial" w:hAnsi="Arial" w:cs="Arial"/>
              </w:rPr>
              <w:t>CONDIÇÕES GERAIS DE PARTICIPAÇÃO</w:t>
            </w:r>
          </w:p>
        </w:tc>
        <w:tc>
          <w:tcPr>
            <w:tcW w:w="1134" w:type="dxa"/>
            <w:shd w:val="clear" w:color="auto" w:fill="F3F3F3"/>
            <w:vAlign w:val="center"/>
          </w:tcPr>
          <w:p w14:paraId="2CBCA9F0" w14:textId="77777777" w:rsidR="00153A8B" w:rsidRPr="00DC158B" w:rsidRDefault="00153A8B" w:rsidP="00DC158B">
            <w:pPr>
              <w:jc w:val="center"/>
              <w:rPr>
                <w:rFonts w:ascii="Arial" w:hAnsi="Arial" w:cs="Arial"/>
              </w:rPr>
            </w:pPr>
            <w:r w:rsidRPr="00DC158B">
              <w:rPr>
                <w:rFonts w:ascii="Arial" w:hAnsi="Arial" w:cs="Arial"/>
              </w:rPr>
              <w:t>03</w:t>
            </w:r>
          </w:p>
        </w:tc>
      </w:tr>
      <w:tr w:rsidR="00153A8B" w:rsidRPr="00DC158B" w14:paraId="2A1BC883" w14:textId="77777777" w:rsidTr="00623516">
        <w:tc>
          <w:tcPr>
            <w:tcW w:w="806" w:type="dxa"/>
            <w:shd w:val="clear" w:color="auto" w:fill="F3F3F3"/>
            <w:vAlign w:val="center"/>
          </w:tcPr>
          <w:p w14:paraId="377C8155" w14:textId="77777777" w:rsidR="00153A8B" w:rsidRPr="00DC158B" w:rsidRDefault="00153A8B" w:rsidP="00DC158B">
            <w:pPr>
              <w:jc w:val="center"/>
              <w:rPr>
                <w:rFonts w:ascii="Arial" w:hAnsi="Arial" w:cs="Arial"/>
              </w:rPr>
            </w:pPr>
            <w:r w:rsidRPr="00DC158B">
              <w:rPr>
                <w:rFonts w:ascii="Arial" w:hAnsi="Arial" w:cs="Arial"/>
              </w:rPr>
              <w:t>08</w:t>
            </w:r>
          </w:p>
        </w:tc>
        <w:tc>
          <w:tcPr>
            <w:tcW w:w="7371" w:type="dxa"/>
            <w:shd w:val="clear" w:color="auto" w:fill="F3F3F3"/>
          </w:tcPr>
          <w:p w14:paraId="3E7A6CC0" w14:textId="77777777" w:rsidR="00153A8B" w:rsidRPr="00DC158B" w:rsidRDefault="00153A8B" w:rsidP="00DC158B">
            <w:pPr>
              <w:rPr>
                <w:rFonts w:ascii="Arial" w:hAnsi="Arial" w:cs="Arial"/>
              </w:rPr>
            </w:pPr>
            <w:r w:rsidRPr="00DC158B">
              <w:rPr>
                <w:rFonts w:ascii="Arial" w:hAnsi="Arial" w:cs="Arial"/>
              </w:rPr>
              <w:t>PARTICIPAÇÃO DE MICROEMPRESA, EMPRESAS DE PEQUENO PORTE E MICROEMPREENDEDOR INDIVIDUAL (MEI)</w:t>
            </w:r>
          </w:p>
        </w:tc>
        <w:tc>
          <w:tcPr>
            <w:tcW w:w="1134" w:type="dxa"/>
            <w:shd w:val="clear" w:color="auto" w:fill="F3F3F3"/>
            <w:vAlign w:val="center"/>
          </w:tcPr>
          <w:p w14:paraId="79AAD78A" w14:textId="77777777" w:rsidR="00153A8B" w:rsidRPr="00DC158B" w:rsidRDefault="00AD2402" w:rsidP="00DC158B">
            <w:pPr>
              <w:jc w:val="center"/>
              <w:rPr>
                <w:rFonts w:ascii="Arial" w:hAnsi="Arial" w:cs="Arial"/>
              </w:rPr>
            </w:pPr>
            <w:r w:rsidRPr="00DC158B">
              <w:rPr>
                <w:rFonts w:ascii="Arial" w:hAnsi="Arial" w:cs="Arial"/>
              </w:rPr>
              <w:t>04</w:t>
            </w:r>
          </w:p>
        </w:tc>
      </w:tr>
      <w:tr w:rsidR="00153A8B" w:rsidRPr="00DC158B" w14:paraId="4BDC06D9" w14:textId="77777777" w:rsidTr="00623516">
        <w:tc>
          <w:tcPr>
            <w:tcW w:w="806" w:type="dxa"/>
            <w:shd w:val="clear" w:color="auto" w:fill="F3F3F3"/>
            <w:vAlign w:val="center"/>
          </w:tcPr>
          <w:p w14:paraId="06E81B57" w14:textId="77777777" w:rsidR="00153A8B" w:rsidRPr="00DC158B" w:rsidRDefault="00153A8B" w:rsidP="00DC158B">
            <w:pPr>
              <w:jc w:val="center"/>
              <w:rPr>
                <w:rFonts w:ascii="Arial" w:hAnsi="Arial" w:cs="Arial"/>
              </w:rPr>
            </w:pPr>
            <w:r w:rsidRPr="00DC158B">
              <w:rPr>
                <w:rFonts w:ascii="Arial" w:hAnsi="Arial" w:cs="Arial"/>
              </w:rPr>
              <w:t>09</w:t>
            </w:r>
          </w:p>
        </w:tc>
        <w:tc>
          <w:tcPr>
            <w:tcW w:w="7371" w:type="dxa"/>
            <w:shd w:val="clear" w:color="auto" w:fill="F3F3F3"/>
          </w:tcPr>
          <w:p w14:paraId="116D929A" w14:textId="77777777" w:rsidR="00153A8B" w:rsidRPr="00DC158B" w:rsidRDefault="00153A8B" w:rsidP="00DC158B">
            <w:pPr>
              <w:rPr>
                <w:rFonts w:ascii="Arial" w:hAnsi="Arial" w:cs="Arial"/>
              </w:rPr>
            </w:pPr>
            <w:r w:rsidRPr="00DC158B">
              <w:rPr>
                <w:rFonts w:ascii="Arial" w:hAnsi="Arial" w:cs="Arial"/>
              </w:rPr>
              <w:t>VEDAÇÃO À PARTICIPAÇÃO NO CERTAME</w:t>
            </w:r>
          </w:p>
        </w:tc>
        <w:tc>
          <w:tcPr>
            <w:tcW w:w="1134" w:type="dxa"/>
            <w:shd w:val="clear" w:color="auto" w:fill="F3F3F3"/>
            <w:vAlign w:val="center"/>
          </w:tcPr>
          <w:p w14:paraId="339DE80D" w14:textId="77777777" w:rsidR="00153A8B" w:rsidRPr="00DC158B" w:rsidRDefault="00AD2402" w:rsidP="00DC158B">
            <w:pPr>
              <w:jc w:val="center"/>
              <w:rPr>
                <w:rFonts w:ascii="Arial" w:hAnsi="Arial" w:cs="Arial"/>
              </w:rPr>
            </w:pPr>
            <w:r w:rsidRPr="00DC158B">
              <w:rPr>
                <w:rFonts w:ascii="Arial" w:hAnsi="Arial" w:cs="Arial"/>
              </w:rPr>
              <w:t>04</w:t>
            </w:r>
          </w:p>
        </w:tc>
      </w:tr>
      <w:tr w:rsidR="00153A8B" w:rsidRPr="00DC158B" w14:paraId="384D13BC" w14:textId="77777777" w:rsidTr="00623516">
        <w:tc>
          <w:tcPr>
            <w:tcW w:w="806" w:type="dxa"/>
            <w:shd w:val="clear" w:color="auto" w:fill="F3F3F3"/>
            <w:vAlign w:val="center"/>
          </w:tcPr>
          <w:p w14:paraId="52FFA1A6" w14:textId="77777777" w:rsidR="00153A8B" w:rsidRPr="00DC158B" w:rsidRDefault="00153A8B" w:rsidP="00DC158B">
            <w:pPr>
              <w:jc w:val="center"/>
              <w:rPr>
                <w:rFonts w:ascii="Arial" w:hAnsi="Arial" w:cs="Arial"/>
              </w:rPr>
            </w:pPr>
            <w:r w:rsidRPr="00DC158B">
              <w:rPr>
                <w:rFonts w:ascii="Arial" w:hAnsi="Arial" w:cs="Arial"/>
              </w:rPr>
              <w:t>10</w:t>
            </w:r>
          </w:p>
        </w:tc>
        <w:tc>
          <w:tcPr>
            <w:tcW w:w="7371" w:type="dxa"/>
            <w:shd w:val="clear" w:color="auto" w:fill="F3F3F3"/>
          </w:tcPr>
          <w:p w14:paraId="33E94FF2" w14:textId="77777777" w:rsidR="00153A8B" w:rsidRPr="00DC158B" w:rsidRDefault="00AB7732" w:rsidP="00DC158B">
            <w:pPr>
              <w:rPr>
                <w:rFonts w:ascii="Arial" w:hAnsi="Arial" w:cs="Arial"/>
              </w:rPr>
            </w:pPr>
            <w:r w:rsidRPr="00DC158B">
              <w:rPr>
                <w:rFonts w:ascii="Arial" w:hAnsi="Arial" w:cs="Arial"/>
              </w:rPr>
              <w:t>APRESENTAÇÃO DA PROPOSTA DE PREÇOS PELOS LICITANTES</w:t>
            </w:r>
          </w:p>
        </w:tc>
        <w:tc>
          <w:tcPr>
            <w:tcW w:w="1134" w:type="dxa"/>
            <w:shd w:val="clear" w:color="auto" w:fill="F3F3F3"/>
            <w:vAlign w:val="center"/>
          </w:tcPr>
          <w:p w14:paraId="18ACCD4F" w14:textId="77777777" w:rsidR="00153A8B" w:rsidRPr="00DC158B" w:rsidRDefault="00AD2402" w:rsidP="00DC158B">
            <w:pPr>
              <w:jc w:val="center"/>
              <w:rPr>
                <w:rFonts w:ascii="Arial" w:hAnsi="Arial" w:cs="Arial"/>
              </w:rPr>
            </w:pPr>
            <w:r w:rsidRPr="00DC158B">
              <w:rPr>
                <w:rFonts w:ascii="Arial" w:hAnsi="Arial" w:cs="Arial"/>
              </w:rPr>
              <w:t>05</w:t>
            </w:r>
          </w:p>
        </w:tc>
      </w:tr>
      <w:tr w:rsidR="00153A8B" w:rsidRPr="00DC158B" w14:paraId="007AADBB" w14:textId="77777777" w:rsidTr="00623516">
        <w:tc>
          <w:tcPr>
            <w:tcW w:w="806" w:type="dxa"/>
            <w:shd w:val="clear" w:color="auto" w:fill="F3F3F3"/>
            <w:vAlign w:val="center"/>
          </w:tcPr>
          <w:p w14:paraId="7FFAEA6F" w14:textId="77777777" w:rsidR="00153A8B" w:rsidRPr="00DC158B" w:rsidRDefault="00153A8B" w:rsidP="00DC158B">
            <w:pPr>
              <w:jc w:val="center"/>
              <w:rPr>
                <w:rFonts w:ascii="Arial" w:hAnsi="Arial" w:cs="Arial"/>
              </w:rPr>
            </w:pPr>
            <w:r w:rsidRPr="00DC158B">
              <w:rPr>
                <w:rFonts w:ascii="Arial" w:hAnsi="Arial" w:cs="Arial"/>
              </w:rPr>
              <w:t>11</w:t>
            </w:r>
          </w:p>
        </w:tc>
        <w:tc>
          <w:tcPr>
            <w:tcW w:w="7371" w:type="dxa"/>
            <w:shd w:val="clear" w:color="auto" w:fill="F3F3F3"/>
          </w:tcPr>
          <w:p w14:paraId="5800AE0B" w14:textId="77777777" w:rsidR="00153A8B" w:rsidRPr="00DC158B" w:rsidRDefault="00153A8B" w:rsidP="00DC158B">
            <w:pPr>
              <w:rPr>
                <w:rFonts w:ascii="Arial" w:hAnsi="Arial" w:cs="Arial"/>
              </w:rPr>
            </w:pPr>
            <w:r w:rsidRPr="00DC158B">
              <w:rPr>
                <w:rFonts w:ascii="Arial" w:hAnsi="Arial" w:cs="Arial"/>
              </w:rPr>
              <w:t>ABERTURA DA SESSÃO PÚBLICA</w:t>
            </w:r>
          </w:p>
        </w:tc>
        <w:tc>
          <w:tcPr>
            <w:tcW w:w="1134" w:type="dxa"/>
            <w:shd w:val="clear" w:color="auto" w:fill="F3F3F3"/>
            <w:vAlign w:val="center"/>
          </w:tcPr>
          <w:p w14:paraId="2D21B071" w14:textId="77777777" w:rsidR="00153A8B" w:rsidRPr="00DC158B" w:rsidRDefault="00AD2402" w:rsidP="00DC158B">
            <w:pPr>
              <w:jc w:val="center"/>
              <w:rPr>
                <w:rFonts w:ascii="Arial" w:hAnsi="Arial" w:cs="Arial"/>
              </w:rPr>
            </w:pPr>
            <w:r w:rsidRPr="00DC158B">
              <w:rPr>
                <w:rFonts w:ascii="Arial" w:hAnsi="Arial" w:cs="Arial"/>
              </w:rPr>
              <w:t>0</w:t>
            </w:r>
            <w:r w:rsidR="00CE67A4" w:rsidRPr="00DC158B">
              <w:rPr>
                <w:rFonts w:ascii="Arial" w:hAnsi="Arial" w:cs="Arial"/>
              </w:rPr>
              <w:t>7</w:t>
            </w:r>
          </w:p>
        </w:tc>
      </w:tr>
      <w:tr w:rsidR="00153A8B" w:rsidRPr="00DC158B" w14:paraId="79864EF0" w14:textId="77777777" w:rsidTr="00623516">
        <w:tc>
          <w:tcPr>
            <w:tcW w:w="806" w:type="dxa"/>
            <w:shd w:val="clear" w:color="auto" w:fill="F3F3F3"/>
            <w:vAlign w:val="center"/>
          </w:tcPr>
          <w:p w14:paraId="7D6787C4" w14:textId="77777777" w:rsidR="00153A8B" w:rsidRPr="00DC158B" w:rsidRDefault="00153A8B" w:rsidP="00DC158B">
            <w:pPr>
              <w:jc w:val="center"/>
              <w:rPr>
                <w:rFonts w:ascii="Arial" w:hAnsi="Arial" w:cs="Arial"/>
              </w:rPr>
            </w:pPr>
            <w:r w:rsidRPr="00DC158B">
              <w:rPr>
                <w:rFonts w:ascii="Arial" w:hAnsi="Arial" w:cs="Arial"/>
              </w:rPr>
              <w:t>12</w:t>
            </w:r>
          </w:p>
        </w:tc>
        <w:tc>
          <w:tcPr>
            <w:tcW w:w="7371" w:type="dxa"/>
            <w:shd w:val="clear" w:color="auto" w:fill="F3F3F3"/>
          </w:tcPr>
          <w:p w14:paraId="07D06A30" w14:textId="77777777" w:rsidR="00153A8B" w:rsidRPr="00DC158B" w:rsidRDefault="00153A8B" w:rsidP="00DC158B">
            <w:pPr>
              <w:rPr>
                <w:rFonts w:ascii="Arial" w:hAnsi="Arial" w:cs="Arial"/>
              </w:rPr>
            </w:pPr>
            <w:r w:rsidRPr="00DC158B">
              <w:rPr>
                <w:rFonts w:ascii="Arial" w:hAnsi="Arial" w:cs="Arial"/>
              </w:rPr>
              <w:t>ACEITAÇÃO DAS PROPOSTAS</w:t>
            </w:r>
          </w:p>
        </w:tc>
        <w:tc>
          <w:tcPr>
            <w:tcW w:w="1134" w:type="dxa"/>
            <w:shd w:val="clear" w:color="auto" w:fill="F3F3F3"/>
            <w:vAlign w:val="center"/>
          </w:tcPr>
          <w:p w14:paraId="61865561" w14:textId="77777777" w:rsidR="00153A8B" w:rsidRPr="00DC158B" w:rsidRDefault="00AD2402" w:rsidP="00DC158B">
            <w:pPr>
              <w:jc w:val="center"/>
              <w:rPr>
                <w:rFonts w:ascii="Arial" w:hAnsi="Arial" w:cs="Arial"/>
              </w:rPr>
            </w:pPr>
            <w:r w:rsidRPr="00DC158B">
              <w:rPr>
                <w:rFonts w:ascii="Arial" w:hAnsi="Arial" w:cs="Arial"/>
              </w:rPr>
              <w:t>0</w:t>
            </w:r>
            <w:r w:rsidR="00CE67A4" w:rsidRPr="00DC158B">
              <w:rPr>
                <w:rFonts w:ascii="Arial" w:hAnsi="Arial" w:cs="Arial"/>
              </w:rPr>
              <w:t>7</w:t>
            </w:r>
          </w:p>
        </w:tc>
      </w:tr>
      <w:tr w:rsidR="00153A8B" w:rsidRPr="00DC158B" w14:paraId="7836556B" w14:textId="77777777" w:rsidTr="00623516">
        <w:tc>
          <w:tcPr>
            <w:tcW w:w="806" w:type="dxa"/>
            <w:shd w:val="clear" w:color="auto" w:fill="F3F3F3"/>
            <w:vAlign w:val="center"/>
          </w:tcPr>
          <w:p w14:paraId="308F5230" w14:textId="77777777" w:rsidR="00153A8B" w:rsidRPr="00DC158B" w:rsidRDefault="00153A8B" w:rsidP="00DC158B">
            <w:pPr>
              <w:jc w:val="center"/>
              <w:rPr>
                <w:rFonts w:ascii="Arial" w:hAnsi="Arial" w:cs="Arial"/>
              </w:rPr>
            </w:pPr>
            <w:r w:rsidRPr="00DC158B">
              <w:rPr>
                <w:rFonts w:ascii="Arial" w:hAnsi="Arial" w:cs="Arial"/>
              </w:rPr>
              <w:t>13</w:t>
            </w:r>
          </w:p>
        </w:tc>
        <w:tc>
          <w:tcPr>
            <w:tcW w:w="7371" w:type="dxa"/>
            <w:shd w:val="clear" w:color="auto" w:fill="F3F3F3"/>
          </w:tcPr>
          <w:p w14:paraId="0550BECD" w14:textId="77777777" w:rsidR="00153A8B" w:rsidRPr="00DC158B" w:rsidRDefault="00153A8B" w:rsidP="00DC158B">
            <w:pPr>
              <w:rPr>
                <w:rFonts w:ascii="Arial" w:hAnsi="Arial" w:cs="Arial"/>
              </w:rPr>
            </w:pPr>
            <w:r w:rsidRPr="00DC158B">
              <w:rPr>
                <w:rFonts w:ascii="Arial" w:hAnsi="Arial" w:cs="Arial"/>
              </w:rPr>
              <w:t>FORMULAÇÃO DE LANCES</w:t>
            </w:r>
          </w:p>
        </w:tc>
        <w:tc>
          <w:tcPr>
            <w:tcW w:w="1134" w:type="dxa"/>
            <w:shd w:val="clear" w:color="auto" w:fill="F3F3F3"/>
            <w:vAlign w:val="center"/>
          </w:tcPr>
          <w:p w14:paraId="05B47D44" w14:textId="77777777" w:rsidR="00153A8B" w:rsidRPr="00DC158B" w:rsidRDefault="00AD2402" w:rsidP="00DC158B">
            <w:pPr>
              <w:jc w:val="center"/>
              <w:rPr>
                <w:rFonts w:ascii="Arial" w:hAnsi="Arial" w:cs="Arial"/>
              </w:rPr>
            </w:pPr>
            <w:r w:rsidRPr="00DC158B">
              <w:rPr>
                <w:rFonts w:ascii="Arial" w:hAnsi="Arial" w:cs="Arial"/>
              </w:rPr>
              <w:t>0</w:t>
            </w:r>
            <w:r w:rsidR="00CE67A4" w:rsidRPr="00DC158B">
              <w:rPr>
                <w:rFonts w:ascii="Arial" w:hAnsi="Arial" w:cs="Arial"/>
              </w:rPr>
              <w:t>7</w:t>
            </w:r>
          </w:p>
        </w:tc>
      </w:tr>
      <w:tr w:rsidR="00153A8B" w:rsidRPr="00DC158B" w14:paraId="03935DD9" w14:textId="77777777" w:rsidTr="00623516">
        <w:tc>
          <w:tcPr>
            <w:tcW w:w="806" w:type="dxa"/>
            <w:shd w:val="clear" w:color="auto" w:fill="F3F3F3"/>
            <w:vAlign w:val="center"/>
          </w:tcPr>
          <w:p w14:paraId="5777E128" w14:textId="77777777" w:rsidR="00153A8B" w:rsidRPr="00DC158B" w:rsidRDefault="00153A8B" w:rsidP="00DC158B">
            <w:pPr>
              <w:jc w:val="center"/>
              <w:rPr>
                <w:rFonts w:ascii="Arial" w:hAnsi="Arial" w:cs="Arial"/>
              </w:rPr>
            </w:pPr>
            <w:r w:rsidRPr="00DC158B">
              <w:rPr>
                <w:rFonts w:ascii="Arial" w:hAnsi="Arial" w:cs="Arial"/>
              </w:rPr>
              <w:t>14</w:t>
            </w:r>
          </w:p>
        </w:tc>
        <w:tc>
          <w:tcPr>
            <w:tcW w:w="7371" w:type="dxa"/>
            <w:shd w:val="clear" w:color="auto" w:fill="F3F3F3"/>
          </w:tcPr>
          <w:p w14:paraId="2D059BF7" w14:textId="77777777" w:rsidR="00153A8B" w:rsidRPr="00DC158B" w:rsidRDefault="00AB7732" w:rsidP="00DC158B">
            <w:pPr>
              <w:rPr>
                <w:rFonts w:ascii="Arial" w:hAnsi="Arial" w:cs="Arial"/>
              </w:rPr>
            </w:pPr>
            <w:r w:rsidRPr="00DC158B">
              <w:rPr>
                <w:rFonts w:ascii="Arial" w:hAnsi="Arial" w:cs="Arial"/>
              </w:rPr>
              <w:t>CLASSIFICAÇÃO DAS PROPOSTAS</w:t>
            </w:r>
          </w:p>
        </w:tc>
        <w:tc>
          <w:tcPr>
            <w:tcW w:w="1134" w:type="dxa"/>
            <w:shd w:val="clear" w:color="auto" w:fill="F3F3F3"/>
            <w:vAlign w:val="center"/>
          </w:tcPr>
          <w:p w14:paraId="4B3D23CD" w14:textId="77777777" w:rsidR="00153A8B" w:rsidRPr="00DC158B" w:rsidRDefault="00AD2402" w:rsidP="00DC158B">
            <w:pPr>
              <w:jc w:val="center"/>
              <w:rPr>
                <w:rFonts w:ascii="Arial" w:hAnsi="Arial" w:cs="Arial"/>
              </w:rPr>
            </w:pPr>
            <w:r w:rsidRPr="00DC158B">
              <w:rPr>
                <w:rFonts w:ascii="Arial" w:hAnsi="Arial" w:cs="Arial"/>
              </w:rPr>
              <w:t>0</w:t>
            </w:r>
            <w:r w:rsidR="00523062" w:rsidRPr="00DC158B">
              <w:rPr>
                <w:rFonts w:ascii="Arial" w:hAnsi="Arial" w:cs="Arial"/>
              </w:rPr>
              <w:t>8</w:t>
            </w:r>
          </w:p>
        </w:tc>
      </w:tr>
      <w:tr w:rsidR="00153A8B" w:rsidRPr="00DC158B" w14:paraId="3838DC1E" w14:textId="77777777" w:rsidTr="00623516">
        <w:tc>
          <w:tcPr>
            <w:tcW w:w="806" w:type="dxa"/>
            <w:shd w:val="clear" w:color="auto" w:fill="F3F3F3"/>
            <w:vAlign w:val="center"/>
          </w:tcPr>
          <w:p w14:paraId="4783F04D" w14:textId="77777777" w:rsidR="00153A8B" w:rsidRPr="00DC158B" w:rsidRDefault="00153A8B" w:rsidP="00DC158B">
            <w:pPr>
              <w:jc w:val="center"/>
              <w:rPr>
                <w:rFonts w:ascii="Arial" w:hAnsi="Arial" w:cs="Arial"/>
              </w:rPr>
            </w:pPr>
            <w:r w:rsidRPr="00DC158B">
              <w:rPr>
                <w:rFonts w:ascii="Arial" w:hAnsi="Arial" w:cs="Arial"/>
              </w:rPr>
              <w:t>15</w:t>
            </w:r>
          </w:p>
        </w:tc>
        <w:tc>
          <w:tcPr>
            <w:tcW w:w="7371" w:type="dxa"/>
            <w:shd w:val="clear" w:color="auto" w:fill="F3F3F3"/>
          </w:tcPr>
          <w:p w14:paraId="2BA682BB" w14:textId="77777777" w:rsidR="00153A8B" w:rsidRPr="00DC158B" w:rsidRDefault="00153A8B" w:rsidP="00DC158B">
            <w:pPr>
              <w:rPr>
                <w:rFonts w:ascii="Arial" w:hAnsi="Arial" w:cs="Arial"/>
              </w:rPr>
            </w:pPr>
            <w:r w:rsidRPr="00DC158B">
              <w:rPr>
                <w:rFonts w:ascii="Arial" w:hAnsi="Arial" w:cs="Arial"/>
              </w:rPr>
              <w:t>NEGOCIAÇÃO</w:t>
            </w:r>
            <w:r w:rsidR="00AB7732" w:rsidRPr="00DC158B">
              <w:rPr>
                <w:rFonts w:ascii="Arial" w:hAnsi="Arial" w:cs="Arial"/>
              </w:rPr>
              <w:t xml:space="preserve"> DAS PROPOSTAS</w:t>
            </w:r>
          </w:p>
        </w:tc>
        <w:tc>
          <w:tcPr>
            <w:tcW w:w="1134" w:type="dxa"/>
            <w:shd w:val="clear" w:color="auto" w:fill="F3F3F3"/>
            <w:vAlign w:val="center"/>
          </w:tcPr>
          <w:p w14:paraId="2DF201B9" w14:textId="77777777" w:rsidR="00153A8B" w:rsidRPr="00DC158B" w:rsidRDefault="00AD2402" w:rsidP="00DC158B">
            <w:pPr>
              <w:jc w:val="center"/>
              <w:rPr>
                <w:rFonts w:ascii="Arial" w:hAnsi="Arial" w:cs="Arial"/>
              </w:rPr>
            </w:pPr>
            <w:r w:rsidRPr="00DC158B">
              <w:rPr>
                <w:rFonts w:ascii="Arial" w:hAnsi="Arial" w:cs="Arial"/>
              </w:rPr>
              <w:t>0</w:t>
            </w:r>
            <w:r w:rsidR="00523062" w:rsidRPr="00DC158B">
              <w:rPr>
                <w:rFonts w:ascii="Arial" w:hAnsi="Arial" w:cs="Arial"/>
              </w:rPr>
              <w:t>9</w:t>
            </w:r>
          </w:p>
        </w:tc>
      </w:tr>
      <w:tr w:rsidR="00153A8B" w:rsidRPr="00DC158B" w14:paraId="33C83437" w14:textId="77777777" w:rsidTr="00623516">
        <w:tc>
          <w:tcPr>
            <w:tcW w:w="806" w:type="dxa"/>
            <w:shd w:val="clear" w:color="auto" w:fill="F3F3F3"/>
            <w:vAlign w:val="center"/>
          </w:tcPr>
          <w:p w14:paraId="7861306E" w14:textId="77777777" w:rsidR="00153A8B" w:rsidRPr="00DC158B" w:rsidRDefault="00153A8B" w:rsidP="00DC158B">
            <w:pPr>
              <w:jc w:val="center"/>
              <w:rPr>
                <w:rFonts w:ascii="Arial" w:hAnsi="Arial" w:cs="Arial"/>
              </w:rPr>
            </w:pPr>
            <w:r w:rsidRPr="00DC158B">
              <w:rPr>
                <w:rFonts w:ascii="Arial" w:hAnsi="Arial" w:cs="Arial"/>
              </w:rPr>
              <w:t>16</w:t>
            </w:r>
          </w:p>
        </w:tc>
        <w:tc>
          <w:tcPr>
            <w:tcW w:w="7371" w:type="dxa"/>
            <w:shd w:val="clear" w:color="auto" w:fill="F3F3F3"/>
          </w:tcPr>
          <w:p w14:paraId="438BDB61" w14:textId="77777777" w:rsidR="00153A8B" w:rsidRPr="00DC158B" w:rsidRDefault="00153A8B" w:rsidP="00DC158B">
            <w:pPr>
              <w:rPr>
                <w:rFonts w:ascii="Arial" w:hAnsi="Arial" w:cs="Arial"/>
              </w:rPr>
            </w:pPr>
            <w:r w:rsidRPr="00DC158B">
              <w:rPr>
                <w:rFonts w:ascii="Arial" w:hAnsi="Arial" w:cs="Arial"/>
              </w:rPr>
              <w:t>CONDIÇÕES DE HABILITAÇÃO</w:t>
            </w:r>
          </w:p>
        </w:tc>
        <w:tc>
          <w:tcPr>
            <w:tcW w:w="1134" w:type="dxa"/>
            <w:shd w:val="clear" w:color="auto" w:fill="F3F3F3"/>
            <w:vAlign w:val="center"/>
          </w:tcPr>
          <w:p w14:paraId="676BF5F9" w14:textId="77777777" w:rsidR="00153A8B" w:rsidRPr="00DC158B" w:rsidRDefault="00AD2402" w:rsidP="00DC158B">
            <w:pPr>
              <w:jc w:val="center"/>
              <w:rPr>
                <w:rFonts w:ascii="Arial" w:hAnsi="Arial" w:cs="Arial"/>
              </w:rPr>
            </w:pPr>
            <w:r w:rsidRPr="00DC158B">
              <w:rPr>
                <w:rFonts w:ascii="Arial" w:hAnsi="Arial" w:cs="Arial"/>
              </w:rPr>
              <w:t>0</w:t>
            </w:r>
            <w:r w:rsidR="00523062" w:rsidRPr="00DC158B">
              <w:rPr>
                <w:rFonts w:ascii="Arial" w:hAnsi="Arial" w:cs="Arial"/>
              </w:rPr>
              <w:t>9</w:t>
            </w:r>
          </w:p>
        </w:tc>
      </w:tr>
      <w:tr w:rsidR="00153A8B" w:rsidRPr="00DC158B" w14:paraId="346F58A8" w14:textId="77777777" w:rsidTr="00623516">
        <w:tc>
          <w:tcPr>
            <w:tcW w:w="806" w:type="dxa"/>
            <w:shd w:val="clear" w:color="auto" w:fill="F3F3F3"/>
            <w:vAlign w:val="center"/>
          </w:tcPr>
          <w:p w14:paraId="2287E4E5" w14:textId="77777777" w:rsidR="00153A8B" w:rsidRPr="00DC158B" w:rsidRDefault="00153A8B" w:rsidP="00DC158B">
            <w:pPr>
              <w:jc w:val="center"/>
              <w:rPr>
                <w:rFonts w:ascii="Arial" w:hAnsi="Arial" w:cs="Arial"/>
              </w:rPr>
            </w:pPr>
            <w:r w:rsidRPr="00DC158B">
              <w:rPr>
                <w:rFonts w:ascii="Arial" w:hAnsi="Arial" w:cs="Arial"/>
              </w:rPr>
              <w:t>17</w:t>
            </w:r>
          </w:p>
        </w:tc>
        <w:tc>
          <w:tcPr>
            <w:tcW w:w="7371" w:type="dxa"/>
            <w:shd w:val="clear" w:color="auto" w:fill="F3F3F3"/>
          </w:tcPr>
          <w:p w14:paraId="5264E089" w14:textId="77777777" w:rsidR="00153A8B" w:rsidRPr="00DC158B" w:rsidRDefault="00153A8B" w:rsidP="00DC158B">
            <w:pPr>
              <w:rPr>
                <w:rFonts w:ascii="Arial" w:hAnsi="Arial" w:cs="Arial"/>
              </w:rPr>
            </w:pPr>
            <w:r w:rsidRPr="00DC158B">
              <w:rPr>
                <w:rFonts w:ascii="Arial" w:hAnsi="Arial" w:cs="Arial"/>
              </w:rPr>
              <w:t>DOCUMENTAÇÃO DE HABILITAÇÃO</w:t>
            </w:r>
          </w:p>
        </w:tc>
        <w:tc>
          <w:tcPr>
            <w:tcW w:w="1134" w:type="dxa"/>
            <w:shd w:val="clear" w:color="auto" w:fill="F3F3F3"/>
            <w:vAlign w:val="center"/>
          </w:tcPr>
          <w:p w14:paraId="0306BC38" w14:textId="77777777" w:rsidR="00153A8B" w:rsidRPr="00DC158B" w:rsidRDefault="00523062" w:rsidP="00DC158B">
            <w:pPr>
              <w:jc w:val="center"/>
              <w:rPr>
                <w:rFonts w:ascii="Arial" w:hAnsi="Arial" w:cs="Arial"/>
              </w:rPr>
            </w:pPr>
            <w:r w:rsidRPr="00DC158B">
              <w:rPr>
                <w:rFonts w:ascii="Arial" w:hAnsi="Arial" w:cs="Arial"/>
              </w:rPr>
              <w:t>10</w:t>
            </w:r>
          </w:p>
        </w:tc>
      </w:tr>
      <w:tr w:rsidR="00153A8B" w:rsidRPr="00DC158B" w14:paraId="3681ED99" w14:textId="77777777" w:rsidTr="00623516">
        <w:tc>
          <w:tcPr>
            <w:tcW w:w="806" w:type="dxa"/>
            <w:shd w:val="clear" w:color="auto" w:fill="F3F3F3"/>
            <w:vAlign w:val="center"/>
          </w:tcPr>
          <w:p w14:paraId="2EA8F43C" w14:textId="77777777" w:rsidR="00153A8B" w:rsidRPr="00DC158B" w:rsidRDefault="00153A8B" w:rsidP="00DC158B">
            <w:pPr>
              <w:jc w:val="center"/>
              <w:rPr>
                <w:rFonts w:ascii="Arial" w:hAnsi="Arial" w:cs="Arial"/>
              </w:rPr>
            </w:pPr>
            <w:r w:rsidRPr="00DC158B">
              <w:rPr>
                <w:rFonts w:ascii="Arial" w:hAnsi="Arial" w:cs="Arial"/>
              </w:rPr>
              <w:t>18</w:t>
            </w:r>
          </w:p>
        </w:tc>
        <w:tc>
          <w:tcPr>
            <w:tcW w:w="7371" w:type="dxa"/>
            <w:shd w:val="clear" w:color="auto" w:fill="F3F3F3"/>
          </w:tcPr>
          <w:p w14:paraId="22AE6C0E" w14:textId="77777777" w:rsidR="00153A8B" w:rsidRPr="00DC158B" w:rsidRDefault="00153A8B" w:rsidP="00DC158B">
            <w:pPr>
              <w:rPr>
                <w:rFonts w:ascii="Arial" w:hAnsi="Arial" w:cs="Arial"/>
              </w:rPr>
            </w:pPr>
            <w:r w:rsidRPr="00DC158B">
              <w:rPr>
                <w:rFonts w:ascii="Arial" w:hAnsi="Arial" w:cs="Arial"/>
              </w:rPr>
              <w:t>RECURSOS</w:t>
            </w:r>
          </w:p>
        </w:tc>
        <w:tc>
          <w:tcPr>
            <w:tcW w:w="1134" w:type="dxa"/>
            <w:shd w:val="clear" w:color="auto" w:fill="F3F3F3"/>
            <w:vAlign w:val="center"/>
          </w:tcPr>
          <w:p w14:paraId="187408CA" w14:textId="77777777" w:rsidR="00153A8B" w:rsidRPr="00DC158B" w:rsidRDefault="00AD2402" w:rsidP="00DC158B">
            <w:pPr>
              <w:jc w:val="center"/>
              <w:rPr>
                <w:rFonts w:ascii="Arial" w:hAnsi="Arial" w:cs="Arial"/>
              </w:rPr>
            </w:pPr>
            <w:r w:rsidRPr="00DC158B">
              <w:rPr>
                <w:rFonts w:ascii="Arial" w:hAnsi="Arial" w:cs="Arial"/>
              </w:rPr>
              <w:t>1</w:t>
            </w:r>
            <w:r w:rsidR="00523062" w:rsidRPr="00DC158B">
              <w:rPr>
                <w:rFonts w:ascii="Arial" w:hAnsi="Arial" w:cs="Arial"/>
              </w:rPr>
              <w:t>2</w:t>
            </w:r>
          </w:p>
        </w:tc>
      </w:tr>
      <w:tr w:rsidR="00153A8B" w:rsidRPr="00DC158B" w14:paraId="72246B09" w14:textId="77777777" w:rsidTr="00623516">
        <w:tc>
          <w:tcPr>
            <w:tcW w:w="806" w:type="dxa"/>
            <w:shd w:val="clear" w:color="auto" w:fill="F3F3F3"/>
            <w:vAlign w:val="center"/>
          </w:tcPr>
          <w:p w14:paraId="3184D39C" w14:textId="77777777" w:rsidR="00153A8B" w:rsidRPr="00DC158B" w:rsidRDefault="00153A8B" w:rsidP="00DC158B">
            <w:pPr>
              <w:jc w:val="center"/>
              <w:rPr>
                <w:rFonts w:ascii="Arial" w:hAnsi="Arial" w:cs="Arial"/>
              </w:rPr>
            </w:pPr>
            <w:r w:rsidRPr="00DC158B">
              <w:rPr>
                <w:rFonts w:ascii="Arial" w:hAnsi="Arial" w:cs="Arial"/>
              </w:rPr>
              <w:t>19</w:t>
            </w:r>
          </w:p>
        </w:tc>
        <w:tc>
          <w:tcPr>
            <w:tcW w:w="7371" w:type="dxa"/>
            <w:shd w:val="clear" w:color="auto" w:fill="F3F3F3"/>
          </w:tcPr>
          <w:p w14:paraId="4FB6D705" w14:textId="77777777" w:rsidR="00153A8B" w:rsidRPr="00DC158B" w:rsidRDefault="00A66B2C" w:rsidP="00DC158B">
            <w:pPr>
              <w:rPr>
                <w:rFonts w:ascii="Arial" w:hAnsi="Arial" w:cs="Arial"/>
              </w:rPr>
            </w:pPr>
            <w:r w:rsidRPr="00DC158B">
              <w:rPr>
                <w:rFonts w:ascii="Arial" w:hAnsi="Arial" w:cs="Arial"/>
              </w:rPr>
              <w:t xml:space="preserve">ADJUDICAÇÃO E </w:t>
            </w:r>
            <w:r w:rsidR="00153A8B" w:rsidRPr="00DC158B">
              <w:rPr>
                <w:rFonts w:ascii="Arial" w:hAnsi="Arial" w:cs="Arial"/>
              </w:rPr>
              <w:t>HOMOLOGAÇÃO</w:t>
            </w:r>
          </w:p>
        </w:tc>
        <w:tc>
          <w:tcPr>
            <w:tcW w:w="1134" w:type="dxa"/>
            <w:shd w:val="clear" w:color="auto" w:fill="F3F3F3"/>
            <w:vAlign w:val="center"/>
          </w:tcPr>
          <w:p w14:paraId="3463C25E" w14:textId="77777777" w:rsidR="00153A8B" w:rsidRPr="00DC158B" w:rsidRDefault="00AD2402" w:rsidP="00DC158B">
            <w:pPr>
              <w:jc w:val="center"/>
              <w:rPr>
                <w:rFonts w:ascii="Arial" w:hAnsi="Arial" w:cs="Arial"/>
              </w:rPr>
            </w:pPr>
            <w:r w:rsidRPr="00DC158B">
              <w:rPr>
                <w:rFonts w:ascii="Arial" w:hAnsi="Arial" w:cs="Arial"/>
              </w:rPr>
              <w:t>1</w:t>
            </w:r>
            <w:r w:rsidR="00523062" w:rsidRPr="00DC158B">
              <w:rPr>
                <w:rFonts w:ascii="Arial" w:hAnsi="Arial" w:cs="Arial"/>
              </w:rPr>
              <w:t>2</w:t>
            </w:r>
          </w:p>
        </w:tc>
      </w:tr>
      <w:tr w:rsidR="00153A8B" w:rsidRPr="00DC158B" w14:paraId="49A24849" w14:textId="77777777" w:rsidTr="00623516">
        <w:tc>
          <w:tcPr>
            <w:tcW w:w="806" w:type="dxa"/>
            <w:shd w:val="clear" w:color="auto" w:fill="F3F3F3"/>
            <w:vAlign w:val="center"/>
          </w:tcPr>
          <w:p w14:paraId="7A2B1EC5"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0</w:t>
            </w:r>
          </w:p>
        </w:tc>
        <w:tc>
          <w:tcPr>
            <w:tcW w:w="7371" w:type="dxa"/>
            <w:shd w:val="clear" w:color="auto" w:fill="F3F3F3"/>
          </w:tcPr>
          <w:p w14:paraId="634857FC" w14:textId="77777777" w:rsidR="00153A8B" w:rsidRPr="00DC158B" w:rsidRDefault="00153A8B" w:rsidP="00DC158B">
            <w:pPr>
              <w:rPr>
                <w:rFonts w:ascii="Arial" w:hAnsi="Arial" w:cs="Arial"/>
              </w:rPr>
            </w:pPr>
            <w:r w:rsidRPr="00DC158B">
              <w:rPr>
                <w:rFonts w:ascii="Arial" w:hAnsi="Arial" w:cs="Arial"/>
              </w:rPr>
              <w:t>NOTA DE EMPENHO</w:t>
            </w:r>
          </w:p>
        </w:tc>
        <w:tc>
          <w:tcPr>
            <w:tcW w:w="1134" w:type="dxa"/>
            <w:shd w:val="clear" w:color="auto" w:fill="F3F3F3"/>
            <w:vAlign w:val="center"/>
          </w:tcPr>
          <w:p w14:paraId="69645874" w14:textId="77777777" w:rsidR="00153A8B" w:rsidRPr="00DC158B" w:rsidRDefault="00AD2402" w:rsidP="00DC158B">
            <w:pPr>
              <w:jc w:val="center"/>
              <w:rPr>
                <w:rFonts w:ascii="Arial" w:hAnsi="Arial" w:cs="Arial"/>
              </w:rPr>
            </w:pPr>
            <w:r w:rsidRPr="00DC158B">
              <w:rPr>
                <w:rFonts w:ascii="Arial" w:hAnsi="Arial" w:cs="Arial"/>
              </w:rPr>
              <w:t>1</w:t>
            </w:r>
            <w:r w:rsidR="00523062" w:rsidRPr="00DC158B">
              <w:rPr>
                <w:rFonts w:ascii="Arial" w:hAnsi="Arial" w:cs="Arial"/>
              </w:rPr>
              <w:t>4</w:t>
            </w:r>
          </w:p>
        </w:tc>
      </w:tr>
      <w:tr w:rsidR="0085205E" w:rsidRPr="00DC158B" w14:paraId="09CEB89E" w14:textId="77777777" w:rsidTr="00623516">
        <w:tc>
          <w:tcPr>
            <w:tcW w:w="806" w:type="dxa"/>
            <w:shd w:val="clear" w:color="auto" w:fill="F3F3F3"/>
            <w:vAlign w:val="center"/>
          </w:tcPr>
          <w:p w14:paraId="71BBF2CE" w14:textId="77777777" w:rsidR="0085205E" w:rsidRPr="00DC158B" w:rsidRDefault="0085205E" w:rsidP="00DC158B">
            <w:pPr>
              <w:jc w:val="center"/>
              <w:rPr>
                <w:rFonts w:ascii="Arial" w:hAnsi="Arial" w:cs="Arial"/>
              </w:rPr>
            </w:pPr>
            <w:r w:rsidRPr="00DC158B">
              <w:rPr>
                <w:rFonts w:ascii="Arial" w:hAnsi="Arial" w:cs="Arial"/>
              </w:rPr>
              <w:t>2</w:t>
            </w:r>
            <w:r w:rsidR="003515B4" w:rsidRPr="00DC158B">
              <w:rPr>
                <w:rFonts w:ascii="Arial" w:hAnsi="Arial" w:cs="Arial"/>
              </w:rPr>
              <w:t>1</w:t>
            </w:r>
          </w:p>
        </w:tc>
        <w:tc>
          <w:tcPr>
            <w:tcW w:w="7371" w:type="dxa"/>
            <w:shd w:val="clear" w:color="auto" w:fill="F3F3F3"/>
          </w:tcPr>
          <w:p w14:paraId="525EC451" w14:textId="77777777" w:rsidR="0085205E" w:rsidRPr="00DC158B" w:rsidRDefault="0085205E" w:rsidP="00DC158B">
            <w:pPr>
              <w:rPr>
                <w:rFonts w:ascii="Arial" w:hAnsi="Arial" w:cs="Arial"/>
              </w:rPr>
            </w:pPr>
            <w:r w:rsidRPr="00DC158B">
              <w:rPr>
                <w:rFonts w:ascii="Arial" w:hAnsi="Arial" w:cs="Arial"/>
              </w:rPr>
              <w:t>SUBCONTRATAÇÃO</w:t>
            </w:r>
          </w:p>
        </w:tc>
        <w:tc>
          <w:tcPr>
            <w:tcW w:w="1134" w:type="dxa"/>
            <w:shd w:val="clear" w:color="auto" w:fill="F3F3F3"/>
            <w:vAlign w:val="center"/>
          </w:tcPr>
          <w:p w14:paraId="189E3E74" w14:textId="77777777" w:rsidR="0085205E" w:rsidRPr="00DC158B" w:rsidRDefault="0085205E" w:rsidP="00DC158B">
            <w:pPr>
              <w:jc w:val="center"/>
              <w:rPr>
                <w:rFonts w:ascii="Arial" w:hAnsi="Arial" w:cs="Arial"/>
              </w:rPr>
            </w:pPr>
            <w:r w:rsidRPr="00DC158B">
              <w:rPr>
                <w:rFonts w:ascii="Arial" w:hAnsi="Arial" w:cs="Arial"/>
              </w:rPr>
              <w:t>XX</w:t>
            </w:r>
          </w:p>
        </w:tc>
      </w:tr>
      <w:tr w:rsidR="00153A8B" w:rsidRPr="00DC158B" w14:paraId="5A838091" w14:textId="77777777" w:rsidTr="00623516">
        <w:tc>
          <w:tcPr>
            <w:tcW w:w="806" w:type="dxa"/>
            <w:shd w:val="clear" w:color="auto" w:fill="F3F3F3"/>
            <w:vAlign w:val="center"/>
          </w:tcPr>
          <w:p w14:paraId="5A8D3C05"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2</w:t>
            </w:r>
          </w:p>
        </w:tc>
        <w:tc>
          <w:tcPr>
            <w:tcW w:w="7371" w:type="dxa"/>
            <w:shd w:val="clear" w:color="auto" w:fill="F3F3F3"/>
          </w:tcPr>
          <w:p w14:paraId="7744759D" w14:textId="77777777" w:rsidR="00153A8B" w:rsidRPr="00DC158B" w:rsidRDefault="00153A8B" w:rsidP="00DC158B">
            <w:pPr>
              <w:rPr>
                <w:rFonts w:ascii="Arial" w:hAnsi="Arial" w:cs="Arial"/>
              </w:rPr>
            </w:pPr>
            <w:r w:rsidRPr="00DC158B">
              <w:rPr>
                <w:rFonts w:ascii="Arial" w:hAnsi="Arial" w:cs="Arial"/>
              </w:rPr>
              <w:t>CONDIÇOES DE PAGAMENTO</w:t>
            </w:r>
          </w:p>
        </w:tc>
        <w:tc>
          <w:tcPr>
            <w:tcW w:w="1134" w:type="dxa"/>
            <w:shd w:val="clear" w:color="auto" w:fill="F3F3F3"/>
            <w:vAlign w:val="center"/>
          </w:tcPr>
          <w:p w14:paraId="1860F429" w14:textId="77777777" w:rsidR="00153A8B" w:rsidRPr="00DC158B" w:rsidRDefault="00AD2402" w:rsidP="00DC158B">
            <w:pPr>
              <w:jc w:val="center"/>
              <w:rPr>
                <w:rFonts w:ascii="Arial" w:hAnsi="Arial" w:cs="Arial"/>
              </w:rPr>
            </w:pPr>
            <w:r w:rsidRPr="00DC158B">
              <w:rPr>
                <w:rFonts w:ascii="Arial" w:hAnsi="Arial" w:cs="Arial"/>
              </w:rPr>
              <w:t>1</w:t>
            </w:r>
            <w:r w:rsidR="0029072F" w:rsidRPr="00DC158B">
              <w:rPr>
                <w:rFonts w:ascii="Arial" w:hAnsi="Arial" w:cs="Arial"/>
              </w:rPr>
              <w:t>5</w:t>
            </w:r>
          </w:p>
        </w:tc>
      </w:tr>
      <w:tr w:rsidR="00153A8B" w:rsidRPr="00DC158B" w14:paraId="034644ED" w14:textId="77777777" w:rsidTr="00623516">
        <w:tc>
          <w:tcPr>
            <w:tcW w:w="806" w:type="dxa"/>
            <w:shd w:val="clear" w:color="auto" w:fill="F3F3F3"/>
            <w:vAlign w:val="center"/>
          </w:tcPr>
          <w:p w14:paraId="01E812F2"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3</w:t>
            </w:r>
          </w:p>
        </w:tc>
        <w:tc>
          <w:tcPr>
            <w:tcW w:w="7371" w:type="dxa"/>
            <w:shd w:val="clear" w:color="auto" w:fill="F3F3F3"/>
          </w:tcPr>
          <w:p w14:paraId="3F2B8057" w14:textId="0DB16DD6" w:rsidR="00153A8B" w:rsidRPr="00DC158B" w:rsidRDefault="0085205E" w:rsidP="00DC158B">
            <w:pPr>
              <w:rPr>
                <w:rFonts w:ascii="Arial" w:hAnsi="Arial" w:cs="Arial"/>
              </w:rPr>
            </w:pPr>
            <w:r w:rsidRPr="00DC158B">
              <w:rPr>
                <w:rFonts w:ascii="Arial" w:hAnsi="Arial" w:cs="Arial"/>
              </w:rPr>
              <w:t>REAJUSTAMENTO DE PREÇOS</w:t>
            </w:r>
          </w:p>
        </w:tc>
        <w:tc>
          <w:tcPr>
            <w:tcW w:w="1134" w:type="dxa"/>
            <w:shd w:val="clear" w:color="auto" w:fill="F3F3F3"/>
            <w:vAlign w:val="center"/>
          </w:tcPr>
          <w:p w14:paraId="02E76CD1" w14:textId="77777777" w:rsidR="00153A8B" w:rsidRPr="00DC158B" w:rsidRDefault="00AD2402" w:rsidP="00DC158B">
            <w:pPr>
              <w:jc w:val="center"/>
              <w:rPr>
                <w:rFonts w:ascii="Arial" w:hAnsi="Arial" w:cs="Arial"/>
              </w:rPr>
            </w:pPr>
            <w:r w:rsidRPr="00DC158B">
              <w:rPr>
                <w:rFonts w:ascii="Arial" w:hAnsi="Arial" w:cs="Arial"/>
              </w:rPr>
              <w:t>1</w:t>
            </w:r>
            <w:r w:rsidR="0029072F" w:rsidRPr="00DC158B">
              <w:rPr>
                <w:rFonts w:ascii="Arial" w:hAnsi="Arial" w:cs="Arial"/>
              </w:rPr>
              <w:t>5</w:t>
            </w:r>
          </w:p>
        </w:tc>
      </w:tr>
      <w:tr w:rsidR="00153A8B" w:rsidRPr="00DC158B" w14:paraId="0873BAF9" w14:textId="77777777" w:rsidTr="00623516">
        <w:tc>
          <w:tcPr>
            <w:tcW w:w="806" w:type="dxa"/>
            <w:shd w:val="clear" w:color="auto" w:fill="F3F3F3"/>
            <w:vAlign w:val="center"/>
          </w:tcPr>
          <w:p w14:paraId="39CEF804"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4</w:t>
            </w:r>
          </w:p>
        </w:tc>
        <w:tc>
          <w:tcPr>
            <w:tcW w:w="7371" w:type="dxa"/>
            <w:shd w:val="clear" w:color="auto" w:fill="F3F3F3"/>
          </w:tcPr>
          <w:p w14:paraId="540D799A" w14:textId="77777777" w:rsidR="00153A8B" w:rsidRPr="00DC158B" w:rsidRDefault="0085205E" w:rsidP="00DC158B">
            <w:pPr>
              <w:rPr>
                <w:rFonts w:ascii="Arial" w:hAnsi="Arial" w:cs="Arial"/>
              </w:rPr>
            </w:pPr>
            <w:r w:rsidRPr="00DC158B">
              <w:rPr>
                <w:rFonts w:ascii="Arial" w:hAnsi="Arial" w:cs="Arial"/>
              </w:rPr>
              <w:t>FISCALIZAÇÃO E GESTÃO CONTRATUAL</w:t>
            </w:r>
          </w:p>
        </w:tc>
        <w:tc>
          <w:tcPr>
            <w:tcW w:w="1134" w:type="dxa"/>
            <w:shd w:val="clear" w:color="auto" w:fill="F3F3F3"/>
            <w:vAlign w:val="center"/>
          </w:tcPr>
          <w:p w14:paraId="23FEFE6F" w14:textId="77777777" w:rsidR="00153A8B" w:rsidRPr="00DC158B" w:rsidRDefault="00AD2402" w:rsidP="00DC158B">
            <w:pPr>
              <w:jc w:val="center"/>
              <w:rPr>
                <w:rFonts w:ascii="Arial" w:hAnsi="Arial" w:cs="Arial"/>
              </w:rPr>
            </w:pPr>
            <w:r w:rsidRPr="00DC158B">
              <w:rPr>
                <w:rFonts w:ascii="Arial" w:hAnsi="Arial" w:cs="Arial"/>
              </w:rPr>
              <w:t>15</w:t>
            </w:r>
          </w:p>
        </w:tc>
      </w:tr>
      <w:tr w:rsidR="00153A8B" w:rsidRPr="00DC158B" w14:paraId="67E3F590" w14:textId="77777777" w:rsidTr="00623516">
        <w:tc>
          <w:tcPr>
            <w:tcW w:w="806" w:type="dxa"/>
            <w:shd w:val="clear" w:color="auto" w:fill="F3F3F3"/>
            <w:vAlign w:val="center"/>
          </w:tcPr>
          <w:p w14:paraId="5AD8A358"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5</w:t>
            </w:r>
          </w:p>
        </w:tc>
        <w:tc>
          <w:tcPr>
            <w:tcW w:w="7371" w:type="dxa"/>
            <w:shd w:val="clear" w:color="auto" w:fill="F3F3F3"/>
          </w:tcPr>
          <w:p w14:paraId="43FF4C59" w14:textId="77777777" w:rsidR="00153A8B" w:rsidRPr="00DC158B" w:rsidRDefault="0085205E" w:rsidP="00DC158B">
            <w:pPr>
              <w:rPr>
                <w:rFonts w:ascii="Arial" w:hAnsi="Arial" w:cs="Arial"/>
              </w:rPr>
            </w:pPr>
            <w:r w:rsidRPr="00DC158B">
              <w:rPr>
                <w:rFonts w:ascii="Arial" w:hAnsi="Arial" w:cs="Arial"/>
              </w:rPr>
              <w:t>ENTREGA DO OBJETO DA LICITAÇÃO</w:t>
            </w:r>
          </w:p>
        </w:tc>
        <w:tc>
          <w:tcPr>
            <w:tcW w:w="1134" w:type="dxa"/>
            <w:shd w:val="clear" w:color="auto" w:fill="F3F3F3"/>
            <w:vAlign w:val="center"/>
          </w:tcPr>
          <w:p w14:paraId="3420C2F5" w14:textId="77777777" w:rsidR="00153A8B" w:rsidRPr="00DC158B" w:rsidRDefault="00AD2402" w:rsidP="00DC158B">
            <w:pPr>
              <w:jc w:val="center"/>
              <w:rPr>
                <w:rFonts w:ascii="Arial" w:hAnsi="Arial" w:cs="Arial"/>
              </w:rPr>
            </w:pPr>
            <w:r w:rsidRPr="00DC158B">
              <w:rPr>
                <w:rFonts w:ascii="Arial" w:hAnsi="Arial" w:cs="Arial"/>
              </w:rPr>
              <w:t>1</w:t>
            </w:r>
            <w:r w:rsidR="00A653FF" w:rsidRPr="00DC158B">
              <w:rPr>
                <w:rFonts w:ascii="Arial" w:hAnsi="Arial" w:cs="Arial"/>
              </w:rPr>
              <w:t>6</w:t>
            </w:r>
          </w:p>
        </w:tc>
      </w:tr>
      <w:tr w:rsidR="00153A8B" w:rsidRPr="00DC158B" w14:paraId="5E6F243F" w14:textId="77777777" w:rsidTr="00623516">
        <w:tc>
          <w:tcPr>
            <w:tcW w:w="806" w:type="dxa"/>
            <w:shd w:val="clear" w:color="auto" w:fill="F3F3F3"/>
            <w:vAlign w:val="center"/>
          </w:tcPr>
          <w:p w14:paraId="2F5076DF"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6</w:t>
            </w:r>
          </w:p>
        </w:tc>
        <w:tc>
          <w:tcPr>
            <w:tcW w:w="7371" w:type="dxa"/>
            <w:shd w:val="clear" w:color="auto" w:fill="F3F3F3"/>
          </w:tcPr>
          <w:p w14:paraId="3CED0F85" w14:textId="77777777" w:rsidR="00153A8B" w:rsidRPr="00DC158B" w:rsidRDefault="0085205E" w:rsidP="00DC158B">
            <w:pPr>
              <w:rPr>
                <w:rFonts w:ascii="Arial" w:hAnsi="Arial" w:cs="Arial"/>
              </w:rPr>
            </w:pPr>
            <w:r w:rsidRPr="00DC158B">
              <w:rPr>
                <w:rFonts w:ascii="Arial" w:hAnsi="Arial" w:cs="Arial"/>
              </w:rPr>
              <w:t>SANÇÕES ADMINISTRATIVAS</w:t>
            </w:r>
          </w:p>
        </w:tc>
        <w:tc>
          <w:tcPr>
            <w:tcW w:w="1134" w:type="dxa"/>
            <w:shd w:val="clear" w:color="auto" w:fill="F3F3F3"/>
            <w:vAlign w:val="center"/>
          </w:tcPr>
          <w:p w14:paraId="6D79383B" w14:textId="77777777" w:rsidR="00153A8B" w:rsidRPr="00DC158B" w:rsidRDefault="00AD2402" w:rsidP="00DC158B">
            <w:pPr>
              <w:jc w:val="center"/>
              <w:rPr>
                <w:rFonts w:ascii="Arial" w:hAnsi="Arial" w:cs="Arial"/>
              </w:rPr>
            </w:pPr>
            <w:r w:rsidRPr="00DC158B">
              <w:rPr>
                <w:rFonts w:ascii="Arial" w:hAnsi="Arial" w:cs="Arial"/>
              </w:rPr>
              <w:t>1</w:t>
            </w:r>
            <w:r w:rsidR="00A653FF" w:rsidRPr="00DC158B">
              <w:rPr>
                <w:rFonts w:ascii="Arial" w:hAnsi="Arial" w:cs="Arial"/>
              </w:rPr>
              <w:t>7</w:t>
            </w:r>
          </w:p>
        </w:tc>
      </w:tr>
      <w:tr w:rsidR="00153A8B" w:rsidRPr="00DC158B" w14:paraId="16F137E4" w14:textId="77777777" w:rsidTr="00623516">
        <w:tc>
          <w:tcPr>
            <w:tcW w:w="806" w:type="dxa"/>
            <w:shd w:val="clear" w:color="auto" w:fill="F3F3F3"/>
            <w:vAlign w:val="center"/>
          </w:tcPr>
          <w:p w14:paraId="68CE659E"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7</w:t>
            </w:r>
          </w:p>
        </w:tc>
        <w:tc>
          <w:tcPr>
            <w:tcW w:w="7371" w:type="dxa"/>
            <w:shd w:val="clear" w:color="auto" w:fill="F3F3F3"/>
          </w:tcPr>
          <w:p w14:paraId="511D4B58" w14:textId="77777777" w:rsidR="00153A8B" w:rsidRPr="00DC158B" w:rsidRDefault="0085205E" w:rsidP="00DC158B">
            <w:pPr>
              <w:rPr>
                <w:rFonts w:ascii="Arial" w:hAnsi="Arial" w:cs="Arial"/>
              </w:rPr>
            </w:pPr>
            <w:r w:rsidRPr="00DC158B">
              <w:rPr>
                <w:rFonts w:ascii="Arial" w:hAnsi="Arial" w:cs="Arial"/>
              </w:rPr>
              <w:t>GARANTIA CONTRATUAL</w:t>
            </w:r>
          </w:p>
        </w:tc>
        <w:tc>
          <w:tcPr>
            <w:tcW w:w="1134" w:type="dxa"/>
            <w:shd w:val="clear" w:color="auto" w:fill="F3F3F3"/>
            <w:vAlign w:val="center"/>
          </w:tcPr>
          <w:p w14:paraId="6BE04CDA" w14:textId="77777777" w:rsidR="00153A8B" w:rsidRPr="00DC158B" w:rsidRDefault="00AD2402" w:rsidP="00DC158B">
            <w:pPr>
              <w:jc w:val="center"/>
              <w:rPr>
                <w:rFonts w:ascii="Arial" w:hAnsi="Arial" w:cs="Arial"/>
              </w:rPr>
            </w:pPr>
            <w:r w:rsidRPr="00DC158B">
              <w:rPr>
                <w:rFonts w:ascii="Arial" w:hAnsi="Arial" w:cs="Arial"/>
              </w:rPr>
              <w:t>1</w:t>
            </w:r>
            <w:r w:rsidR="00A653FF" w:rsidRPr="00DC158B">
              <w:rPr>
                <w:rFonts w:ascii="Arial" w:hAnsi="Arial" w:cs="Arial"/>
              </w:rPr>
              <w:t>8</w:t>
            </w:r>
          </w:p>
        </w:tc>
      </w:tr>
      <w:tr w:rsidR="00153A8B" w:rsidRPr="00DC158B" w14:paraId="42BB7D97" w14:textId="77777777" w:rsidTr="00623516">
        <w:tc>
          <w:tcPr>
            <w:tcW w:w="806" w:type="dxa"/>
            <w:shd w:val="clear" w:color="auto" w:fill="F3F3F3"/>
            <w:vAlign w:val="center"/>
          </w:tcPr>
          <w:p w14:paraId="3EF9E07F" w14:textId="77777777" w:rsidR="00153A8B" w:rsidRPr="00DC158B" w:rsidRDefault="00153A8B" w:rsidP="00DC158B">
            <w:pPr>
              <w:jc w:val="center"/>
              <w:rPr>
                <w:rFonts w:ascii="Arial" w:hAnsi="Arial" w:cs="Arial"/>
              </w:rPr>
            </w:pPr>
            <w:r w:rsidRPr="00DC158B">
              <w:rPr>
                <w:rFonts w:ascii="Arial" w:hAnsi="Arial" w:cs="Arial"/>
              </w:rPr>
              <w:t>2</w:t>
            </w:r>
            <w:r w:rsidR="003515B4" w:rsidRPr="00DC158B">
              <w:rPr>
                <w:rFonts w:ascii="Arial" w:hAnsi="Arial" w:cs="Arial"/>
              </w:rPr>
              <w:t>8</w:t>
            </w:r>
          </w:p>
        </w:tc>
        <w:tc>
          <w:tcPr>
            <w:tcW w:w="7371" w:type="dxa"/>
            <w:shd w:val="clear" w:color="auto" w:fill="F3F3F3"/>
          </w:tcPr>
          <w:p w14:paraId="13264A98" w14:textId="77777777" w:rsidR="00153A8B" w:rsidRPr="00DC158B" w:rsidRDefault="0085205E" w:rsidP="00DC158B">
            <w:pPr>
              <w:rPr>
                <w:rFonts w:ascii="Arial" w:hAnsi="Arial" w:cs="Arial"/>
              </w:rPr>
            </w:pPr>
            <w:r w:rsidRPr="00DC158B">
              <w:rPr>
                <w:rFonts w:ascii="Arial" w:hAnsi="Arial" w:cs="Arial"/>
              </w:rPr>
              <w:t>ANULAÇÃO E REVOGAÇÃO DA LICITAÇÃO</w:t>
            </w:r>
          </w:p>
        </w:tc>
        <w:tc>
          <w:tcPr>
            <w:tcW w:w="1134" w:type="dxa"/>
            <w:shd w:val="clear" w:color="auto" w:fill="F3F3F3"/>
            <w:vAlign w:val="center"/>
          </w:tcPr>
          <w:p w14:paraId="3F08769F" w14:textId="77777777" w:rsidR="00153A8B" w:rsidRPr="00DC158B" w:rsidRDefault="00AD2402" w:rsidP="00DC158B">
            <w:pPr>
              <w:jc w:val="center"/>
              <w:rPr>
                <w:rFonts w:ascii="Arial" w:hAnsi="Arial" w:cs="Arial"/>
              </w:rPr>
            </w:pPr>
            <w:r w:rsidRPr="00DC158B">
              <w:rPr>
                <w:rFonts w:ascii="Arial" w:hAnsi="Arial" w:cs="Arial"/>
              </w:rPr>
              <w:t>1</w:t>
            </w:r>
            <w:r w:rsidR="00A653FF" w:rsidRPr="00DC158B">
              <w:rPr>
                <w:rFonts w:ascii="Arial" w:hAnsi="Arial" w:cs="Arial"/>
              </w:rPr>
              <w:t>8</w:t>
            </w:r>
          </w:p>
        </w:tc>
      </w:tr>
      <w:tr w:rsidR="008D4576" w:rsidRPr="00DC158B" w14:paraId="695EEB6C" w14:textId="77777777" w:rsidTr="00623516">
        <w:tc>
          <w:tcPr>
            <w:tcW w:w="806" w:type="dxa"/>
            <w:shd w:val="clear" w:color="auto" w:fill="F3F3F3"/>
            <w:vAlign w:val="center"/>
          </w:tcPr>
          <w:p w14:paraId="2DCDDCCD" w14:textId="77777777" w:rsidR="008D4576" w:rsidRPr="00DC158B" w:rsidRDefault="003515B4" w:rsidP="00DC158B">
            <w:pPr>
              <w:jc w:val="center"/>
              <w:rPr>
                <w:rFonts w:ascii="Arial" w:hAnsi="Arial" w:cs="Arial"/>
              </w:rPr>
            </w:pPr>
            <w:r w:rsidRPr="00DC158B">
              <w:rPr>
                <w:rFonts w:ascii="Arial" w:hAnsi="Arial" w:cs="Arial"/>
              </w:rPr>
              <w:t>29</w:t>
            </w:r>
          </w:p>
        </w:tc>
        <w:tc>
          <w:tcPr>
            <w:tcW w:w="7371" w:type="dxa"/>
            <w:shd w:val="clear" w:color="auto" w:fill="F3F3F3"/>
          </w:tcPr>
          <w:p w14:paraId="4D9C813C" w14:textId="77777777" w:rsidR="008D4576" w:rsidRPr="00DC158B" w:rsidRDefault="008D4576" w:rsidP="00DC158B">
            <w:pPr>
              <w:rPr>
                <w:rFonts w:ascii="Arial" w:hAnsi="Arial" w:cs="Arial"/>
              </w:rPr>
            </w:pPr>
            <w:r w:rsidRPr="00DC158B">
              <w:rPr>
                <w:rFonts w:ascii="Arial" w:hAnsi="Arial" w:cs="Arial"/>
              </w:rPr>
              <w:t>CUMPRIMENTO DA LEI FEDERAL Nº 13.709/2018 (LEI GERAL DE PROTEÇÃO DE DADOS PESSOAIS - LGPD)</w:t>
            </w:r>
          </w:p>
        </w:tc>
        <w:tc>
          <w:tcPr>
            <w:tcW w:w="1134" w:type="dxa"/>
            <w:shd w:val="clear" w:color="auto" w:fill="F3F3F3"/>
            <w:vAlign w:val="center"/>
          </w:tcPr>
          <w:p w14:paraId="0816AFB2" w14:textId="77777777" w:rsidR="008D4576" w:rsidRPr="00DC158B" w:rsidRDefault="008D4576" w:rsidP="00DC158B">
            <w:pPr>
              <w:jc w:val="center"/>
              <w:rPr>
                <w:rFonts w:ascii="Arial" w:hAnsi="Arial" w:cs="Arial"/>
              </w:rPr>
            </w:pPr>
            <w:r w:rsidRPr="00DC158B">
              <w:rPr>
                <w:rFonts w:ascii="Arial" w:hAnsi="Arial" w:cs="Arial"/>
              </w:rPr>
              <w:t>19</w:t>
            </w:r>
          </w:p>
        </w:tc>
      </w:tr>
      <w:tr w:rsidR="0085205E" w:rsidRPr="00DC158B" w14:paraId="067B63D4" w14:textId="77777777" w:rsidTr="00623516">
        <w:tc>
          <w:tcPr>
            <w:tcW w:w="806" w:type="dxa"/>
            <w:shd w:val="clear" w:color="auto" w:fill="F3F3F3"/>
            <w:vAlign w:val="center"/>
          </w:tcPr>
          <w:p w14:paraId="797A6B11" w14:textId="77777777" w:rsidR="0085205E" w:rsidRPr="00DC158B" w:rsidRDefault="0085205E" w:rsidP="00DC158B">
            <w:pPr>
              <w:jc w:val="center"/>
              <w:rPr>
                <w:rFonts w:ascii="Arial" w:hAnsi="Arial" w:cs="Arial"/>
              </w:rPr>
            </w:pPr>
            <w:r w:rsidRPr="00DC158B">
              <w:rPr>
                <w:rFonts w:ascii="Arial" w:hAnsi="Arial" w:cs="Arial"/>
              </w:rPr>
              <w:t>3</w:t>
            </w:r>
            <w:r w:rsidR="003515B4" w:rsidRPr="00DC158B">
              <w:rPr>
                <w:rFonts w:ascii="Arial" w:hAnsi="Arial" w:cs="Arial"/>
              </w:rPr>
              <w:t>0</w:t>
            </w:r>
          </w:p>
        </w:tc>
        <w:tc>
          <w:tcPr>
            <w:tcW w:w="7371" w:type="dxa"/>
            <w:shd w:val="clear" w:color="auto" w:fill="F3F3F3"/>
          </w:tcPr>
          <w:p w14:paraId="686A6D66" w14:textId="77777777" w:rsidR="0085205E" w:rsidRPr="00DC158B" w:rsidRDefault="0085205E" w:rsidP="00DC158B">
            <w:pPr>
              <w:rPr>
                <w:rFonts w:ascii="Arial" w:hAnsi="Arial" w:cs="Arial"/>
              </w:rPr>
            </w:pPr>
            <w:r w:rsidRPr="00DC158B">
              <w:rPr>
                <w:rFonts w:ascii="Arial" w:hAnsi="Arial" w:cs="Arial"/>
              </w:rPr>
              <w:t>IMPUGNAÇÕES E PEDIDOS DE ESCLARECIMENTO</w:t>
            </w:r>
          </w:p>
        </w:tc>
        <w:tc>
          <w:tcPr>
            <w:tcW w:w="1134" w:type="dxa"/>
            <w:shd w:val="clear" w:color="auto" w:fill="F3F3F3"/>
            <w:vAlign w:val="center"/>
          </w:tcPr>
          <w:p w14:paraId="55F3D691" w14:textId="77777777" w:rsidR="0085205E" w:rsidRPr="00DC158B" w:rsidRDefault="0085205E" w:rsidP="00DC158B">
            <w:pPr>
              <w:jc w:val="center"/>
              <w:rPr>
                <w:rFonts w:ascii="Arial" w:hAnsi="Arial" w:cs="Arial"/>
              </w:rPr>
            </w:pPr>
            <w:r w:rsidRPr="00DC158B">
              <w:rPr>
                <w:rFonts w:ascii="Arial" w:hAnsi="Arial" w:cs="Arial"/>
              </w:rPr>
              <w:t>XX</w:t>
            </w:r>
          </w:p>
        </w:tc>
      </w:tr>
      <w:tr w:rsidR="00153A8B" w:rsidRPr="00DC158B" w14:paraId="76D81EB3" w14:textId="77777777" w:rsidTr="00623516">
        <w:tc>
          <w:tcPr>
            <w:tcW w:w="806" w:type="dxa"/>
            <w:shd w:val="clear" w:color="auto" w:fill="F3F3F3"/>
            <w:vAlign w:val="center"/>
          </w:tcPr>
          <w:p w14:paraId="46B165C0" w14:textId="77777777" w:rsidR="00153A8B" w:rsidRPr="00DC158B" w:rsidRDefault="008D4576" w:rsidP="00DC158B">
            <w:pPr>
              <w:jc w:val="center"/>
              <w:rPr>
                <w:rFonts w:ascii="Arial" w:hAnsi="Arial" w:cs="Arial"/>
              </w:rPr>
            </w:pPr>
            <w:r w:rsidRPr="00DC158B">
              <w:rPr>
                <w:rFonts w:ascii="Arial" w:hAnsi="Arial" w:cs="Arial"/>
              </w:rPr>
              <w:t>3</w:t>
            </w:r>
            <w:r w:rsidR="003515B4" w:rsidRPr="00DC158B">
              <w:rPr>
                <w:rFonts w:ascii="Arial" w:hAnsi="Arial" w:cs="Arial"/>
              </w:rPr>
              <w:t>1</w:t>
            </w:r>
          </w:p>
        </w:tc>
        <w:tc>
          <w:tcPr>
            <w:tcW w:w="7371" w:type="dxa"/>
            <w:shd w:val="clear" w:color="auto" w:fill="F3F3F3"/>
          </w:tcPr>
          <w:p w14:paraId="1E995743" w14:textId="77777777" w:rsidR="00153A8B" w:rsidRPr="00DC158B" w:rsidRDefault="00153A8B" w:rsidP="00DC158B">
            <w:pPr>
              <w:rPr>
                <w:rFonts w:ascii="Arial" w:hAnsi="Arial" w:cs="Arial"/>
              </w:rPr>
            </w:pPr>
            <w:r w:rsidRPr="00DC158B">
              <w:rPr>
                <w:rFonts w:ascii="Arial" w:hAnsi="Arial" w:cs="Arial"/>
              </w:rPr>
              <w:t>DISPOSIÇÕES FINAIS</w:t>
            </w:r>
          </w:p>
        </w:tc>
        <w:tc>
          <w:tcPr>
            <w:tcW w:w="1134" w:type="dxa"/>
            <w:shd w:val="clear" w:color="auto" w:fill="F3F3F3"/>
            <w:vAlign w:val="center"/>
          </w:tcPr>
          <w:p w14:paraId="7BB55704" w14:textId="77777777" w:rsidR="00153A8B" w:rsidRPr="00DC158B" w:rsidRDefault="00AD2402" w:rsidP="00DC158B">
            <w:pPr>
              <w:jc w:val="center"/>
              <w:rPr>
                <w:rFonts w:ascii="Arial" w:hAnsi="Arial" w:cs="Arial"/>
              </w:rPr>
            </w:pPr>
            <w:r w:rsidRPr="00DC158B">
              <w:rPr>
                <w:rFonts w:ascii="Arial" w:hAnsi="Arial" w:cs="Arial"/>
              </w:rPr>
              <w:t>1</w:t>
            </w:r>
            <w:r w:rsidR="00A653FF" w:rsidRPr="00DC158B">
              <w:rPr>
                <w:rFonts w:ascii="Arial" w:hAnsi="Arial" w:cs="Arial"/>
              </w:rPr>
              <w:t>9</w:t>
            </w:r>
          </w:p>
        </w:tc>
      </w:tr>
      <w:tr w:rsidR="00153A8B" w:rsidRPr="00DC158B" w14:paraId="2BCF6F09" w14:textId="77777777" w:rsidTr="00623516">
        <w:tc>
          <w:tcPr>
            <w:tcW w:w="806" w:type="dxa"/>
            <w:shd w:val="clear" w:color="auto" w:fill="F3F3F3"/>
            <w:vAlign w:val="center"/>
          </w:tcPr>
          <w:p w14:paraId="5C1EA8BE" w14:textId="77777777" w:rsidR="00153A8B" w:rsidRPr="00DC158B" w:rsidRDefault="00153A8B" w:rsidP="00DC158B">
            <w:pPr>
              <w:jc w:val="center"/>
              <w:rPr>
                <w:rFonts w:ascii="Arial" w:hAnsi="Arial" w:cs="Arial"/>
              </w:rPr>
            </w:pPr>
            <w:r w:rsidRPr="00DC158B">
              <w:rPr>
                <w:rFonts w:ascii="Arial" w:hAnsi="Arial" w:cs="Arial"/>
              </w:rPr>
              <w:t>3</w:t>
            </w:r>
            <w:r w:rsidR="003515B4" w:rsidRPr="00DC158B">
              <w:rPr>
                <w:rFonts w:ascii="Arial" w:hAnsi="Arial" w:cs="Arial"/>
              </w:rPr>
              <w:t>2</w:t>
            </w:r>
          </w:p>
        </w:tc>
        <w:tc>
          <w:tcPr>
            <w:tcW w:w="7371" w:type="dxa"/>
            <w:shd w:val="clear" w:color="auto" w:fill="F3F3F3"/>
          </w:tcPr>
          <w:p w14:paraId="1F3C7AA2" w14:textId="77777777" w:rsidR="00153A8B" w:rsidRPr="00DC158B" w:rsidRDefault="00153A8B" w:rsidP="00DC158B">
            <w:pPr>
              <w:rPr>
                <w:rFonts w:ascii="Arial" w:hAnsi="Arial" w:cs="Arial"/>
              </w:rPr>
            </w:pPr>
            <w:r w:rsidRPr="00DC158B">
              <w:rPr>
                <w:rFonts w:ascii="Arial" w:hAnsi="Arial" w:cs="Arial"/>
              </w:rPr>
              <w:t>DOCUMENTAÇÃO FORNECIDA EM ANEXO</w:t>
            </w:r>
          </w:p>
        </w:tc>
        <w:tc>
          <w:tcPr>
            <w:tcW w:w="1134" w:type="dxa"/>
            <w:shd w:val="clear" w:color="auto" w:fill="F3F3F3"/>
            <w:vAlign w:val="center"/>
          </w:tcPr>
          <w:p w14:paraId="6E396B1F" w14:textId="77777777" w:rsidR="00153A8B" w:rsidRPr="00DC158B" w:rsidRDefault="00A653FF" w:rsidP="00DC158B">
            <w:pPr>
              <w:jc w:val="center"/>
              <w:rPr>
                <w:rFonts w:ascii="Arial" w:hAnsi="Arial" w:cs="Arial"/>
              </w:rPr>
            </w:pPr>
            <w:r w:rsidRPr="00DC158B">
              <w:rPr>
                <w:rFonts w:ascii="Arial" w:hAnsi="Arial" w:cs="Arial"/>
              </w:rPr>
              <w:t>21</w:t>
            </w:r>
          </w:p>
        </w:tc>
      </w:tr>
      <w:tr w:rsidR="00153A8B" w:rsidRPr="00DC158B" w14:paraId="71070984" w14:textId="77777777" w:rsidTr="00623516">
        <w:tc>
          <w:tcPr>
            <w:tcW w:w="806" w:type="dxa"/>
            <w:shd w:val="clear" w:color="auto" w:fill="F3F3F3"/>
            <w:vAlign w:val="center"/>
          </w:tcPr>
          <w:p w14:paraId="4FE37FF7" w14:textId="77777777" w:rsidR="00153A8B" w:rsidRPr="00DC158B" w:rsidRDefault="00153A8B" w:rsidP="00DC158B">
            <w:pPr>
              <w:jc w:val="center"/>
              <w:rPr>
                <w:rFonts w:ascii="Arial" w:hAnsi="Arial" w:cs="Arial"/>
              </w:rPr>
            </w:pPr>
            <w:r w:rsidRPr="00DC158B">
              <w:rPr>
                <w:rFonts w:ascii="Arial" w:hAnsi="Arial" w:cs="Arial"/>
              </w:rPr>
              <w:t>3</w:t>
            </w:r>
            <w:r w:rsidR="003515B4" w:rsidRPr="00DC158B">
              <w:rPr>
                <w:rFonts w:ascii="Arial" w:hAnsi="Arial" w:cs="Arial"/>
              </w:rPr>
              <w:t>3</w:t>
            </w:r>
          </w:p>
        </w:tc>
        <w:tc>
          <w:tcPr>
            <w:tcW w:w="7371" w:type="dxa"/>
            <w:shd w:val="clear" w:color="auto" w:fill="F3F3F3"/>
          </w:tcPr>
          <w:p w14:paraId="65B0FC72" w14:textId="77777777" w:rsidR="00153A8B" w:rsidRPr="00DC158B" w:rsidRDefault="00153A8B" w:rsidP="00DC158B">
            <w:pPr>
              <w:rPr>
                <w:rFonts w:ascii="Arial" w:hAnsi="Arial" w:cs="Arial"/>
              </w:rPr>
            </w:pPr>
            <w:r w:rsidRPr="00DC158B">
              <w:rPr>
                <w:rFonts w:ascii="Arial" w:hAnsi="Arial" w:cs="Arial"/>
              </w:rPr>
              <w:t>FORO</w:t>
            </w:r>
          </w:p>
        </w:tc>
        <w:tc>
          <w:tcPr>
            <w:tcW w:w="1134" w:type="dxa"/>
            <w:shd w:val="clear" w:color="auto" w:fill="F3F3F3"/>
            <w:vAlign w:val="center"/>
          </w:tcPr>
          <w:p w14:paraId="51D199D3" w14:textId="77777777" w:rsidR="00153A8B" w:rsidRPr="00DC158B" w:rsidRDefault="00A653FF" w:rsidP="00DC158B">
            <w:pPr>
              <w:jc w:val="center"/>
              <w:rPr>
                <w:rFonts w:ascii="Arial" w:hAnsi="Arial" w:cs="Arial"/>
              </w:rPr>
            </w:pPr>
            <w:r w:rsidRPr="00DC158B">
              <w:rPr>
                <w:rFonts w:ascii="Arial" w:hAnsi="Arial" w:cs="Arial"/>
              </w:rPr>
              <w:t>21</w:t>
            </w:r>
          </w:p>
        </w:tc>
      </w:tr>
      <w:tr w:rsidR="00153A8B" w:rsidRPr="00DC158B" w14:paraId="7BC23EAC" w14:textId="77777777" w:rsidTr="00623516">
        <w:tc>
          <w:tcPr>
            <w:tcW w:w="9311" w:type="dxa"/>
            <w:gridSpan w:val="3"/>
            <w:shd w:val="clear" w:color="auto" w:fill="F3F3F3"/>
            <w:vAlign w:val="center"/>
          </w:tcPr>
          <w:p w14:paraId="3605134D" w14:textId="77777777" w:rsidR="00153A8B" w:rsidRPr="00DC158B" w:rsidRDefault="00153A8B" w:rsidP="00DC158B">
            <w:pPr>
              <w:jc w:val="center"/>
              <w:rPr>
                <w:rFonts w:ascii="Arial" w:hAnsi="Arial" w:cs="Arial"/>
              </w:rPr>
            </w:pPr>
            <w:r w:rsidRPr="00DC158B">
              <w:rPr>
                <w:rFonts w:ascii="Arial" w:hAnsi="Arial" w:cs="Arial"/>
                <w:b/>
              </w:rPr>
              <w:t>ANEXOS</w:t>
            </w:r>
          </w:p>
        </w:tc>
      </w:tr>
      <w:tr w:rsidR="00153A8B" w:rsidRPr="00DC158B" w14:paraId="6644C8BB" w14:textId="77777777" w:rsidTr="00EF4173">
        <w:tc>
          <w:tcPr>
            <w:tcW w:w="806" w:type="dxa"/>
            <w:shd w:val="clear" w:color="auto" w:fill="F3F3F3"/>
            <w:vAlign w:val="center"/>
          </w:tcPr>
          <w:p w14:paraId="65EB342F" w14:textId="77777777" w:rsidR="00153A8B" w:rsidRPr="00DC158B" w:rsidRDefault="00153A8B" w:rsidP="00DC158B">
            <w:pPr>
              <w:jc w:val="center"/>
              <w:rPr>
                <w:rFonts w:ascii="Arial" w:hAnsi="Arial" w:cs="Arial"/>
              </w:rPr>
            </w:pPr>
            <w:r w:rsidRPr="00DC158B">
              <w:rPr>
                <w:rFonts w:ascii="Arial" w:hAnsi="Arial" w:cs="Arial"/>
              </w:rPr>
              <w:t>I</w:t>
            </w:r>
          </w:p>
        </w:tc>
        <w:tc>
          <w:tcPr>
            <w:tcW w:w="7371" w:type="dxa"/>
            <w:shd w:val="clear" w:color="auto" w:fill="F3F3F3"/>
          </w:tcPr>
          <w:p w14:paraId="0B3DD7E7" w14:textId="77777777" w:rsidR="00153A8B" w:rsidRPr="00DC158B" w:rsidRDefault="00153A8B" w:rsidP="00DC158B">
            <w:pPr>
              <w:jc w:val="both"/>
              <w:rPr>
                <w:rFonts w:ascii="Arial" w:hAnsi="Arial" w:cs="Arial"/>
              </w:rPr>
            </w:pPr>
            <w:r w:rsidRPr="00DC158B">
              <w:rPr>
                <w:rFonts w:ascii="Arial" w:hAnsi="Arial" w:cs="Arial"/>
              </w:rPr>
              <w:t>TERMO DE REFERÊNCIA</w:t>
            </w:r>
          </w:p>
        </w:tc>
        <w:tc>
          <w:tcPr>
            <w:tcW w:w="1134" w:type="dxa"/>
            <w:shd w:val="clear" w:color="auto" w:fill="F3F3F3"/>
            <w:vAlign w:val="center"/>
          </w:tcPr>
          <w:p w14:paraId="5E9070D0" w14:textId="77777777" w:rsidR="00153A8B" w:rsidRPr="00DC158B" w:rsidRDefault="00AD2402" w:rsidP="00DC158B">
            <w:pPr>
              <w:jc w:val="center"/>
              <w:rPr>
                <w:rFonts w:ascii="Arial" w:hAnsi="Arial" w:cs="Arial"/>
              </w:rPr>
            </w:pPr>
            <w:r w:rsidRPr="00DC158B">
              <w:rPr>
                <w:rFonts w:ascii="Arial" w:hAnsi="Arial" w:cs="Arial"/>
              </w:rPr>
              <w:t>2</w:t>
            </w:r>
            <w:r w:rsidR="00A653FF" w:rsidRPr="00DC158B">
              <w:rPr>
                <w:rFonts w:ascii="Arial" w:hAnsi="Arial" w:cs="Arial"/>
              </w:rPr>
              <w:t>2</w:t>
            </w:r>
          </w:p>
        </w:tc>
      </w:tr>
      <w:tr w:rsidR="00153A8B" w:rsidRPr="00DC158B" w14:paraId="79E4C5DB" w14:textId="77777777" w:rsidTr="00EF4173">
        <w:tc>
          <w:tcPr>
            <w:tcW w:w="806" w:type="dxa"/>
            <w:shd w:val="clear" w:color="auto" w:fill="F3F3F3"/>
            <w:vAlign w:val="center"/>
          </w:tcPr>
          <w:p w14:paraId="77D5A0B8" w14:textId="77777777" w:rsidR="00153A8B" w:rsidRPr="00DC158B" w:rsidRDefault="00153A8B" w:rsidP="00DC158B">
            <w:pPr>
              <w:jc w:val="center"/>
              <w:rPr>
                <w:rFonts w:ascii="Arial" w:hAnsi="Arial" w:cs="Arial"/>
              </w:rPr>
            </w:pPr>
            <w:r w:rsidRPr="00DC158B">
              <w:rPr>
                <w:rFonts w:ascii="Arial" w:hAnsi="Arial" w:cs="Arial"/>
              </w:rPr>
              <w:t>II</w:t>
            </w:r>
          </w:p>
        </w:tc>
        <w:tc>
          <w:tcPr>
            <w:tcW w:w="7371" w:type="dxa"/>
            <w:shd w:val="clear" w:color="auto" w:fill="F3F3F3"/>
          </w:tcPr>
          <w:p w14:paraId="5983BD89" w14:textId="77777777" w:rsidR="00153A8B" w:rsidRPr="00DC158B" w:rsidRDefault="00153A8B" w:rsidP="00DC158B">
            <w:pPr>
              <w:pStyle w:val="Ttulo"/>
              <w:jc w:val="both"/>
              <w:rPr>
                <w:rFonts w:ascii="Arial" w:hAnsi="Arial" w:cs="Arial"/>
                <w:b w:val="0"/>
                <w:i w:val="0"/>
                <w:sz w:val="20"/>
                <w:u w:val="none"/>
              </w:rPr>
            </w:pPr>
            <w:r w:rsidRPr="00DC158B">
              <w:rPr>
                <w:rFonts w:ascii="Arial" w:hAnsi="Arial" w:cs="Arial"/>
                <w:b w:val="0"/>
                <w:i w:val="0"/>
                <w:sz w:val="20"/>
                <w:u w:val="none"/>
              </w:rPr>
              <w:t>MODELO DE PROPOSTA DE PREÇOS</w:t>
            </w:r>
          </w:p>
        </w:tc>
        <w:tc>
          <w:tcPr>
            <w:tcW w:w="1134" w:type="dxa"/>
            <w:shd w:val="clear" w:color="auto" w:fill="F3F3F3"/>
            <w:vAlign w:val="center"/>
          </w:tcPr>
          <w:p w14:paraId="2E0B1300" w14:textId="77777777" w:rsidR="00153A8B" w:rsidRPr="00DC158B" w:rsidRDefault="00AD2402" w:rsidP="00DC158B">
            <w:pPr>
              <w:jc w:val="center"/>
              <w:rPr>
                <w:rFonts w:ascii="Arial" w:hAnsi="Arial" w:cs="Arial"/>
              </w:rPr>
            </w:pPr>
            <w:r w:rsidRPr="00DC158B">
              <w:rPr>
                <w:rFonts w:ascii="Arial" w:hAnsi="Arial" w:cs="Arial"/>
              </w:rPr>
              <w:t>34</w:t>
            </w:r>
          </w:p>
        </w:tc>
      </w:tr>
      <w:tr w:rsidR="00153A8B" w:rsidRPr="00DC158B" w14:paraId="066B06D8" w14:textId="77777777" w:rsidTr="00EF4173">
        <w:tc>
          <w:tcPr>
            <w:tcW w:w="806" w:type="dxa"/>
            <w:shd w:val="clear" w:color="auto" w:fill="F3F3F3"/>
            <w:vAlign w:val="center"/>
          </w:tcPr>
          <w:p w14:paraId="5887611C" w14:textId="77777777" w:rsidR="00153A8B" w:rsidRPr="00DC158B" w:rsidRDefault="00F065FF" w:rsidP="00DC158B">
            <w:pPr>
              <w:jc w:val="center"/>
              <w:rPr>
                <w:rFonts w:ascii="Arial" w:hAnsi="Arial" w:cs="Arial"/>
              </w:rPr>
            </w:pPr>
            <w:r w:rsidRPr="00DC158B">
              <w:rPr>
                <w:rFonts w:ascii="Arial" w:hAnsi="Arial" w:cs="Arial"/>
              </w:rPr>
              <w:t>III</w:t>
            </w:r>
          </w:p>
        </w:tc>
        <w:tc>
          <w:tcPr>
            <w:tcW w:w="7371" w:type="dxa"/>
            <w:shd w:val="clear" w:color="auto" w:fill="F3F3F3"/>
          </w:tcPr>
          <w:p w14:paraId="5CA5676E" w14:textId="77777777" w:rsidR="00153A8B" w:rsidRPr="00DC158B" w:rsidRDefault="00153A8B" w:rsidP="00DC158B">
            <w:pPr>
              <w:jc w:val="both"/>
              <w:rPr>
                <w:rFonts w:ascii="Arial" w:hAnsi="Arial" w:cs="Arial"/>
              </w:rPr>
            </w:pPr>
            <w:r w:rsidRPr="00DC158B">
              <w:rPr>
                <w:rFonts w:ascii="Arial" w:hAnsi="Arial" w:cs="Arial"/>
              </w:rPr>
              <w:t>MINUTA CONTRATUAL</w:t>
            </w:r>
          </w:p>
        </w:tc>
        <w:tc>
          <w:tcPr>
            <w:tcW w:w="1134" w:type="dxa"/>
            <w:shd w:val="clear" w:color="auto" w:fill="F3F3F3"/>
            <w:vAlign w:val="center"/>
          </w:tcPr>
          <w:p w14:paraId="507DD541" w14:textId="77777777" w:rsidR="00153A8B" w:rsidRPr="00DC158B" w:rsidRDefault="00AD2402" w:rsidP="00DC158B">
            <w:pPr>
              <w:jc w:val="center"/>
              <w:rPr>
                <w:rFonts w:ascii="Arial" w:hAnsi="Arial" w:cs="Arial"/>
              </w:rPr>
            </w:pPr>
            <w:r w:rsidRPr="00DC158B">
              <w:rPr>
                <w:rFonts w:ascii="Arial" w:hAnsi="Arial" w:cs="Arial"/>
              </w:rPr>
              <w:t>58</w:t>
            </w:r>
          </w:p>
        </w:tc>
      </w:tr>
      <w:tr w:rsidR="00153A8B" w:rsidRPr="00DC158B" w14:paraId="08C15840" w14:textId="77777777" w:rsidTr="00EF4173">
        <w:tc>
          <w:tcPr>
            <w:tcW w:w="806" w:type="dxa"/>
            <w:shd w:val="clear" w:color="auto" w:fill="F3F3F3"/>
            <w:vAlign w:val="center"/>
          </w:tcPr>
          <w:p w14:paraId="52F232FB" w14:textId="77777777" w:rsidR="00153A8B" w:rsidRPr="00DC158B" w:rsidRDefault="00153A8B" w:rsidP="00DC158B">
            <w:pPr>
              <w:jc w:val="center"/>
              <w:rPr>
                <w:rFonts w:ascii="Arial" w:hAnsi="Arial" w:cs="Arial"/>
                <w:sz w:val="22"/>
                <w:szCs w:val="22"/>
              </w:rPr>
            </w:pPr>
          </w:p>
        </w:tc>
        <w:tc>
          <w:tcPr>
            <w:tcW w:w="7371" w:type="dxa"/>
            <w:shd w:val="clear" w:color="auto" w:fill="F3F3F3"/>
          </w:tcPr>
          <w:p w14:paraId="309AAEF6" w14:textId="77777777" w:rsidR="00153A8B" w:rsidRPr="00DC158B" w:rsidRDefault="00153A8B" w:rsidP="00DC158B">
            <w:pPr>
              <w:rPr>
                <w:rFonts w:ascii="Arial" w:hAnsi="Arial" w:cs="Arial"/>
                <w:sz w:val="22"/>
                <w:szCs w:val="22"/>
              </w:rPr>
            </w:pPr>
          </w:p>
        </w:tc>
        <w:tc>
          <w:tcPr>
            <w:tcW w:w="1134" w:type="dxa"/>
            <w:shd w:val="clear" w:color="auto" w:fill="F3F3F3"/>
            <w:vAlign w:val="center"/>
          </w:tcPr>
          <w:p w14:paraId="3936DCCC" w14:textId="77777777" w:rsidR="00153A8B" w:rsidRPr="00DC158B" w:rsidRDefault="00153A8B" w:rsidP="00DC158B">
            <w:pPr>
              <w:jc w:val="center"/>
              <w:rPr>
                <w:rFonts w:ascii="Arial" w:hAnsi="Arial" w:cs="Arial"/>
                <w:sz w:val="22"/>
                <w:szCs w:val="22"/>
              </w:rPr>
            </w:pPr>
          </w:p>
        </w:tc>
      </w:tr>
    </w:tbl>
    <w:p w14:paraId="7C63566E" w14:textId="77777777" w:rsidR="00526948" w:rsidRPr="00DC158B" w:rsidRDefault="00644E8A" w:rsidP="00DC158B">
      <w:pPr>
        <w:numPr>
          <w:ilvl w:val="0"/>
          <w:numId w:val="1"/>
        </w:numPr>
        <w:ind w:left="0" w:firstLine="0"/>
        <w:jc w:val="both"/>
        <w:rPr>
          <w:rFonts w:ascii="Arial" w:hAnsi="Arial" w:cs="Arial"/>
          <w:b/>
          <w:sz w:val="22"/>
          <w:szCs w:val="22"/>
        </w:rPr>
      </w:pPr>
      <w:r w:rsidRPr="00DC158B">
        <w:rPr>
          <w:rFonts w:ascii="Arial" w:hAnsi="Arial" w:cs="Arial"/>
          <w:b/>
          <w:sz w:val="22"/>
          <w:szCs w:val="22"/>
        </w:rPr>
        <w:br w:type="page"/>
      </w:r>
      <w:r w:rsidR="00526948" w:rsidRPr="00DC158B">
        <w:rPr>
          <w:rFonts w:ascii="Arial" w:hAnsi="Arial" w:cs="Arial"/>
          <w:b/>
          <w:sz w:val="22"/>
          <w:szCs w:val="22"/>
        </w:rPr>
        <w:lastRenderedPageBreak/>
        <w:t>PREAMBULO</w:t>
      </w:r>
    </w:p>
    <w:p w14:paraId="09F7A93C" w14:textId="77777777" w:rsidR="009A5A84" w:rsidRPr="00DC158B" w:rsidRDefault="009A5A84" w:rsidP="00DC158B">
      <w:pPr>
        <w:jc w:val="both"/>
        <w:rPr>
          <w:rFonts w:ascii="Arial" w:hAnsi="Arial" w:cs="Arial"/>
          <w:b/>
          <w:sz w:val="22"/>
          <w:szCs w:val="22"/>
        </w:rPr>
      </w:pPr>
    </w:p>
    <w:p w14:paraId="7D240C3B" w14:textId="77777777" w:rsidR="00526948" w:rsidRPr="00DC158B" w:rsidRDefault="00A37882" w:rsidP="00DC158B">
      <w:pPr>
        <w:numPr>
          <w:ilvl w:val="1"/>
          <w:numId w:val="1"/>
        </w:numPr>
        <w:ind w:left="0" w:firstLine="0"/>
        <w:jc w:val="both"/>
        <w:rPr>
          <w:rFonts w:ascii="Arial" w:hAnsi="Arial" w:cs="Arial"/>
          <w:b/>
          <w:sz w:val="22"/>
          <w:szCs w:val="22"/>
        </w:rPr>
      </w:pPr>
      <w:r w:rsidRPr="00DC158B">
        <w:rPr>
          <w:rFonts w:ascii="Arial" w:hAnsi="Arial" w:cs="Arial"/>
          <w:b/>
          <w:sz w:val="22"/>
          <w:szCs w:val="22"/>
        </w:rPr>
        <w:t>O Município de Macaé</w:t>
      </w:r>
      <w:r w:rsidR="00B33D91" w:rsidRPr="00DC158B">
        <w:rPr>
          <w:rFonts w:ascii="Arial" w:hAnsi="Arial" w:cs="Arial"/>
          <w:sz w:val="22"/>
          <w:szCs w:val="22"/>
        </w:rPr>
        <w:t>, torna público, para conhecimento dos interessados, que realizará licitação</w:t>
      </w:r>
      <w:r w:rsidR="006F5106" w:rsidRPr="00DC158B">
        <w:rPr>
          <w:rFonts w:ascii="Arial" w:hAnsi="Arial" w:cs="Arial"/>
          <w:sz w:val="22"/>
          <w:szCs w:val="22"/>
        </w:rPr>
        <w:t xml:space="preserve"> </w:t>
      </w:r>
      <w:r w:rsidR="009E4132" w:rsidRPr="00DC158B">
        <w:rPr>
          <w:rFonts w:ascii="Arial" w:hAnsi="Arial" w:cs="Arial"/>
          <w:sz w:val="22"/>
          <w:szCs w:val="22"/>
        </w:rPr>
        <w:t xml:space="preserve">com participação </w:t>
      </w:r>
      <w:r w:rsidR="009E4132" w:rsidRPr="00DC158B">
        <w:rPr>
          <w:rFonts w:ascii="Arial" w:hAnsi="Arial" w:cs="Arial"/>
          <w:b/>
          <w:sz w:val="22"/>
          <w:szCs w:val="22"/>
        </w:rPr>
        <w:t>EXCLUSIVA DE</w:t>
      </w:r>
      <w:r w:rsidR="009E4132" w:rsidRPr="00DC158B">
        <w:rPr>
          <w:rFonts w:ascii="Arial" w:eastAsia="Arial Unicode MS" w:hAnsi="Arial" w:cs="Arial"/>
          <w:b/>
          <w:bCs/>
          <w:iCs/>
          <w:sz w:val="22"/>
          <w:szCs w:val="22"/>
        </w:rPr>
        <w:t xml:space="preserve"> EMPREENDEDORES INDIVIDUAIS, MICROEMPRESAS OU EMPRESAS DE PEQUENO PORTE</w:t>
      </w:r>
      <w:r w:rsidR="009E4132" w:rsidRPr="00DC158B">
        <w:rPr>
          <w:rFonts w:ascii="Arial" w:hAnsi="Arial" w:cs="Arial"/>
          <w:b/>
          <w:sz w:val="22"/>
          <w:szCs w:val="22"/>
        </w:rPr>
        <w:t xml:space="preserve">, </w:t>
      </w:r>
      <w:r w:rsidR="00B33D91" w:rsidRPr="00DC158B">
        <w:rPr>
          <w:rFonts w:ascii="Arial" w:hAnsi="Arial" w:cs="Arial"/>
          <w:sz w:val="22"/>
          <w:szCs w:val="22"/>
        </w:rPr>
        <w:t xml:space="preserve">na modalidade </w:t>
      </w:r>
      <w:r w:rsidR="00387BE0" w:rsidRPr="00DC158B">
        <w:rPr>
          <w:rFonts w:ascii="Arial" w:hAnsi="Arial" w:cs="Arial"/>
          <w:b/>
          <w:sz w:val="22"/>
          <w:szCs w:val="22"/>
        </w:rPr>
        <w:t>PREGÃO</w:t>
      </w:r>
      <w:r w:rsidR="006F5106" w:rsidRPr="00DC158B">
        <w:rPr>
          <w:rFonts w:ascii="Arial" w:hAnsi="Arial" w:cs="Arial"/>
          <w:sz w:val="22"/>
          <w:szCs w:val="22"/>
        </w:rPr>
        <w:t xml:space="preserve">, na forma </w:t>
      </w:r>
      <w:r w:rsidR="006F5106" w:rsidRPr="00DC158B">
        <w:rPr>
          <w:rFonts w:ascii="Arial" w:hAnsi="Arial" w:cs="Arial"/>
          <w:b/>
          <w:sz w:val="22"/>
          <w:szCs w:val="22"/>
        </w:rPr>
        <w:t>ELETRÔNICA</w:t>
      </w:r>
      <w:r w:rsidR="006F5106" w:rsidRPr="00DC158B">
        <w:rPr>
          <w:rFonts w:ascii="Arial" w:hAnsi="Arial" w:cs="Arial"/>
          <w:sz w:val="22"/>
          <w:szCs w:val="22"/>
        </w:rPr>
        <w:t>,</w:t>
      </w:r>
      <w:r w:rsidR="00BF0966" w:rsidRPr="00DC158B">
        <w:rPr>
          <w:rFonts w:ascii="Arial" w:hAnsi="Arial" w:cs="Arial"/>
          <w:b/>
          <w:sz w:val="22"/>
          <w:szCs w:val="22"/>
        </w:rPr>
        <w:t xml:space="preserve"> </w:t>
      </w:r>
      <w:r w:rsidR="00BF0966" w:rsidRPr="00DC158B">
        <w:rPr>
          <w:rFonts w:ascii="Arial" w:hAnsi="Arial" w:cs="Arial"/>
          <w:sz w:val="22"/>
          <w:szCs w:val="22"/>
        </w:rPr>
        <w:t>do tipo</w:t>
      </w:r>
      <w:r w:rsidR="00BF0966" w:rsidRPr="00DC158B">
        <w:rPr>
          <w:rFonts w:ascii="Arial" w:hAnsi="Arial" w:cs="Arial"/>
          <w:b/>
          <w:sz w:val="22"/>
          <w:szCs w:val="22"/>
        </w:rPr>
        <w:t xml:space="preserve"> </w:t>
      </w:r>
      <w:r w:rsidR="00BF0966" w:rsidRPr="00DC158B">
        <w:rPr>
          <w:rFonts w:ascii="Arial" w:hAnsi="Arial" w:cs="Arial"/>
          <w:b/>
          <w:sz w:val="22"/>
          <w:szCs w:val="22"/>
          <w:highlight w:val="yellow"/>
        </w:rPr>
        <w:t>MENOR PREÇO</w:t>
      </w:r>
      <w:r w:rsidR="006F5106" w:rsidRPr="00DC158B">
        <w:rPr>
          <w:rFonts w:ascii="Arial" w:hAnsi="Arial" w:cs="Arial"/>
          <w:sz w:val="22"/>
          <w:szCs w:val="22"/>
        </w:rPr>
        <w:t>, adjudicação</w:t>
      </w:r>
      <w:r w:rsidR="00BF0966" w:rsidRPr="00DC158B">
        <w:rPr>
          <w:rFonts w:ascii="Arial" w:hAnsi="Arial" w:cs="Arial"/>
          <w:b/>
          <w:sz w:val="22"/>
          <w:szCs w:val="22"/>
        </w:rPr>
        <w:t xml:space="preserve"> </w:t>
      </w:r>
      <w:r w:rsidR="00BF0966" w:rsidRPr="00DC158B">
        <w:rPr>
          <w:rFonts w:ascii="Arial" w:hAnsi="Arial" w:cs="Arial"/>
          <w:b/>
          <w:sz w:val="22"/>
          <w:szCs w:val="22"/>
          <w:highlight w:val="yellow"/>
        </w:rPr>
        <w:t>POR ITEM</w:t>
      </w:r>
      <w:r w:rsidR="00A15BB5" w:rsidRPr="00DC158B">
        <w:rPr>
          <w:rFonts w:ascii="Arial" w:hAnsi="Arial" w:cs="Arial"/>
          <w:sz w:val="22"/>
          <w:szCs w:val="22"/>
        </w:rPr>
        <w:t xml:space="preserve">, nos termos da Lei Federal nº 14.133/2021, </w:t>
      </w:r>
      <w:r w:rsidR="00526948" w:rsidRPr="00DC158B">
        <w:rPr>
          <w:rFonts w:ascii="Arial" w:hAnsi="Arial" w:cs="Arial"/>
          <w:sz w:val="22"/>
          <w:szCs w:val="22"/>
        </w:rPr>
        <w:t>Lei Municipal</w:t>
      </w:r>
      <w:r w:rsidR="00A15BB5" w:rsidRPr="00DC158B">
        <w:rPr>
          <w:rFonts w:ascii="Arial" w:hAnsi="Arial" w:cs="Arial"/>
          <w:sz w:val="22"/>
          <w:szCs w:val="22"/>
        </w:rPr>
        <w:t xml:space="preserve"> n</w:t>
      </w:r>
      <w:r w:rsidR="001D5B9D" w:rsidRPr="00DC158B">
        <w:rPr>
          <w:rFonts w:ascii="Arial" w:hAnsi="Arial" w:cs="Arial"/>
          <w:sz w:val="22"/>
          <w:szCs w:val="22"/>
        </w:rPr>
        <w:t>º</w:t>
      </w:r>
      <w:r w:rsidR="00526948" w:rsidRPr="00DC158B">
        <w:rPr>
          <w:rFonts w:ascii="Arial" w:hAnsi="Arial" w:cs="Arial"/>
          <w:sz w:val="22"/>
          <w:szCs w:val="22"/>
        </w:rPr>
        <w:t xml:space="preserve"> </w:t>
      </w:r>
      <w:r w:rsidR="00A15BB5" w:rsidRPr="00DC158B">
        <w:rPr>
          <w:rFonts w:ascii="Arial" w:hAnsi="Arial" w:cs="Arial"/>
          <w:sz w:val="22"/>
          <w:szCs w:val="22"/>
        </w:rPr>
        <w:t>4.960/2022</w:t>
      </w:r>
      <w:r w:rsidR="00526948" w:rsidRPr="00DC158B">
        <w:rPr>
          <w:rFonts w:ascii="Arial" w:hAnsi="Arial" w:cs="Arial"/>
          <w:sz w:val="22"/>
          <w:szCs w:val="22"/>
        </w:rPr>
        <w:t xml:space="preserve">, Decreto Municipal </w:t>
      </w:r>
      <w:r w:rsidR="00A15BB5" w:rsidRPr="00DC158B">
        <w:rPr>
          <w:rFonts w:ascii="Arial" w:hAnsi="Arial" w:cs="Arial"/>
          <w:sz w:val="22"/>
          <w:szCs w:val="22"/>
        </w:rPr>
        <w:t>n</w:t>
      </w:r>
      <w:r w:rsidR="00C307DD" w:rsidRPr="00DC158B">
        <w:rPr>
          <w:rFonts w:ascii="Arial" w:hAnsi="Arial" w:cs="Arial"/>
          <w:sz w:val="22"/>
          <w:szCs w:val="22"/>
        </w:rPr>
        <w:t>º</w:t>
      </w:r>
      <w:r w:rsidR="00526948" w:rsidRPr="00DC158B">
        <w:rPr>
          <w:rFonts w:ascii="Arial" w:hAnsi="Arial" w:cs="Arial"/>
          <w:sz w:val="22"/>
          <w:szCs w:val="22"/>
        </w:rPr>
        <w:t xml:space="preserve"> </w:t>
      </w:r>
      <w:r w:rsidR="001C1429" w:rsidRPr="00DC158B">
        <w:rPr>
          <w:rFonts w:ascii="Arial" w:hAnsi="Arial" w:cs="Arial"/>
          <w:sz w:val="22"/>
          <w:szCs w:val="22"/>
        </w:rPr>
        <w:t>026/</w:t>
      </w:r>
      <w:r w:rsidR="00C306E2" w:rsidRPr="00DC158B">
        <w:rPr>
          <w:rFonts w:ascii="Arial" w:hAnsi="Arial" w:cs="Arial"/>
          <w:sz w:val="22"/>
          <w:szCs w:val="22"/>
        </w:rPr>
        <w:t>2023</w:t>
      </w:r>
      <w:r w:rsidR="00526948" w:rsidRPr="00DC158B">
        <w:rPr>
          <w:rFonts w:ascii="Arial" w:hAnsi="Arial" w:cs="Arial"/>
          <w:sz w:val="22"/>
          <w:szCs w:val="22"/>
        </w:rPr>
        <w:t xml:space="preserve"> e suas alterações posteriores</w:t>
      </w:r>
      <w:r w:rsidR="00A15BB5" w:rsidRPr="00DC158B">
        <w:rPr>
          <w:rFonts w:ascii="Arial" w:hAnsi="Arial" w:cs="Arial"/>
          <w:sz w:val="22"/>
          <w:szCs w:val="22"/>
        </w:rPr>
        <w:t>.</w:t>
      </w:r>
    </w:p>
    <w:p w14:paraId="6AF61E6E" w14:textId="77777777" w:rsidR="00526948" w:rsidRPr="00DC158B" w:rsidRDefault="00526948" w:rsidP="00DC158B">
      <w:pPr>
        <w:jc w:val="both"/>
        <w:rPr>
          <w:rFonts w:ascii="Arial" w:hAnsi="Arial" w:cs="Arial"/>
          <w:b/>
          <w:sz w:val="22"/>
          <w:szCs w:val="22"/>
        </w:rPr>
      </w:pPr>
    </w:p>
    <w:p w14:paraId="7EFA4A7B" w14:textId="77777777" w:rsidR="00526948" w:rsidRPr="00DC158B" w:rsidRDefault="006F5106" w:rsidP="00DC158B">
      <w:pPr>
        <w:numPr>
          <w:ilvl w:val="1"/>
          <w:numId w:val="1"/>
        </w:numPr>
        <w:ind w:left="0" w:firstLine="0"/>
        <w:jc w:val="both"/>
        <w:rPr>
          <w:rFonts w:ascii="Arial" w:hAnsi="Arial" w:cs="Arial"/>
          <w:b/>
          <w:sz w:val="22"/>
          <w:szCs w:val="22"/>
        </w:rPr>
      </w:pPr>
      <w:r w:rsidRPr="00DC158B">
        <w:rPr>
          <w:rFonts w:ascii="Arial" w:hAnsi="Arial" w:cs="Arial"/>
          <w:sz w:val="22"/>
          <w:szCs w:val="22"/>
        </w:rPr>
        <w:t xml:space="preserve">Data da sessão: </w:t>
      </w:r>
      <w:r w:rsidR="00617CBC" w:rsidRPr="00DC158B">
        <w:rPr>
          <w:rFonts w:ascii="Arial" w:hAnsi="Arial" w:cs="Arial"/>
          <w:sz w:val="22"/>
          <w:szCs w:val="22"/>
          <w:highlight w:val="yellow"/>
        </w:rPr>
        <w:t>____</w:t>
      </w:r>
      <w:r w:rsidR="00A12226" w:rsidRPr="00DC158B">
        <w:rPr>
          <w:rFonts w:ascii="Arial" w:hAnsi="Arial" w:cs="Arial"/>
          <w:sz w:val="22"/>
          <w:szCs w:val="22"/>
          <w:highlight w:val="yellow"/>
        </w:rPr>
        <w:t>/</w:t>
      </w:r>
      <w:r w:rsidR="00617CBC" w:rsidRPr="00DC158B">
        <w:rPr>
          <w:rFonts w:ascii="Arial" w:hAnsi="Arial" w:cs="Arial"/>
          <w:sz w:val="22"/>
          <w:szCs w:val="22"/>
          <w:highlight w:val="yellow"/>
        </w:rPr>
        <w:t>____</w:t>
      </w:r>
      <w:r w:rsidR="00BB3AB5" w:rsidRPr="00DC158B">
        <w:rPr>
          <w:rFonts w:ascii="Arial" w:hAnsi="Arial" w:cs="Arial"/>
          <w:sz w:val="22"/>
          <w:szCs w:val="22"/>
          <w:highlight w:val="yellow"/>
        </w:rPr>
        <w:t>/</w:t>
      </w:r>
      <w:r w:rsidR="003755FD">
        <w:rPr>
          <w:rFonts w:ascii="Arial" w:hAnsi="Arial" w:cs="Arial"/>
          <w:sz w:val="22"/>
          <w:szCs w:val="22"/>
        </w:rPr>
        <w:t>_____</w:t>
      </w:r>
      <w:commentRangeStart w:id="1"/>
      <w:commentRangeEnd w:id="1"/>
      <w:r w:rsidR="00CE4B42" w:rsidRPr="00DC158B">
        <w:rPr>
          <w:rStyle w:val="Refdecomentrio"/>
          <w:rFonts w:ascii="Arial" w:hAnsi="Arial" w:cs="Arial"/>
          <w:sz w:val="22"/>
          <w:szCs w:val="22"/>
        </w:rPr>
        <w:commentReference w:id="1"/>
      </w:r>
      <w:r w:rsidRPr="00DC158B">
        <w:rPr>
          <w:rFonts w:ascii="Arial" w:hAnsi="Arial" w:cs="Arial"/>
          <w:sz w:val="22"/>
          <w:szCs w:val="22"/>
        </w:rPr>
        <w:t xml:space="preserve"> </w:t>
      </w:r>
    </w:p>
    <w:p w14:paraId="63085FDF" w14:textId="77777777" w:rsidR="00526948" w:rsidRPr="00DC158B" w:rsidRDefault="00526948" w:rsidP="00DC158B">
      <w:pPr>
        <w:jc w:val="both"/>
        <w:rPr>
          <w:rFonts w:ascii="Arial" w:hAnsi="Arial" w:cs="Arial"/>
          <w:b/>
          <w:sz w:val="22"/>
          <w:szCs w:val="22"/>
        </w:rPr>
      </w:pPr>
    </w:p>
    <w:p w14:paraId="5352CC58" w14:textId="77777777" w:rsidR="00526948" w:rsidRPr="00DC158B" w:rsidRDefault="006F5106" w:rsidP="00DC158B">
      <w:pPr>
        <w:numPr>
          <w:ilvl w:val="1"/>
          <w:numId w:val="1"/>
        </w:numPr>
        <w:ind w:left="0" w:firstLine="0"/>
        <w:jc w:val="both"/>
        <w:rPr>
          <w:rFonts w:ascii="Arial" w:hAnsi="Arial" w:cs="Arial"/>
          <w:b/>
          <w:sz w:val="22"/>
          <w:szCs w:val="22"/>
        </w:rPr>
      </w:pPr>
      <w:r w:rsidRPr="00DC158B">
        <w:rPr>
          <w:rFonts w:ascii="Arial" w:hAnsi="Arial" w:cs="Arial"/>
          <w:sz w:val="22"/>
          <w:szCs w:val="22"/>
        </w:rPr>
        <w:t xml:space="preserve">Horário: </w:t>
      </w:r>
      <w:r w:rsidR="00617CBC" w:rsidRPr="00DC158B">
        <w:rPr>
          <w:rFonts w:ascii="Arial" w:hAnsi="Arial" w:cs="Arial"/>
          <w:sz w:val="22"/>
          <w:szCs w:val="22"/>
          <w:highlight w:val="yellow"/>
        </w:rPr>
        <w:t>____</w:t>
      </w:r>
      <w:r w:rsidR="002D22A1" w:rsidRPr="00DC158B">
        <w:rPr>
          <w:rFonts w:ascii="Arial" w:hAnsi="Arial" w:cs="Arial"/>
          <w:sz w:val="22"/>
          <w:szCs w:val="22"/>
          <w:highlight w:val="yellow"/>
        </w:rPr>
        <w:t>:</w:t>
      </w:r>
      <w:r w:rsidR="00617CBC" w:rsidRPr="00DC158B">
        <w:rPr>
          <w:rFonts w:ascii="Arial" w:hAnsi="Arial" w:cs="Arial"/>
          <w:sz w:val="22"/>
          <w:szCs w:val="22"/>
          <w:highlight w:val="yellow"/>
        </w:rPr>
        <w:t>____</w:t>
      </w:r>
      <w:r w:rsidRPr="00DC158B">
        <w:rPr>
          <w:rFonts w:ascii="Arial" w:hAnsi="Arial" w:cs="Arial"/>
          <w:sz w:val="22"/>
          <w:szCs w:val="22"/>
        </w:rPr>
        <w:t xml:space="preserve"> horas (Horário de Brasília)</w:t>
      </w:r>
    </w:p>
    <w:p w14:paraId="2A76401C" w14:textId="77777777" w:rsidR="00526948" w:rsidRPr="00DC158B" w:rsidRDefault="00526948" w:rsidP="00DC158B">
      <w:pPr>
        <w:jc w:val="both"/>
        <w:rPr>
          <w:rFonts w:ascii="Arial" w:hAnsi="Arial" w:cs="Arial"/>
          <w:b/>
          <w:sz w:val="22"/>
          <w:szCs w:val="22"/>
        </w:rPr>
      </w:pPr>
    </w:p>
    <w:p w14:paraId="743A8D6D" w14:textId="77777777" w:rsidR="005C4E72" w:rsidRPr="00313403" w:rsidRDefault="005C4E72" w:rsidP="005C4E72">
      <w:pPr>
        <w:numPr>
          <w:ilvl w:val="1"/>
          <w:numId w:val="1"/>
        </w:numPr>
        <w:ind w:left="0" w:firstLine="0"/>
        <w:jc w:val="both"/>
        <w:rPr>
          <w:rFonts w:ascii="Arial" w:hAnsi="Arial" w:cs="Arial"/>
          <w:b/>
          <w:sz w:val="22"/>
          <w:szCs w:val="22"/>
        </w:rPr>
      </w:pPr>
      <w:bookmarkStart w:id="2" w:name="_Hlk173828766"/>
      <w:bookmarkStart w:id="3" w:name="_Hlk173404839"/>
      <w:r w:rsidRPr="00313403">
        <w:rPr>
          <w:rFonts w:ascii="Arial" w:hAnsi="Arial" w:cs="Arial"/>
          <w:sz w:val="22"/>
          <w:szCs w:val="22"/>
        </w:rPr>
        <w:t>Local: Portal do Município de Macaé: https://sistemas.macae.rj.gov.br:840/transparencia/contratacoes/licitacoespesquisa ou Portal de Compras do Governo Federal: https://www.compras.gov.br</w:t>
      </w:r>
      <w:bookmarkEnd w:id="2"/>
    </w:p>
    <w:bookmarkEnd w:id="3"/>
    <w:p w14:paraId="597E3F06" w14:textId="77777777" w:rsidR="00526948" w:rsidRPr="00DC158B" w:rsidRDefault="00526948" w:rsidP="00DC158B">
      <w:pPr>
        <w:jc w:val="both"/>
        <w:rPr>
          <w:rFonts w:ascii="Arial" w:hAnsi="Arial" w:cs="Arial"/>
          <w:b/>
          <w:sz w:val="22"/>
          <w:szCs w:val="22"/>
        </w:rPr>
      </w:pPr>
    </w:p>
    <w:p w14:paraId="5B44A7D0" w14:textId="77777777" w:rsidR="006F5106" w:rsidRPr="00DC158B" w:rsidRDefault="006F5106" w:rsidP="00DC158B">
      <w:pPr>
        <w:numPr>
          <w:ilvl w:val="1"/>
          <w:numId w:val="1"/>
        </w:numPr>
        <w:ind w:left="0" w:firstLine="0"/>
        <w:jc w:val="both"/>
        <w:rPr>
          <w:rFonts w:ascii="Arial" w:hAnsi="Arial" w:cs="Arial"/>
          <w:b/>
          <w:sz w:val="22"/>
          <w:szCs w:val="22"/>
        </w:rPr>
      </w:pPr>
      <w:r w:rsidRPr="00DC158B">
        <w:rPr>
          <w:rFonts w:ascii="Arial" w:hAnsi="Arial" w:cs="Arial"/>
          <w:sz w:val="22"/>
          <w:szCs w:val="22"/>
        </w:rPr>
        <w:t>UASG:</w:t>
      </w:r>
      <w:r w:rsidR="00526948" w:rsidRPr="00DC158B">
        <w:rPr>
          <w:rFonts w:ascii="Arial" w:hAnsi="Arial" w:cs="Arial"/>
          <w:sz w:val="22"/>
          <w:szCs w:val="22"/>
        </w:rPr>
        <w:t xml:space="preserve"> </w:t>
      </w:r>
      <w:r w:rsidR="003D667F" w:rsidRPr="00DC158B">
        <w:rPr>
          <w:rFonts w:ascii="Arial" w:hAnsi="Arial" w:cs="Arial"/>
          <w:b/>
          <w:sz w:val="22"/>
          <w:szCs w:val="22"/>
        </w:rPr>
        <w:t>985847</w:t>
      </w:r>
    </w:p>
    <w:p w14:paraId="73E6C035" w14:textId="77777777" w:rsidR="006F5106" w:rsidRPr="00DC158B" w:rsidRDefault="006F5106" w:rsidP="00DC158B">
      <w:pPr>
        <w:jc w:val="both"/>
        <w:rPr>
          <w:rFonts w:ascii="Arial" w:hAnsi="Arial" w:cs="Arial"/>
          <w:sz w:val="22"/>
          <w:szCs w:val="22"/>
        </w:rPr>
      </w:pPr>
    </w:p>
    <w:p w14:paraId="7668B5CD" w14:textId="77777777" w:rsidR="000D2321" w:rsidRPr="00DC158B" w:rsidRDefault="00B33D91"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OBJETO</w:t>
      </w:r>
    </w:p>
    <w:p w14:paraId="2A135FC0" w14:textId="77777777" w:rsidR="009A5A84" w:rsidRPr="00DC158B" w:rsidRDefault="009A5A84" w:rsidP="00DC158B">
      <w:pPr>
        <w:jc w:val="both"/>
        <w:rPr>
          <w:rFonts w:ascii="Arial" w:hAnsi="Arial" w:cs="Arial"/>
          <w:b/>
          <w:sz w:val="22"/>
          <w:szCs w:val="22"/>
        </w:rPr>
      </w:pPr>
    </w:p>
    <w:p w14:paraId="444D2057" w14:textId="77777777" w:rsidR="00526948" w:rsidRPr="00DC158B" w:rsidRDefault="00B33D91" w:rsidP="00DC158B">
      <w:pPr>
        <w:numPr>
          <w:ilvl w:val="1"/>
          <w:numId w:val="1"/>
        </w:numPr>
        <w:ind w:left="0" w:firstLine="0"/>
        <w:jc w:val="both"/>
        <w:rPr>
          <w:rFonts w:ascii="Arial" w:hAnsi="Arial" w:cs="Arial"/>
          <w:sz w:val="22"/>
          <w:szCs w:val="22"/>
        </w:rPr>
      </w:pPr>
      <w:r w:rsidRPr="00DC158B">
        <w:rPr>
          <w:rFonts w:ascii="Arial" w:hAnsi="Arial" w:cs="Arial"/>
          <w:sz w:val="22"/>
          <w:szCs w:val="22"/>
        </w:rPr>
        <w:t xml:space="preserve">O objeto desta licitação trata-se </w:t>
      </w:r>
      <w:r w:rsidR="00526948" w:rsidRPr="00DC158B">
        <w:rPr>
          <w:rFonts w:ascii="Arial" w:hAnsi="Arial" w:cs="Arial"/>
          <w:sz w:val="22"/>
          <w:szCs w:val="22"/>
        </w:rPr>
        <w:t>d</w:t>
      </w:r>
      <w:r w:rsidR="00492510" w:rsidRPr="00DC158B">
        <w:rPr>
          <w:rFonts w:ascii="Arial" w:hAnsi="Arial" w:cs="Arial"/>
          <w:sz w:val="22"/>
          <w:szCs w:val="22"/>
        </w:rPr>
        <w:t xml:space="preserve">e </w:t>
      </w:r>
      <w:r w:rsidR="00617CBC" w:rsidRPr="00DC158B">
        <w:rPr>
          <w:rFonts w:ascii="Arial" w:hAnsi="Arial" w:cs="Arial"/>
          <w:b/>
          <w:sz w:val="22"/>
          <w:szCs w:val="22"/>
          <w:highlight w:val="yellow"/>
        </w:rPr>
        <w:t>___________________________</w:t>
      </w:r>
      <w:r w:rsidR="00526948" w:rsidRPr="00DC158B">
        <w:rPr>
          <w:rFonts w:ascii="Arial" w:hAnsi="Arial" w:cs="Arial"/>
          <w:sz w:val="22"/>
          <w:szCs w:val="22"/>
        </w:rPr>
        <w:t xml:space="preserve"> conforme condições, quantidades e especificações contidas no Termo de Referência - Anexo I deste edital</w:t>
      </w:r>
      <w:r w:rsidR="00332DCB" w:rsidRPr="00DC158B">
        <w:rPr>
          <w:rFonts w:ascii="Arial" w:hAnsi="Arial" w:cs="Arial"/>
          <w:b/>
          <w:sz w:val="22"/>
          <w:szCs w:val="22"/>
        </w:rPr>
        <w:t>.</w:t>
      </w:r>
    </w:p>
    <w:p w14:paraId="5DDE9068" w14:textId="77777777" w:rsidR="00526948" w:rsidRPr="00DC158B" w:rsidRDefault="00526948" w:rsidP="00DC158B">
      <w:pPr>
        <w:jc w:val="both"/>
        <w:rPr>
          <w:rFonts w:ascii="Arial" w:hAnsi="Arial" w:cs="Arial"/>
          <w:sz w:val="22"/>
          <w:szCs w:val="22"/>
        </w:rPr>
      </w:pPr>
    </w:p>
    <w:p w14:paraId="3E56C7B7" w14:textId="77777777" w:rsidR="00526948" w:rsidRPr="00DC158B" w:rsidRDefault="00526948" w:rsidP="00DC158B">
      <w:pPr>
        <w:numPr>
          <w:ilvl w:val="1"/>
          <w:numId w:val="1"/>
        </w:numPr>
        <w:ind w:left="0" w:firstLine="0"/>
        <w:jc w:val="both"/>
        <w:rPr>
          <w:rFonts w:ascii="Arial" w:hAnsi="Arial" w:cs="Arial"/>
          <w:sz w:val="22"/>
          <w:szCs w:val="22"/>
        </w:rPr>
      </w:pPr>
      <w:r w:rsidRPr="00DC158B">
        <w:rPr>
          <w:rFonts w:ascii="Arial" w:hAnsi="Arial" w:cs="Arial"/>
          <w:sz w:val="22"/>
          <w:szCs w:val="22"/>
        </w:rPr>
        <w:t>No</w:t>
      </w:r>
      <w:r w:rsidR="001A4422" w:rsidRPr="00DC158B">
        <w:rPr>
          <w:rFonts w:ascii="Arial" w:hAnsi="Arial" w:cs="Arial"/>
          <w:sz w:val="22"/>
          <w:szCs w:val="22"/>
        </w:rPr>
        <w:t xml:space="preserve"> </w:t>
      </w:r>
      <w:r w:rsidRPr="00DC158B">
        <w:rPr>
          <w:rFonts w:ascii="Arial" w:hAnsi="Arial" w:cs="Arial"/>
          <w:sz w:val="22"/>
          <w:szCs w:val="22"/>
        </w:rPr>
        <w:t>caso</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divergência</w:t>
      </w:r>
      <w:r w:rsidR="001A4422" w:rsidRPr="00DC158B">
        <w:rPr>
          <w:rFonts w:ascii="Arial" w:hAnsi="Arial" w:cs="Arial"/>
          <w:sz w:val="22"/>
          <w:szCs w:val="22"/>
        </w:rPr>
        <w:t xml:space="preserve"> </w:t>
      </w:r>
      <w:r w:rsidRPr="00DC158B">
        <w:rPr>
          <w:rFonts w:ascii="Arial" w:hAnsi="Arial" w:cs="Arial"/>
          <w:sz w:val="22"/>
          <w:szCs w:val="22"/>
        </w:rPr>
        <w:t>entre</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especificação</w:t>
      </w:r>
      <w:r w:rsidR="001A4422" w:rsidRPr="00DC158B">
        <w:rPr>
          <w:rFonts w:ascii="Arial" w:hAnsi="Arial" w:cs="Arial"/>
          <w:sz w:val="22"/>
          <w:szCs w:val="22"/>
        </w:rPr>
        <w:t xml:space="preserve"> </w:t>
      </w:r>
      <w:r w:rsidRPr="00DC158B">
        <w:rPr>
          <w:rFonts w:ascii="Arial" w:hAnsi="Arial" w:cs="Arial"/>
          <w:sz w:val="22"/>
          <w:szCs w:val="22"/>
        </w:rPr>
        <w:t>contida</w:t>
      </w:r>
      <w:r w:rsidR="001A4422" w:rsidRPr="00DC158B">
        <w:rPr>
          <w:rFonts w:ascii="Arial" w:hAnsi="Arial" w:cs="Arial"/>
          <w:sz w:val="22"/>
          <w:szCs w:val="22"/>
        </w:rPr>
        <w:t xml:space="preserve"> </w:t>
      </w:r>
      <w:r w:rsidRPr="00DC158B">
        <w:rPr>
          <w:rFonts w:ascii="Arial" w:hAnsi="Arial" w:cs="Arial"/>
          <w:sz w:val="22"/>
          <w:szCs w:val="22"/>
        </w:rPr>
        <w:t>neste</w:t>
      </w:r>
      <w:r w:rsidR="001A4422" w:rsidRPr="00DC158B">
        <w:rPr>
          <w:rFonts w:ascii="Arial" w:hAnsi="Arial" w:cs="Arial"/>
          <w:sz w:val="22"/>
          <w:szCs w:val="22"/>
        </w:rPr>
        <w:t xml:space="preserve"> </w:t>
      </w:r>
      <w:r w:rsidRPr="00DC158B">
        <w:rPr>
          <w:rFonts w:ascii="Arial" w:hAnsi="Arial" w:cs="Arial"/>
          <w:sz w:val="22"/>
          <w:szCs w:val="22"/>
        </w:rPr>
        <w:t>edital</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no</w:t>
      </w:r>
      <w:r w:rsidR="001A4422" w:rsidRPr="00DC158B">
        <w:rPr>
          <w:rFonts w:ascii="Arial" w:hAnsi="Arial" w:cs="Arial"/>
          <w:sz w:val="22"/>
          <w:szCs w:val="22"/>
        </w:rPr>
        <w:t xml:space="preserve"> </w:t>
      </w:r>
      <w:r w:rsidRPr="00DC158B">
        <w:rPr>
          <w:rFonts w:ascii="Arial" w:hAnsi="Arial" w:cs="Arial"/>
          <w:sz w:val="22"/>
          <w:szCs w:val="22"/>
        </w:rPr>
        <w:t>Sistema Comprasnet SIASG, prevalecerá a descrita neste edital.</w:t>
      </w:r>
    </w:p>
    <w:p w14:paraId="22387A78" w14:textId="77777777" w:rsidR="00526948" w:rsidRPr="00DC158B" w:rsidRDefault="00526948" w:rsidP="00DC158B">
      <w:pPr>
        <w:jc w:val="both"/>
        <w:rPr>
          <w:rFonts w:ascii="Arial" w:hAnsi="Arial" w:cs="Arial"/>
          <w:b/>
          <w:sz w:val="22"/>
          <w:szCs w:val="22"/>
        </w:rPr>
      </w:pPr>
    </w:p>
    <w:p w14:paraId="6BBF0FE7" w14:textId="77777777" w:rsidR="00614BA8" w:rsidRPr="00DC158B" w:rsidRDefault="00B33D91"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PRAZO</w:t>
      </w:r>
    </w:p>
    <w:p w14:paraId="1BD2079B" w14:textId="77777777" w:rsidR="009A5A84" w:rsidRPr="00DC158B" w:rsidRDefault="009A5A84" w:rsidP="00DC158B">
      <w:pPr>
        <w:jc w:val="both"/>
        <w:rPr>
          <w:rFonts w:ascii="Arial" w:hAnsi="Arial" w:cs="Arial"/>
          <w:b/>
          <w:sz w:val="22"/>
          <w:szCs w:val="22"/>
        </w:rPr>
      </w:pPr>
    </w:p>
    <w:p w14:paraId="637A945B" w14:textId="77777777" w:rsidR="0064398C" w:rsidRPr="00DC158B" w:rsidRDefault="0064398C" w:rsidP="00DC158B">
      <w:pPr>
        <w:numPr>
          <w:ilvl w:val="1"/>
          <w:numId w:val="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O prazo de vigência da contratação é de [... dias OU meses] .............................., a contar da data da assinatura do contrato, podendo ser prorrogado por até [</w:t>
      </w:r>
      <w:proofErr w:type="gramStart"/>
      <w:r w:rsidRPr="00DC158B">
        <w:rPr>
          <w:rFonts w:ascii="Arial" w:hAnsi="Arial" w:cs="Arial"/>
          <w:color w:val="FF0000"/>
          <w:sz w:val="22"/>
          <w:szCs w:val="22"/>
          <w:highlight w:val="yellow"/>
        </w:rPr>
        <w:t>.....</w:t>
      </w:r>
      <w:proofErr w:type="gramEnd"/>
      <w:r w:rsidRPr="00DC158B">
        <w:rPr>
          <w:rFonts w:ascii="Arial" w:hAnsi="Arial" w:cs="Arial"/>
          <w:color w:val="FF0000"/>
          <w:sz w:val="22"/>
          <w:szCs w:val="22"/>
          <w:highlight w:val="yellow"/>
        </w:rPr>
        <w:t>] anos, na forma dos artigos 106 e 107 da Lei Federal n° 14.133/</w:t>
      </w:r>
      <w:commentRangeStart w:id="4"/>
      <w:r w:rsidRPr="00DC158B">
        <w:rPr>
          <w:rFonts w:ascii="Arial" w:hAnsi="Arial" w:cs="Arial"/>
          <w:color w:val="FF0000"/>
          <w:sz w:val="22"/>
          <w:szCs w:val="22"/>
          <w:highlight w:val="yellow"/>
        </w:rPr>
        <w:t>2021</w:t>
      </w:r>
      <w:commentRangeEnd w:id="4"/>
      <w:r w:rsidRPr="00DC158B">
        <w:rPr>
          <w:rStyle w:val="Refdecomentrio"/>
          <w:rFonts w:ascii="Arial" w:hAnsi="Arial" w:cs="Arial"/>
          <w:sz w:val="22"/>
          <w:szCs w:val="22"/>
          <w:highlight w:val="yellow"/>
        </w:rPr>
        <w:commentReference w:id="4"/>
      </w:r>
      <w:r w:rsidRPr="00DC158B">
        <w:rPr>
          <w:rFonts w:ascii="Arial" w:hAnsi="Arial" w:cs="Arial"/>
          <w:color w:val="FF0000"/>
          <w:sz w:val="22"/>
          <w:szCs w:val="22"/>
          <w:highlight w:val="yellow"/>
        </w:rPr>
        <w:t>.</w:t>
      </w:r>
    </w:p>
    <w:p w14:paraId="709A5919" w14:textId="77777777" w:rsidR="0064398C" w:rsidRPr="00DC158B" w:rsidRDefault="0064398C" w:rsidP="00DC158B">
      <w:pPr>
        <w:pStyle w:val="PargrafodaLista"/>
        <w:ind w:left="0"/>
        <w:rPr>
          <w:rFonts w:ascii="Arial" w:hAnsi="Arial" w:cs="Arial"/>
          <w:sz w:val="22"/>
          <w:szCs w:val="22"/>
          <w:highlight w:val="yellow"/>
        </w:rPr>
      </w:pPr>
    </w:p>
    <w:p w14:paraId="6C58FF74" w14:textId="77777777" w:rsidR="00155F99" w:rsidRPr="00DC158B" w:rsidRDefault="0064398C" w:rsidP="00DC158B">
      <w:pPr>
        <w:numPr>
          <w:ilvl w:val="1"/>
          <w:numId w:val="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O prazo de entrega será de [... dias OU meses], a contar [da data do recebimento da nota de empenho OU da data de assinatura do </w:t>
      </w:r>
      <w:commentRangeStart w:id="5"/>
      <w:r w:rsidRPr="00DC158B">
        <w:rPr>
          <w:rFonts w:ascii="Arial" w:hAnsi="Arial" w:cs="Arial"/>
          <w:color w:val="FF0000"/>
          <w:sz w:val="22"/>
          <w:szCs w:val="22"/>
          <w:highlight w:val="yellow"/>
        </w:rPr>
        <w:t>contrato</w:t>
      </w:r>
      <w:commentRangeEnd w:id="5"/>
      <w:r w:rsidRPr="00DC158B">
        <w:rPr>
          <w:rStyle w:val="Refdecomentrio"/>
          <w:rFonts w:ascii="Arial" w:hAnsi="Arial" w:cs="Arial"/>
          <w:sz w:val="22"/>
          <w:szCs w:val="22"/>
          <w:highlight w:val="yellow"/>
        </w:rPr>
        <w:commentReference w:id="5"/>
      </w:r>
      <w:r w:rsidRPr="00DC158B">
        <w:rPr>
          <w:rFonts w:ascii="Arial" w:hAnsi="Arial" w:cs="Arial"/>
          <w:color w:val="FF0000"/>
          <w:sz w:val="22"/>
          <w:szCs w:val="22"/>
          <w:highlight w:val="yellow"/>
        </w:rPr>
        <w:t>.</w:t>
      </w:r>
    </w:p>
    <w:p w14:paraId="2D4CEA38" w14:textId="77777777" w:rsidR="0064398C" w:rsidRPr="00DC158B" w:rsidRDefault="0064398C" w:rsidP="00DC158B">
      <w:pPr>
        <w:jc w:val="both"/>
        <w:rPr>
          <w:rFonts w:ascii="Arial" w:hAnsi="Arial" w:cs="Arial"/>
          <w:color w:val="FF0000"/>
          <w:sz w:val="22"/>
          <w:szCs w:val="22"/>
          <w:highlight w:val="yellow"/>
        </w:rPr>
      </w:pPr>
    </w:p>
    <w:p w14:paraId="7AC24187" w14:textId="77777777" w:rsidR="003F2696" w:rsidRPr="00DC158B" w:rsidRDefault="003F2696"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PREÇO ESTIMADO</w:t>
      </w:r>
      <w:r w:rsidR="001A4422" w:rsidRPr="00DC158B">
        <w:rPr>
          <w:rFonts w:ascii="Arial" w:hAnsi="Arial" w:cs="Arial"/>
          <w:b/>
          <w:sz w:val="22"/>
          <w:szCs w:val="22"/>
        </w:rPr>
        <w:t xml:space="preserve"> </w:t>
      </w:r>
    </w:p>
    <w:p w14:paraId="0958DA6C" w14:textId="77777777" w:rsidR="009A5A84" w:rsidRPr="00DC158B" w:rsidRDefault="009A5A84" w:rsidP="00DC158B">
      <w:pPr>
        <w:jc w:val="both"/>
        <w:rPr>
          <w:rFonts w:ascii="Arial" w:hAnsi="Arial" w:cs="Arial"/>
          <w:b/>
          <w:sz w:val="22"/>
          <w:szCs w:val="22"/>
        </w:rPr>
      </w:pPr>
    </w:p>
    <w:p w14:paraId="30C016CF" w14:textId="77777777" w:rsidR="003F2696" w:rsidRPr="00DC158B" w:rsidRDefault="003F2696" w:rsidP="00DC158B">
      <w:pPr>
        <w:numPr>
          <w:ilvl w:val="1"/>
          <w:numId w:val="1"/>
        </w:numPr>
        <w:ind w:left="0" w:firstLine="0"/>
        <w:jc w:val="both"/>
        <w:rPr>
          <w:rFonts w:ascii="Arial" w:hAnsi="Arial" w:cs="Arial"/>
          <w:sz w:val="22"/>
          <w:szCs w:val="22"/>
        </w:rPr>
      </w:pP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preço</w:t>
      </w:r>
      <w:r w:rsidR="001A4422" w:rsidRPr="00DC158B">
        <w:rPr>
          <w:rFonts w:ascii="Arial" w:hAnsi="Arial" w:cs="Arial"/>
          <w:sz w:val="22"/>
          <w:szCs w:val="22"/>
        </w:rPr>
        <w:t xml:space="preserve"> </w:t>
      </w:r>
      <w:r w:rsidR="00377D07" w:rsidRPr="00DC158B">
        <w:rPr>
          <w:rFonts w:ascii="Arial" w:hAnsi="Arial" w:cs="Arial"/>
          <w:sz w:val="22"/>
          <w:szCs w:val="22"/>
        </w:rPr>
        <w:t>total</w:t>
      </w:r>
      <w:r w:rsidR="001A4422" w:rsidRPr="00DC158B">
        <w:rPr>
          <w:rFonts w:ascii="Arial" w:hAnsi="Arial" w:cs="Arial"/>
          <w:sz w:val="22"/>
          <w:szCs w:val="22"/>
        </w:rPr>
        <w:t xml:space="preserve"> </w:t>
      </w:r>
      <w:r w:rsidRPr="00DC158B">
        <w:rPr>
          <w:rFonts w:ascii="Arial" w:hAnsi="Arial" w:cs="Arial"/>
          <w:sz w:val="22"/>
          <w:szCs w:val="22"/>
        </w:rPr>
        <w:t>estimado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presente</w:t>
      </w:r>
      <w:r w:rsidR="001A4422" w:rsidRPr="00DC158B">
        <w:rPr>
          <w:rFonts w:ascii="Arial" w:hAnsi="Arial" w:cs="Arial"/>
          <w:sz w:val="22"/>
          <w:szCs w:val="22"/>
        </w:rPr>
        <w:t xml:space="preserve"> </w:t>
      </w:r>
      <w:r w:rsidRPr="00DC158B">
        <w:rPr>
          <w:rFonts w:ascii="Arial" w:hAnsi="Arial" w:cs="Arial"/>
          <w:sz w:val="22"/>
          <w:szCs w:val="22"/>
        </w:rPr>
        <w:t>licitação é</w:t>
      </w:r>
      <w:r w:rsidR="001A4422" w:rsidRPr="00DC158B">
        <w:rPr>
          <w:rFonts w:ascii="Arial" w:hAnsi="Arial" w:cs="Arial"/>
          <w:sz w:val="22"/>
          <w:szCs w:val="22"/>
        </w:rPr>
        <w:t xml:space="preserve"> </w:t>
      </w:r>
      <w:r w:rsidRPr="00DC158B">
        <w:rPr>
          <w:rFonts w:ascii="Arial" w:hAnsi="Arial" w:cs="Arial"/>
          <w:sz w:val="22"/>
          <w:szCs w:val="22"/>
        </w:rPr>
        <w:t>R$</w:t>
      </w:r>
      <w:r w:rsidR="001A4422" w:rsidRPr="00DC158B">
        <w:rPr>
          <w:rFonts w:ascii="Arial" w:hAnsi="Arial" w:cs="Arial"/>
          <w:sz w:val="22"/>
          <w:szCs w:val="22"/>
        </w:rPr>
        <w:t xml:space="preserve"> </w:t>
      </w:r>
      <w:r w:rsidR="00617CBC" w:rsidRPr="00DC158B">
        <w:rPr>
          <w:rFonts w:ascii="Arial" w:hAnsi="Arial" w:cs="Arial"/>
          <w:sz w:val="22"/>
          <w:szCs w:val="22"/>
          <w:highlight w:val="yellow"/>
        </w:rPr>
        <w:t>_______________</w:t>
      </w:r>
      <w:r w:rsidRPr="00DC158B">
        <w:rPr>
          <w:rFonts w:ascii="Arial" w:hAnsi="Arial" w:cs="Arial"/>
          <w:sz w:val="22"/>
          <w:szCs w:val="22"/>
          <w:highlight w:val="yellow"/>
        </w:rPr>
        <w:t xml:space="preserve"> (</w:t>
      </w:r>
      <w:r w:rsidR="00617CBC" w:rsidRPr="00DC158B">
        <w:rPr>
          <w:rFonts w:ascii="Arial" w:hAnsi="Arial" w:cs="Arial"/>
          <w:sz w:val="22"/>
          <w:szCs w:val="22"/>
          <w:highlight w:val="yellow"/>
        </w:rPr>
        <w:t>_________________________________</w:t>
      </w:r>
      <w:r w:rsidRPr="00DC158B">
        <w:rPr>
          <w:rFonts w:ascii="Arial" w:hAnsi="Arial" w:cs="Arial"/>
          <w:sz w:val="22"/>
          <w:szCs w:val="22"/>
        </w:rPr>
        <w:t xml:space="preserve">), conforme </w:t>
      </w:r>
      <w:r w:rsidR="000F5511" w:rsidRPr="00DC158B">
        <w:rPr>
          <w:rFonts w:ascii="Arial" w:hAnsi="Arial" w:cs="Arial"/>
          <w:sz w:val="22"/>
          <w:szCs w:val="22"/>
        </w:rPr>
        <w:t>MODELO DE PROPOSTA DE PREÇOS</w:t>
      </w:r>
      <w:r w:rsidRPr="00DC158B">
        <w:rPr>
          <w:rFonts w:ascii="Arial" w:hAnsi="Arial" w:cs="Arial"/>
          <w:sz w:val="22"/>
          <w:szCs w:val="22"/>
        </w:rPr>
        <w:t xml:space="preserve"> – ANEXO II deste Edital. </w:t>
      </w:r>
    </w:p>
    <w:p w14:paraId="5437D82B" w14:textId="77777777" w:rsidR="003F2696" w:rsidRPr="00DC158B" w:rsidRDefault="003F2696" w:rsidP="00DC158B">
      <w:pPr>
        <w:jc w:val="both"/>
        <w:rPr>
          <w:rFonts w:ascii="Arial" w:hAnsi="Arial" w:cs="Arial"/>
          <w:sz w:val="22"/>
          <w:szCs w:val="22"/>
        </w:rPr>
      </w:pPr>
    </w:p>
    <w:p w14:paraId="7D6CC2B5" w14:textId="77777777" w:rsidR="003F2696" w:rsidRPr="00DC158B" w:rsidRDefault="003F2696" w:rsidP="00DC158B">
      <w:pPr>
        <w:numPr>
          <w:ilvl w:val="1"/>
          <w:numId w:val="1"/>
        </w:numPr>
        <w:ind w:left="0" w:firstLine="0"/>
        <w:jc w:val="both"/>
        <w:rPr>
          <w:rFonts w:ascii="Arial" w:hAnsi="Arial" w:cs="Arial"/>
          <w:sz w:val="22"/>
          <w:szCs w:val="22"/>
        </w:rPr>
      </w:pP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valor</w:t>
      </w:r>
      <w:r w:rsidR="001A4422" w:rsidRPr="00DC158B">
        <w:rPr>
          <w:rFonts w:ascii="Arial" w:hAnsi="Arial" w:cs="Arial"/>
          <w:sz w:val="22"/>
          <w:szCs w:val="22"/>
        </w:rPr>
        <w:t xml:space="preserve"> </w:t>
      </w:r>
      <w:r w:rsidRPr="00DC158B">
        <w:rPr>
          <w:rFonts w:ascii="Arial" w:hAnsi="Arial" w:cs="Arial"/>
          <w:sz w:val="22"/>
          <w:szCs w:val="22"/>
        </w:rPr>
        <w:t>descrito</w:t>
      </w:r>
      <w:r w:rsidR="001A4422" w:rsidRPr="00DC158B">
        <w:rPr>
          <w:rFonts w:ascii="Arial" w:hAnsi="Arial" w:cs="Arial"/>
          <w:sz w:val="22"/>
          <w:szCs w:val="22"/>
        </w:rPr>
        <w:t xml:space="preserve"> </w:t>
      </w:r>
      <w:r w:rsidRPr="00DC158B">
        <w:rPr>
          <w:rFonts w:ascii="Arial" w:hAnsi="Arial" w:cs="Arial"/>
          <w:sz w:val="22"/>
          <w:szCs w:val="22"/>
        </w:rPr>
        <w:t>acima</w:t>
      </w:r>
      <w:r w:rsidR="001A4422" w:rsidRPr="00DC158B">
        <w:rPr>
          <w:rFonts w:ascii="Arial" w:hAnsi="Arial" w:cs="Arial"/>
          <w:sz w:val="22"/>
          <w:szCs w:val="22"/>
        </w:rPr>
        <w:t xml:space="preserve"> </w:t>
      </w:r>
      <w:r w:rsidRPr="00DC158B">
        <w:rPr>
          <w:rFonts w:ascii="Arial" w:hAnsi="Arial" w:cs="Arial"/>
          <w:sz w:val="22"/>
          <w:szCs w:val="22"/>
        </w:rPr>
        <w:t>constitui</w:t>
      </w:r>
      <w:r w:rsidR="001A4422" w:rsidRPr="00DC158B">
        <w:rPr>
          <w:rFonts w:ascii="Arial" w:hAnsi="Arial" w:cs="Arial"/>
          <w:sz w:val="22"/>
          <w:szCs w:val="22"/>
        </w:rPr>
        <w:t xml:space="preserve"> </w:t>
      </w:r>
      <w:r w:rsidRPr="00DC158B">
        <w:rPr>
          <w:rFonts w:ascii="Arial" w:hAnsi="Arial" w:cs="Arial"/>
          <w:sz w:val="22"/>
          <w:szCs w:val="22"/>
        </w:rPr>
        <w:t>mera</w:t>
      </w:r>
      <w:r w:rsidR="001A4422" w:rsidRPr="00DC158B">
        <w:rPr>
          <w:rFonts w:ascii="Arial" w:hAnsi="Arial" w:cs="Arial"/>
          <w:sz w:val="22"/>
          <w:szCs w:val="22"/>
        </w:rPr>
        <w:t xml:space="preserve"> </w:t>
      </w:r>
      <w:r w:rsidRPr="00DC158B">
        <w:rPr>
          <w:rFonts w:ascii="Arial" w:hAnsi="Arial" w:cs="Arial"/>
          <w:sz w:val="22"/>
          <w:szCs w:val="22"/>
        </w:rPr>
        <w:t>estimativa,</w:t>
      </w:r>
      <w:r w:rsidR="001A4422" w:rsidRPr="00DC158B">
        <w:rPr>
          <w:rFonts w:ascii="Arial" w:hAnsi="Arial" w:cs="Arial"/>
          <w:sz w:val="22"/>
          <w:szCs w:val="22"/>
        </w:rPr>
        <w:t xml:space="preserve"> </w:t>
      </w:r>
      <w:r w:rsidRPr="00DC158B">
        <w:rPr>
          <w:rFonts w:ascii="Arial" w:hAnsi="Arial" w:cs="Arial"/>
          <w:sz w:val="22"/>
          <w:szCs w:val="22"/>
        </w:rPr>
        <w:t>não</w:t>
      </w:r>
      <w:r w:rsidR="001A4422" w:rsidRPr="00DC158B">
        <w:rPr>
          <w:rFonts w:ascii="Arial" w:hAnsi="Arial" w:cs="Arial"/>
          <w:sz w:val="22"/>
          <w:szCs w:val="22"/>
        </w:rPr>
        <w:t xml:space="preserve"> </w:t>
      </w:r>
      <w:r w:rsidRPr="00DC158B">
        <w:rPr>
          <w:rFonts w:ascii="Arial" w:hAnsi="Arial" w:cs="Arial"/>
          <w:sz w:val="22"/>
          <w:szCs w:val="22"/>
        </w:rPr>
        <w:t>se</w:t>
      </w:r>
      <w:r w:rsidR="001A4422" w:rsidRPr="00DC158B">
        <w:rPr>
          <w:rFonts w:ascii="Arial" w:hAnsi="Arial" w:cs="Arial"/>
          <w:sz w:val="22"/>
          <w:szCs w:val="22"/>
        </w:rPr>
        <w:t xml:space="preserve"> </w:t>
      </w:r>
      <w:r w:rsidRPr="00DC158B">
        <w:rPr>
          <w:rFonts w:ascii="Arial" w:hAnsi="Arial" w:cs="Arial"/>
          <w:sz w:val="22"/>
          <w:szCs w:val="22"/>
        </w:rPr>
        <w:t>obrigando</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 xml:space="preserve">Município de Macaé a utilizá-lo integralmente. </w:t>
      </w:r>
    </w:p>
    <w:p w14:paraId="507698D5" w14:textId="77777777" w:rsidR="003F2696" w:rsidRPr="00DC158B" w:rsidRDefault="003F2696" w:rsidP="00DC158B">
      <w:pPr>
        <w:jc w:val="both"/>
        <w:rPr>
          <w:rFonts w:ascii="Arial" w:hAnsi="Arial" w:cs="Arial"/>
          <w:sz w:val="22"/>
          <w:szCs w:val="22"/>
        </w:rPr>
      </w:pPr>
    </w:p>
    <w:p w14:paraId="70D1FF9D" w14:textId="77777777" w:rsidR="00B33D91" w:rsidRPr="00DC158B" w:rsidRDefault="00B33D91"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DOTAÇÃO ORÇAMENTÁRIA</w:t>
      </w:r>
    </w:p>
    <w:p w14:paraId="43481AE1" w14:textId="77777777" w:rsidR="009A5A84" w:rsidRPr="00DC158B" w:rsidRDefault="009A5A84" w:rsidP="00DC158B">
      <w:pPr>
        <w:jc w:val="both"/>
        <w:rPr>
          <w:rFonts w:ascii="Arial" w:hAnsi="Arial" w:cs="Arial"/>
          <w:b/>
          <w:sz w:val="22"/>
          <w:szCs w:val="22"/>
        </w:rPr>
      </w:pPr>
    </w:p>
    <w:p w14:paraId="398F8225" w14:textId="77777777" w:rsidR="005C4E72" w:rsidRDefault="005C4E72" w:rsidP="005C4E72">
      <w:pPr>
        <w:numPr>
          <w:ilvl w:val="1"/>
          <w:numId w:val="1"/>
        </w:numPr>
        <w:ind w:left="0" w:firstLine="0"/>
        <w:jc w:val="both"/>
        <w:rPr>
          <w:rFonts w:ascii="Arial" w:hAnsi="Arial" w:cs="Arial"/>
          <w:sz w:val="22"/>
          <w:szCs w:val="22"/>
        </w:rPr>
      </w:pPr>
      <w:r w:rsidRPr="00C058E2">
        <w:rPr>
          <w:rFonts w:ascii="Arial" w:hAnsi="Arial" w:cs="Arial"/>
          <w:sz w:val="22"/>
          <w:szCs w:val="22"/>
        </w:rPr>
        <w:t>As despesas oriundas deste Edital correrão por conta dos recursos orçamentários, conforme abaixo:</w:t>
      </w:r>
    </w:p>
    <w:p w14:paraId="518099CF" w14:textId="77777777" w:rsidR="005C4E72" w:rsidRDefault="005C4E72" w:rsidP="005C4E72">
      <w:pPr>
        <w:jc w:val="both"/>
        <w:rPr>
          <w:rFonts w:ascii="Arial" w:hAnsi="Arial" w:cs="Arial"/>
          <w:sz w:val="22"/>
          <w:szCs w:val="22"/>
        </w:rPr>
      </w:pPr>
    </w:p>
    <w:p w14:paraId="4D998845" w14:textId="77777777" w:rsidR="005C4E72" w:rsidRDefault="005C4E72" w:rsidP="005C4E72">
      <w:pPr>
        <w:numPr>
          <w:ilvl w:val="2"/>
          <w:numId w:val="1"/>
        </w:numPr>
        <w:ind w:left="0" w:firstLine="0"/>
        <w:jc w:val="both"/>
        <w:rPr>
          <w:rFonts w:ascii="Arial" w:hAnsi="Arial" w:cs="Arial"/>
          <w:sz w:val="22"/>
          <w:szCs w:val="22"/>
        </w:rPr>
      </w:pPr>
      <w:r>
        <w:rPr>
          <w:rFonts w:ascii="Arial" w:hAnsi="Arial" w:cs="Arial"/>
          <w:sz w:val="22"/>
          <w:szCs w:val="22"/>
        </w:rPr>
        <w:lastRenderedPageBreak/>
        <w:t>Programa de Trabalho:</w:t>
      </w:r>
    </w:p>
    <w:p w14:paraId="160D9264" w14:textId="77777777" w:rsidR="005C4E72" w:rsidRDefault="005C4E72" w:rsidP="005C4E72">
      <w:pPr>
        <w:jc w:val="both"/>
        <w:rPr>
          <w:rFonts w:ascii="Arial" w:hAnsi="Arial" w:cs="Arial"/>
          <w:sz w:val="22"/>
          <w:szCs w:val="22"/>
        </w:rPr>
      </w:pPr>
    </w:p>
    <w:p w14:paraId="21B5B935" w14:textId="77777777" w:rsidR="005C4E72" w:rsidRDefault="005C4E72" w:rsidP="005C4E72">
      <w:pPr>
        <w:numPr>
          <w:ilvl w:val="2"/>
          <w:numId w:val="1"/>
        </w:numPr>
        <w:ind w:left="0" w:firstLine="0"/>
        <w:jc w:val="both"/>
        <w:rPr>
          <w:rFonts w:ascii="Arial" w:hAnsi="Arial" w:cs="Arial"/>
          <w:sz w:val="22"/>
          <w:szCs w:val="22"/>
        </w:rPr>
      </w:pPr>
      <w:r>
        <w:rPr>
          <w:rFonts w:ascii="Arial" w:hAnsi="Arial" w:cs="Arial"/>
          <w:sz w:val="22"/>
          <w:szCs w:val="22"/>
        </w:rPr>
        <w:t>Elemento de Despesa:</w:t>
      </w:r>
    </w:p>
    <w:p w14:paraId="538EE68B" w14:textId="77777777" w:rsidR="005C4E72" w:rsidRDefault="005C4E72" w:rsidP="005C4E72">
      <w:pPr>
        <w:jc w:val="both"/>
        <w:rPr>
          <w:rFonts w:ascii="Arial" w:hAnsi="Arial" w:cs="Arial"/>
          <w:sz w:val="22"/>
          <w:szCs w:val="22"/>
        </w:rPr>
      </w:pPr>
    </w:p>
    <w:p w14:paraId="2C2F367E" w14:textId="77777777" w:rsidR="005C4E72" w:rsidRDefault="005C4E72" w:rsidP="005C4E72">
      <w:pPr>
        <w:numPr>
          <w:ilvl w:val="2"/>
          <w:numId w:val="1"/>
        </w:numPr>
        <w:ind w:left="0" w:firstLine="0"/>
        <w:jc w:val="both"/>
        <w:rPr>
          <w:rFonts w:ascii="Arial" w:hAnsi="Arial" w:cs="Arial"/>
          <w:sz w:val="22"/>
          <w:szCs w:val="22"/>
        </w:rPr>
      </w:pPr>
      <w:r>
        <w:rPr>
          <w:rFonts w:ascii="Arial" w:hAnsi="Arial" w:cs="Arial"/>
          <w:sz w:val="22"/>
          <w:szCs w:val="22"/>
        </w:rPr>
        <w:t>Número Reduzido:</w:t>
      </w:r>
    </w:p>
    <w:p w14:paraId="2A4A4B01" w14:textId="77777777" w:rsidR="005C4E72" w:rsidRDefault="005C4E72" w:rsidP="005C4E72">
      <w:pPr>
        <w:jc w:val="both"/>
        <w:rPr>
          <w:rFonts w:ascii="Arial" w:hAnsi="Arial" w:cs="Arial"/>
          <w:sz w:val="22"/>
          <w:szCs w:val="22"/>
        </w:rPr>
      </w:pPr>
    </w:p>
    <w:p w14:paraId="7F2C26EC" w14:textId="77777777" w:rsidR="005C4E72" w:rsidRDefault="005C4E72" w:rsidP="005C4E72">
      <w:pPr>
        <w:numPr>
          <w:ilvl w:val="2"/>
          <w:numId w:val="1"/>
        </w:numPr>
        <w:ind w:left="0" w:firstLine="0"/>
        <w:jc w:val="both"/>
        <w:rPr>
          <w:rFonts w:ascii="Arial" w:hAnsi="Arial" w:cs="Arial"/>
          <w:sz w:val="22"/>
          <w:szCs w:val="22"/>
        </w:rPr>
      </w:pPr>
      <w:r>
        <w:rPr>
          <w:rFonts w:ascii="Arial" w:hAnsi="Arial" w:cs="Arial"/>
          <w:sz w:val="22"/>
          <w:szCs w:val="22"/>
        </w:rPr>
        <w:t>Fonte:</w:t>
      </w:r>
    </w:p>
    <w:p w14:paraId="5BDE2976" w14:textId="77777777" w:rsidR="005C4E72" w:rsidRDefault="005C4E72" w:rsidP="005C4E72">
      <w:pPr>
        <w:jc w:val="both"/>
        <w:rPr>
          <w:rFonts w:ascii="Arial" w:hAnsi="Arial" w:cs="Arial"/>
          <w:sz w:val="22"/>
          <w:szCs w:val="22"/>
        </w:rPr>
      </w:pPr>
    </w:p>
    <w:p w14:paraId="74E98C46" w14:textId="77777777" w:rsidR="005C4E72" w:rsidRPr="00C058E2" w:rsidRDefault="005C4E72" w:rsidP="005C4E72">
      <w:pPr>
        <w:numPr>
          <w:ilvl w:val="2"/>
          <w:numId w:val="1"/>
        </w:numPr>
        <w:ind w:left="0" w:firstLine="0"/>
        <w:jc w:val="both"/>
        <w:rPr>
          <w:rFonts w:ascii="Arial" w:hAnsi="Arial" w:cs="Arial"/>
          <w:sz w:val="22"/>
          <w:szCs w:val="22"/>
        </w:rPr>
      </w:pPr>
      <w:r>
        <w:rPr>
          <w:rFonts w:ascii="Arial" w:hAnsi="Arial" w:cs="Arial"/>
          <w:sz w:val="22"/>
          <w:szCs w:val="22"/>
        </w:rPr>
        <w:t>Valor:</w:t>
      </w:r>
    </w:p>
    <w:p w14:paraId="24AC7E02" w14:textId="77777777" w:rsidR="005C4E72" w:rsidRDefault="005C4E72" w:rsidP="005C4E72">
      <w:pPr>
        <w:jc w:val="both"/>
        <w:rPr>
          <w:rFonts w:ascii="Arial" w:hAnsi="Arial" w:cs="Arial"/>
          <w:b/>
          <w:sz w:val="22"/>
          <w:szCs w:val="22"/>
        </w:rPr>
      </w:pPr>
    </w:p>
    <w:p w14:paraId="3AB3AC49" w14:textId="30AAD4A5" w:rsidR="00B33D91" w:rsidRPr="00DC158B" w:rsidRDefault="00B33D91"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DISPOSIÇÕES ESPEC</w:t>
      </w:r>
      <w:r w:rsidR="00BF67DF" w:rsidRPr="00DC158B">
        <w:rPr>
          <w:rFonts w:ascii="Arial" w:hAnsi="Arial" w:cs="Arial"/>
          <w:b/>
          <w:sz w:val="22"/>
          <w:szCs w:val="22"/>
        </w:rPr>
        <w:t>Í</w:t>
      </w:r>
      <w:r w:rsidRPr="00DC158B">
        <w:rPr>
          <w:rFonts w:ascii="Arial" w:hAnsi="Arial" w:cs="Arial"/>
          <w:b/>
          <w:sz w:val="22"/>
          <w:szCs w:val="22"/>
        </w:rPr>
        <w:t>FICAS</w:t>
      </w:r>
    </w:p>
    <w:p w14:paraId="19E5422B" w14:textId="77777777" w:rsidR="009A5A84" w:rsidRPr="00DC158B" w:rsidRDefault="009A5A84" w:rsidP="00DC158B">
      <w:pPr>
        <w:jc w:val="both"/>
        <w:rPr>
          <w:rFonts w:ascii="Arial" w:hAnsi="Arial" w:cs="Arial"/>
          <w:b/>
          <w:sz w:val="22"/>
          <w:szCs w:val="22"/>
        </w:rPr>
      </w:pPr>
    </w:p>
    <w:p w14:paraId="0B282758" w14:textId="77777777" w:rsidR="00FE1753" w:rsidRPr="00DC158B" w:rsidRDefault="00FE1753" w:rsidP="00DC158B">
      <w:pPr>
        <w:numPr>
          <w:ilvl w:val="1"/>
          <w:numId w:val="1"/>
        </w:numPr>
        <w:ind w:left="0" w:firstLine="0"/>
        <w:jc w:val="both"/>
        <w:rPr>
          <w:rFonts w:ascii="Arial" w:hAnsi="Arial" w:cs="Arial"/>
          <w:b/>
          <w:sz w:val="22"/>
          <w:szCs w:val="22"/>
        </w:rPr>
      </w:pPr>
      <w:r w:rsidRPr="00DC158B">
        <w:rPr>
          <w:rFonts w:ascii="Arial" w:hAnsi="Arial" w:cs="Arial"/>
          <w:sz w:val="22"/>
          <w:szCs w:val="22"/>
        </w:rPr>
        <w:t xml:space="preserve">As propostas devem indicar o preço líquido unitário, em moeda nacional. No referido preço deverão estar incluídas </w:t>
      </w:r>
      <w:r w:rsidR="0098608A" w:rsidRPr="00DC158B">
        <w:rPr>
          <w:rFonts w:ascii="Arial" w:hAnsi="Arial" w:cs="Arial"/>
          <w:sz w:val="22"/>
          <w:szCs w:val="22"/>
        </w:rPr>
        <w:t>quaisquer vantagens</w:t>
      </w:r>
      <w:r w:rsidRPr="00DC158B">
        <w:rPr>
          <w:rFonts w:ascii="Arial" w:hAnsi="Arial" w:cs="Arial"/>
          <w:sz w:val="22"/>
          <w:szCs w:val="22"/>
        </w:rPr>
        <w:t>, abatimentos, impostos, taxas e contribuições sociais, obrigações trabalhistas, previdenciárias, fiscais e comerciais, que eventualmente incidam sobre a operação; ou, ainda, despesas com transporte ou terceiros, que correrão por conta do licitante vencedor.</w:t>
      </w:r>
    </w:p>
    <w:p w14:paraId="1E7A0588" w14:textId="77777777" w:rsidR="00744F45" w:rsidRPr="00DC158B" w:rsidRDefault="00744F45" w:rsidP="00DC158B">
      <w:pPr>
        <w:pStyle w:val="PargrafodaLista"/>
        <w:ind w:left="0"/>
        <w:rPr>
          <w:rFonts w:ascii="Arial" w:hAnsi="Arial" w:cs="Arial"/>
          <w:sz w:val="22"/>
          <w:szCs w:val="22"/>
        </w:rPr>
      </w:pPr>
    </w:p>
    <w:p w14:paraId="4A32EC7A" w14:textId="77777777" w:rsidR="00DE71BB" w:rsidRPr="00DC158B" w:rsidRDefault="00E62CB7"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CONDIÇÕES GERAIS DE PARTICIPAÇÃO</w:t>
      </w:r>
    </w:p>
    <w:p w14:paraId="1EA6D565" w14:textId="77777777" w:rsidR="009A5A84" w:rsidRPr="00DC158B" w:rsidRDefault="009A5A84" w:rsidP="00DC158B">
      <w:pPr>
        <w:jc w:val="both"/>
        <w:rPr>
          <w:rFonts w:ascii="Arial" w:hAnsi="Arial" w:cs="Arial"/>
          <w:b/>
          <w:sz w:val="22"/>
          <w:szCs w:val="22"/>
        </w:rPr>
      </w:pPr>
    </w:p>
    <w:p w14:paraId="01554BB4" w14:textId="77777777" w:rsidR="00DE71BB" w:rsidRPr="00DC158B" w:rsidRDefault="00DE71BB" w:rsidP="00DC158B">
      <w:pPr>
        <w:numPr>
          <w:ilvl w:val="1"/>
          <w:numId w:val="1"/>
        </w:numPr>
        <w:ind w:left="0" w:firstLine="0"/>
        <w:jc w:val="both"/>
        <w:rPr>
          <w:rFonts w:ascii="Arial" w:hAnsi="Arial" w:cs="Arial"/>
          <w:sz w:val="22"/>
          <w:szCs w:val="22"/>
        </w:rPr>
      </w:pPr>
      <w:r w:rsidRPr="00DC158B">
        <w:rPr>
          <w:rFonts w:ascii="Arial" w:hAnsi="Arial" w:cs="Arial"/>
          <w:sz w:val="22"/>
          <w:szCs w:val="22"/>
        </w:rPr>
        <w:t>Poderão participar deste pregão</w:t>
      </w:r>
      <w:r w:rsidR="001A4422" w:rsidRPr="00DC158B">
        <w:rPr>
          <w:rFonts w:ascii="Arial" w:hAnsi="Arial" w:cs="Arial"/>
          <w:sz w:val="22"/>
          <w:szCs w:val="22"/>
        </w:rPr>
        <w:t xml:space="preserve"> </w:t>
      </w:r>
      <w:r w:rsidRPr="00DC158B">
        <w:rPr>
          <w:rFonts w:ascii="Arial" w:hAnsi="Arial" w:cs="Arial"/>
          <w:b/>
          <w:sz w:val="22"/>
          <w:szCs w:val="22"/>
          <w:u w:val="single"/>
        </w:rPr>
        <w:t>exclusivamente</w:t>
      </w:r>
      <w:r w:rsidRPr="00DC158B">
        <w:rPr>
          <w:rFonts w:ascii="Arial" w:hAnsi="Arial" w:cs="Arial"/>
          <w:sz w:val="22"/>
          <w:szCs w:val="22"/>
        </w:rPr>
        <w:t xml:space="preserve"> empresas </w:t>
      </w:r>
      <w:commentRangeStart w:id="6"/>
      <w:r w:rsidRPr="00DC158B">
        <w:rPr>
          <w:rFonts w:ascii="Arial" w:hAnsi="Arial" w:cs="Arial"/>
          <w:sz w:val="22"/>
          <w:szCs w:val="22"/>
        </w:rPr>
        <w:t>que</w:t>
      </w:r>
      <w:commentRangeEnd w:id="6"/>
      <w:r w:rsidR="00A15BB5" w:rsidRPr="00DC158B">
        <w:rPr>
          <w:rStyle w:val="Refdecomentrio"/>
          <w:rFonts w:ascii="Arial" w:hAnsi="Arial" w:cs="Arial"/>
          <w:sz w:val="22"/>
          <w:szCs w:val="22"/>
        </w:rPr>
        <w:commentReference w:id="6"/>
      </w:r>
      <w:r w:rsidRPr="00DC158B">
        <w:rPr>
          <w:rFonts w:ascii="Arial" w:hAnsi="Arial" w:cs="Arial"/>
          <w:sz w:val="22"/>
          <w:szCs w:val="22"/>
        </w:rPr>
        <w:t>:</w:t>
      </w:r>
    </w:p>
    <w:p w14:paraId="4045DADC" w14:textId="77777777" w:rsidR="00A12226" w:rsidRPr="00DC158B" w:rsidRDefault="00A12226" w:rsidP="00DC158B">
      <w:pPr>
        <w:jc w:val="both"/>
        <w:rPr>
          <w:rFonts w:ascii="Arial" w:hAnsi="Arial" w:cs="Arial"/>
          <w:sz w:val="22"/>
          <w:szCs w:val="22"/>
        </w:rPr>
      </w:pPr>
    </w:p>
    <w:p w14:paraId="52E9F2AD" w14:textId="77777777" w:rsidR="00C121F8" w:rsidRPr="00DC158B" w:rsidRDefault="00DE71BB" w:rsidP="00DC158B">
      <w:pPr>
        <w:numPr>
          <w:ilvl w:val="2"/>
          <w:numId w:val="1"/>
        </w:numPr>
        <w:ind w:left="0" w:firstLine="0"/>
        <w:jc w:val="both"/>
        <w:rPr>
          <w:rFonts w:ascii="Arial" w:hAnsi="Arial" w:cs="Arial"/>
          <w:sz w:val="22"/>
          <w:szCs w:val="22"/>
        </w:rPr>
      </w:pPr>
      <w:r w:rsidRPr="00DC158B">
        <w:rPr>
          <w:rFonts w:ascii="Arial" w:hAnsi="Arial" w:cs="Arial"/>
          <w:sz w:val="22"/>
          <w:szCs w:val="22"/>
        </w:rPr>
        <w:t>Cumpram os requisitos legais para efeito de</w:t>
      </w:r>
      <w:r w:rsidR="00C121F8" w:rsidRPr="00DC158B">
        <w:rPr>
          <w:rFonts w:ascii="Arial" w:hAnsi="Arial" w:cs="Arial"/>
          <w:sz w:val="22"/>
          <w:szCs w:val="22"/>
        </w:rPr>
        <w:t xml:space="preserve"> </w:t>
      </w:r>
      <w:r w:rsidRPr="00DC158B">
        <w:rPr>
          <w:rFonts w:ascii="Arial" w:hAnsi="Arial" w:cs="Arial"/>
          <w:sz w:val="22"/>
          <w:szCs w:val="22"/>
        </w:rPr>
        <w:t>qualificação como MICROEMPRESA, EMPRESA</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PEQUENO</w:t>
      </w:r>
      <w:r w:rsidR="001A4422" w:rsidRPr="00DC158B">
        <w:rPr>
          <w:rFonts w:ascii="Arial" w:hAnsi="Arial" w:cs="Arial"/>
          <w:sz w:val="22"/>
          <w:szCs w:val="22"/>
        </w:rPr>
        <w:t xml:space="preserve"> </w:t>
      </w:r>
      <w:r w:rsidRPr="00DC158B">
        <w:rPr>
          <w:rFonts w:ascii="Arial" w:hAnsi="Arial" w:cs="Arial"/>
          <w:sz w:val="22"/>
          <w:szCs w:val="22"/>
        </w:rPr>
        <w:t>PORTE</w:t>
      </w:r>
      <w:r w:rsidR="001A4422" w:rsidRPr="00DC158B">
        <w:rPr>
          <w:rFonts w:ascii="Arial" w:hAnsi="Arial" w:cs="Arial"/>
          <w:sz w:val="22"/>
          <w:szCs w:val="22"/>
        </w:rPr>
        <w:t xml:space="preserve"> </w:t>
      </w:r>
      <w:r w:rsidRPr="00DC158B">
        <w:rPr>
          <w:rFonts w:ascii="Arial" w:hAnsi="Arial" w:cs="Arial"/>
          <w:sz w:val="22"/>
          <w:szCs w:val="22"/>
        </w:rPr>
        <w:t>ou</w:t>
      </w:r>
      <w:r w:rsidR="001A4422" w:rsidRPr="00DC158B">
        <w:rPr>
          <w:rFonts w:ascii="Arial" w:hAnsi="Arial" w:cs="Arial"/>
          <w:sz w:val="22"/>
          <w:szCs w:val="22"/>
        </w:rPr>
        <w:t xml:space="preserve"> </w:t>
      </w:r>
      <w:r w:rsidRPr="00DC158B">
        <w:rPr>
          <w:rFonts w:ascii="Arial" w:hAnsi="Arial" w:cs="Arial"/>
          <w:sz w:val="22"/>
          <w:szCs w:val="22"/>
        </w:rPr>
        <w:t>Microempreendedor</w:t>
      </w:r>
      <w:r w:rsidR="001A4422" w:rsidRPr="00DC158B">
        <w:rPr>
          <w:rFonts w:ascii="Arial" w:hAnsi="Arial" w:cs="Arial"/>
          <w:sz w:val="22"/>
          <w:szCs w:val="22"/>
        </w:rPr>
        <w:t xml:space="preserve"> </w:t>
      </w:r>
      <w:r w:rsidRPr="00DC158B">
        <w:rPr>
          <w:rFonts w:ascii="Arial" w:hAnsi="Arial" w:cs="Arial"/>
          <w:sz w:val="22"/>
          <w:szCs w:val="22"/>
        </w:rPr>
        <w:t>Individual</w:t>
      </w:r>
      <w:r w:rsidR="001A4422" w:rsidRPr="00DC158B">
        <w:rPr>
          <w:rFonts w:ascii="Arial" w:hAnsi="Arial" w:cs="Arial"/>
          <w:sz w:val="22"/>
          <w:szCs w:val="22"/>
        </w:rPr>
        <w:t xml:space="preserve"> </w:t>
      </w:r>
      <w:r w:rsidRPr="00DC158B">
        <w:rPr>
          <w:rFonts w:ascii="Arial" w:hAnsi="Arial" w:cs="Arial"/>
          <w:sz w:val="22"/>
          <w:szCs w:val="22"/>
        </w:rPr>
        <w:t>(MEI)</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que</w:t>
      </w:r>
      <w:r w:rsidR="001A4422" w:rsidRPr="00DC158B">
        <w:rPr>
          <w:rFonts w:ascii="Arial" w:hAnsi="Arial" w:cs="Arial"/>
          <w:sz w:val="22"/>
          <w:szCs w:val="22"/>
        </w:rPr>
        <w:t xml:space="preserve"> </w:t>
      </w:r>
      <w:r w:rsidRPr="00DC158B">
        <w:rPr>
          <w:rFonts w:ascii="Arial" w:hAnsi="Arial" w:cs="Arial"/>
          <w:sz w:val="22"/>
          <w:szCs w:val="22"/>
        </w:rPr>
        <w:t>não</w:t>
      </w:r>
      <w:r w:rsidR="001A4422" w:rsidRPr="00DC158B">
        <w:rPr>
          <w:rFonts w:ascii="Arial" w:hAnsi="Arial" w:cs="Arial"/>
          <w:sz w:val="22"/>
          <w:szCs w:val="22"/>
        </w:rPr>
        <w:t xml:space="preserve"> </w:t>
      </w:r>
      <w:r w:rsidRPr="00DC158B">
        <w:rPr>
          <w:rFonts w:ascii="Arial" w:hAnsi="Arial" w:cs="Arial"/>
          <w:sz w:val="22"/>
          <w:szCs w:val="22"/>
        </w:rPr>
        <w:t>se enquadrem</w:t>
      </w:r>
      <w:r w:rsidR="001A4422" w:rsidRPr="00DC158B">
        <w:rPr>
          <w:rFonts w:ascii="Arial" w:hAnsi="Arial" w:cs="Arial"/>
          <w:sz w:val="22"/>
          <w:szCs w:val="22"/>
        </w:rPr>
        <w:t xml:space="preserve"> </w:t>
      </w:r>
      <w:r w:rsidRPr="00DC158B">
        <w:rPr>
          <w:rFonts w:ascii="Arial" w:hAnsi="Arial" w:cs="Arial"/>
          <w:sz w:val="22"/>
          <w:szCs w:val="22"/>
        </w:rPr>
        <w:t>em</w:t>
      </w:r>
      <w:r w:rsidR="001A4422" w:rsidRPr="00DC158B">
        <w:rPr>
          <w:rFonts w:ascii="Arial" w:hAnsi="Arial" w:cs="Arial"/>
          <w:sz w:val="22"/>
          <w:szCs w:val="22"/>
        </w:rPr>
        <w:t xml:space="preserve"> </w:t>
      </w:r>
      <w:r w:rsidRPr="00DC158B">
        <w:rPr>
          <w:rFonts w:ascii="Arial" w:hAnsi="Arial" w:cs="Arial"/>
          <w:sz w:val="22"/>
          <w:szCs w:val="22"/>
        </w:rPr>
        <w:t>nenhuma</w:t>
      </w:r>
      <w:r w:rsidR="001A4422" w:rsidRPr="00DC158B">
        <w:rPr>
          <w:rFonts w:ascii="Arial" w:hAnsi="Arial" w:cs="Arial"/>
          <w:sz w:val="22"/>
          <w:szCs w:val="22"/>
        </w:rPr>
        <w:t xml:space="preserve"> </w:t>
      </w:r>
      <w:r w:rsidRPr="00DC158B">
        <w:rPr>
          <w:rFonts w:ascii="Arial" w:hAnsi="Arial" w:cs="Arial"/>
          <w:sz w:val="22"/>
          <w:szCs w:val="22"/>
        </w:rPr>
        <w:t>das</w:t>
      </w:r>
      <w:r w:rsidR="001A4422" w:rsidRPr="00DC158B">
        <w:rPr>
          <w:rFonts w:ascii="Arial" w:hAnsi="Arial" w:cs="Arial"/>
          <w:sz w:val="22"/>
          <w:szCs w:val="22"/>
        </w:rPr>
        <w:t xml:space="preserve"> </w:t>
      </w:r>
      <w:r w:rsidRPr="00DC158B">
        <w:rPr>
          <w:rFonts w:ascii="Arial" w:hAnsi="Arial" w:cs="Arial"/>
          <w:sz w:val="22"/>
          <w:szCs w:val="22"/>
        </w:rPr>
        <w:t>hipóteses</w:t>
      </w:r>
      <w:r w:rsidR="001A4422" w:rsidRPr="00DC158B">
        <w:rPr>
          <w:rFonts w:ascii="Arial" w:hAnsi="Arial" w:cs="Arial"/>
          <w:sz w:val="22"/>
          <w:szCs w:val="22"/>
        </w:rPr>
        <w:t xml:space="preserve"> </w:t>
      </w:r>
      <w:r w:rsidRPr="00DC158B">
        <w:rPr>
          <w:rFonts w:ascii="Arial" w:hAnsi="Arial" w:cs="Arial"/>
          <w:sz w:val="22"/>
          <w:szCs w:val="22"/>
        </w:rPr>
        <w:t>elencadas</w:t>
      </w:r>
      <w:r w:rsidR="001A4422" w:rsidRPr="00DC158B">
        <w:rPr>
          <w:rFonts w:ascii="Arial" w:hAnsi="Arial" w:cs="Arial"/>
          <w:sz w:val="22"/>
          <w:szCs w:val="22"/>
        </w:rPr>
        <w:t xml:space="preserve"> </w:t>
      </w:r>
      <w:r w:rsidRPr="00DC158B">
        <w:rPr>
          <w:rFonts w:ascii="Arial" w:hAnsi="Arial" w:cs="Arial"/>
          <w:sz w:val="22"/>
          <w:szCs w:val="22"/>
        </w:rPr>
        <w:t>no</w:t>
      </w:r>
      <w:r w:rsidR="001A4422" w:rsidRPr="00DC158B">
        <w:rPr>
          <w:rFonts w:ascii="Arial" w:hAnsi="Arial" w:cs="Arial"/>
          <w:sz w:val="22"/>
          <w:szCs w:val="22"/>
        </w:rPr>
        <w:t xml:space="preserve"> </w:t>
      </w:r>
      <w:r w:rsidRPr="00DC158B">
        <w:rPr>
          <w:rFonts w:ascii="Arial" w:hAnsi="Arial" w:cs="Arial"/>
          <w:sz w:val="22"/>
          <w:szCs w:val="22"/>
        </w:rPr>
        <w:t>§</w:t>
      </w:r>
      <w:r w:rsidR="001A4422" w:rsidRPr="00DC158B">
        <w:rPr>
          <w:rFonts w:ascii="Arial" w:hAnsi="Arial" w:cs="Arial"/>
          <w:sz w:val="22"/>
          <w:szCs w:val="22"/>
        </w:rPr>
        <w:t xml:space="preserve"> </w:t>
      </w:r>
      <w:r w:rsidRPr="00DC158B">
        <w:rPr>
          <w:rFonts w:ascii="Arial" w:hAnsi="Arial" w:cs="Arial"/>
          <w:sz w:val="22"/>
          <w:szCs w:val="22"/>
        </w:rPr>
        <w:t>4º</w:t>
      </w:r>
      <w:r w:rsidR="001A4422" w:rsidRPr="00DC158B">
        <w:rPr>
          <w:rFonts w:ascii="Arial" w:hAnsi="Arial" w:cs="Arial"/>
          <w:sz w:val="22"/>
          <w:szCs w:val="22"/>
        </w:rPr>
        <w:t xml:space="preserve"> </w:t>
      </w:r>
      <w:r w:rsidRPr="00DC158B">
        <w:rPr>
          <w:rFonts w:ascii="Arial" w:hAnsi="Arial" w:cs="Arial"/>
          <w:sz w:val="22"/>
          <w:szCs w:val="22"/>
        </w:rPr>
        <w:t>do</w:t>
      </w:r>
      <w:r w:rsidR="001A4422" w:rsidRPr="00DC158B">
        <w:rPr>
          <w:rFonts w:ascii="Arial" w:hAnsi="Arial" w:cs="Arial"/>
          <w:sz w:val="22"/>
          <w:szCs w:val="22"/>
        </w:rPr>
        <w:t xml:space="preserve"> </w:t>
      </w:r>
      <w:r w:rsidRPr="00DC158B">
        <w:rPr>
          <w:rFonts w:ascii="Arial" w:hAnsi="Arial" w:cs="Arial"/>
          <w:sz w:val="22"/>
          <w:szCs w:val="22"/>
        </w:rPr>
        <w:t>art.</w:t>
      </w:r>
      <w:r w:rsidR="001A4422" w:rsidRPr="00DC158B">
        <w:rPr>
          <w:rFonts w:ascii="Arial" w:hAnsi="Arial" w:cs="Arial"/>
          <w:sz w:val="22"/>
          <w:szCs w:val="22"/>
        </w:rPr>
        <w:t xml:space="preserve"> </w:t>
      </w:r>
      <w:r w:rsidRPr="00DC158B">
        <w:rPr>
          <w:rFonts w:ascii="Arial" w:hAnsi="Arial" w:cs="Arial"/>
          <w:sz w:val="22"/>
          <w:szCs w:val="22"/>
        </w:rPr>
        <w:t>3º</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Lei Complementar</w:t>
      </w:r>
      <w:r w:rsidR="001A4422" w:rsidRPr="00DC158B">
        <w:rPr>
          <w:rFonts w:ascii="Arial" w:hAnsi="Arial" w:cs="Arial"/>
          <w:sz w:val="22"/>
          <w:szCs w:val="22"/>
        </w:rPr>
        <w:t xml:space="preserve"> </w:t>
      </w:r>
      <w:r w:rsidR="00781597" w:rsidRPr="00DC158B">
        <w:rPr>
          <w:rFonts w:ascii="Arial" w:hAnsi="Arial" w:cs="Arial"/>
          <w:sz w:val="22"/>
          <w:szCs w:val="22"/>
        </w:rPr>
        <w:t>n</w:t>
      </w:r>
      <w:r w:rsidR="00C307DD" w:rsidRPr="00DC158B">
        <w:rPr>
          <w:rFonts w:ascii="Arial" w:hAnsi="Arial" w:cs="Arial"/>
          <w:sz w:val="22"/>
          <w:szCs w:val="22"/>
        </w:rPr>
        <w:t>º</w:t>
      </w:r>
      <w:r w:rsidR="001A4422" w:rsidRPr="00DC158B">
        <w:rPr>
          <w:rFonts w:ascii="Arial" w:hAnsi="Arial" w:cs="Arial"/>
          <w:sz w:val="22"/>
          <w:szCs w:val="22"/>
        </w:rPr>
        <w:t xml:space="preserve"> </w:t>
      </w:r>
      <w:r w:rsidRPr="00DC158B">
        <w:rPr>
          <w:rFonts w:ascii="Arial" w:hAnsi="Arial" w:cs="Arial"/>
          <w:sz w:val="22"/>
          <w:szCs w:val="22"/>
        </w:rPr>
        <w:t>123/2006,</w:t>
      </w:r>
      <w:r w:rsidR="001A4422" w:rsidRPr="00DC158B">
        <w:rPr>
          <w:rFonts w:ascii="Arial" w:hAnsi="Arial" w:cs="Arial"/>
          <w:sz w:val="22"/>
          <w:szCs w:val="22"/>
        </w:rPr>
        <w:t xml:space="preserve"> </w:t>
      </w:r>
      <w:r w:rsidRPr="00DC158B">
        <w:rPr>
          <w:rFonts w:ascii="Arial" w:hAnsi="Arial" w:cs="Arial"/>
          <w:sz w:val="22"/>
          <w:szCs w:val="22"/>
        </w:rPr>
        <w:t>estando</w:t>
      </w:r>
      <w:r w:rsidR="001A4422" w:rsidRPr="00DC158B">
        <w:rPr>
          <w:rFonts w:ascii="Arial" w:hAnsi="Arial" w:cs="Arial"/>
          <w:sz w:val="22"/>
          <w:szCs w:val="22"/>
        </w:rPr>
        <w:t xml:space="preserve"> </w:t>
      </w:r>
      <w:r w:rsidRPr="00DC158B">
        <w:rPr>
          <w:rFonts w:ascii="Arial" w:hAnsi="Arial" w:cs="Arial"/>
          <w:sz w:val="22"/>
          <w:szCs w:val="22"/>
        </w:rPr>
        <w:t>aptas</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usufruir</w:t>
      </w:r>
      <w:r w:rsidR="001A4422" w:rsidRPr="00DC158B">
        <w:rPr>
          <w:rFonts w:ascii="Arial" w:hAnsi="Arial" w:cs="Arial"/>
          <w:sz w:val="22"/>
          <w:szCs w:val="22"/>
        </w:rPr>
        <w:t xml:space="preserve"> </w:t>
      </w:r>
      <w:r w:rsidRPr="00DC158B">
        <w:rPr>
          <w:rFonts w:ascii="Arial" w:hAnsi="Arial" w:cs="Arial"/>
          <w:sz w:val="22"/>
          <w:szCs w:val="22"/>
        </w:rPr>
        <w:t>dos</w:t>
      </w:r>
      <w:r w:rsidR="001A4422" w:rsidRPr="00DC158B">
        <w:rPr>
          <w:rFonts w:ascii="Arial" w:hAnsi="Arial" w:cs="Arial"/>
          <w:sz w:val="22"/>
          <w:szCs w:val="22"/>
        </w:rPr>
        <w:t xml:space="preserve"> </w:t>
      </w:r>
      <w:r w:rsidRPr="00DC158B">
        <w:rPr>
          <w:rFonts w:ascii="Arial" w:hAnsi="Arial" w:cs="Arial"/>
          <w:sz w:val="22"/>
          <w:szCs w:val="22"/>
        </w:rPr>
        <w:t>direitos</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que</w:t>
      </w:r>
      <w:r w:rsidR="001A4422" w:rsidRPr="00DC158B">
        <w:rPr>
          <w:rFonts w:ascii="Arial" w:hAnsi="Arial" w:cs="Arial"/>
          <w:sz w:val="22"/>
          <w:szCs w:val="22"/>
        </w:rPr>
        <w:t xml:space="preserve"> </w:t>
      </w:r>
      <w:r w:rsidRPr="00DC158B">
        <w:rPr>
          <w:rFonts w:ascii="Arial" w:hAnsi="Arial" w:cs="Arial"/>
          <w:sz w:val="22"/>
          <w:szCs w:val="22"/>
        </w:rPr>
        <w:t>tratam</w:t>
      </w:r>
      <w:r w:rsidR="001A4422" w:rsidRPr="00DC158B">
        <w:rPr>
          <w:rFonts w:ascii="Arial" w:hAnsi="Arial" w:cs="Arial"/>
          <w:sz w:val="22"/>
          <w:szCs w:val="22"/>
        </w:rPr>
        <w:t xml:space="preserve"> </w:t>
      </w:r>
      <w:r w:rsidRPr="00DC158B">
        <w:rPr>
          <w:rFonts w:ascii="Arial" w:hAnsi="Arial" w:cs="Arial"/>
          <w:sz w:val="22"/>
          <w:szCs w:val="22"/>
        </w:rPr>
        <w:t>os artigos 42 a 45 da mencionada Lei, não havendo fatos supervenientes impeditivos da participação no presente certame;</w:t>
      </w:r>
    </w:p>
    <w:p w14:paraId="740FCA76" w14:textId="77777777" w:rsidR="009E4132" w:rsidRPr="00DC158B" w:rsidRDefault="009E4132" w:rsidP="00DC158B">
      <w:pPr>
        <w:jc w:val="both"/>
        <w:rPr>
          <w:rFonts w:ascii="Arial" w:hAnsi="Arial" w:cs="Arial"/>
          <w:sz w:val="22"/>
          <w:szCs w:val="22"/>
        </w:rPr>
      </w:pPr>
    </w:p>
    <w:p w14:paraId="1CD6F520" w14:textId="77777777" w:rsidR="009E4132" w:rsidRPr="00DC158B" w:rsidRDefault="009E4132"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Estejam previamente credenciadas no sistema eletrônico, por meio do sítio www.comprasgovernamentais.gov.br; </w:t>
      </w:r>
    </w:p>
    <w:p w14:paraId="7D868199" w14:textId="77777777" w:rsidR="009E4132" w:rsidRPr="00DC158B" w:rsidRDefault="009E4132" w:rsidP="00DC158B">
      <w:pPr>
        <w:jc w:val="both"/>
        <w:rPr>
          <w:rFonts w:ascii="Arial" w:hAnsi="Arial" w:cs="Arial"/>
          <w:sz w:val="22"/>
          <w:szCs w:val="22"/>
        </w:rPr>
      </w:pPr>
    </w:p>
    <w:p w14:paraId="2C26B488" w14:textId="77777777" w:rsidR="009E4132" w:rsidRPr="00DC158B" w:rsidRDefault="009E4132" w:rsidP="00DC158B">
      <w:pPr>
        <w:numPr>
          <w:ilvl w:val="3"/>
          <w:numId w:val="1"/>
        </w:numPr>
        <w:ind w:left="0" w:firstLine="0"/>
        <w:jc w:val="both"/>
        <w:rPr>
          <w:rFonts w:ascii="Arial" w:hAnsi="Arial" w:cs="Arial"/>
          <w:sz w:val="22"/>
          <w:szCs w:val="22"/>
        </w:rPr>
      </w:pPr>
      <w:r w:rsidRPr="00DC158B">
        <w:rPr>
          <w:rFonts w:ascii="Arial" w:hAnsi="Arial" w:cs="Arial"/>
          <w:sz w:val="22"/>
          <w:szCs w:val="22"/>
        </w:rPr>
        <w:t xml:space="preserve">Para ter acesso ao sistema eletrônico, os interessados deverão dispor de chave de identificação e senha pessoal, obtidas junto ao provedor do sistema, bem como deverão informar-se a respeito do seu funcionamento e regulamento e receber instruções dos gestores do Sistema Comprasnet SIASG para sua correta utilização; </w:t>
      </w:r>
    </w:p>
    <w:p w14:paraId="63E89940" w14:textId="77777777" w:rsidR="009E4132" w:rsidRPr="00DC158B" w:rsidRDefault="009E4132" w:rsidP="00DC158B">
      <w:pPr>
        <w:jc w:val="both"/>
        <w:rPr>
          <w:rFonts w:ascii="Arial" w:hAnsi="Arial" w:cs="Arial"/>
          <w:sz w:val="22"/>
          <w:szCs w:val="22"/>
        </w:rPr>
      </w:pPr>
    </w:p>
    <w:p w14:paraId="6D4C0FE7" w14:textId="77777777" w:rsidR="009E4132" w:rsidRPr="00DC158B" w:rsidRDefault="009E4132" w:rsidP="00DC158B">
      <w:pPr>
        <w:numPr>
          <w:ilvl w:val="2"/>
          <w:numId w:val="1"/>
        </w:numPr>
        <w:ind w:left="0" w:firstLine="0"/>
        <w:jc w:val="both"/>
        <w:rPr>
          <w:rFonts w:ascii="Arial" w:hAnsi="Arial" w:cs="Arial"/>
          <w:sz w:val="22"/>
          <w:szCs w:val="22"/>
        </w:rPr>
      </w:pPr>
      <w:r w:rsidRPr="00DC158B">
        <w:rPr>
          <w:rFonts w:ascii="Arial" w:hAnsi="Arial" w:cs="Arial"/>
          <w:sz w:val="22"/>
          <w:szCs w:val="22"/>
        </w:rPr>
        <w:t>Estejam legalmente estabelecidas e especializadas na atividade pertinente ao objeto deste pregão, devendo ser comprovado pelo contrato social;</w:t>
      </w:r>
    </w:p>
    <w:p w14:paraId="1A0B0117" w14:textId="77777777" w:rsidR="009E4132" w:rsidRPr="00DC158B" w:rsidRDefault="009E4132" w:rsidP="00DC158B">
      <w:pPr>
        <w:jc w:val="both"/>
        <w:rPr>
          <w:rFonts w:ascii="Arial" w:hAnsi="Arial" w:cs="Arial"/>
          <w:sz w:val="22"/>
          <w:szCs w:val="22"/>
        </w:rPr>
      </w:pPr>
    </w:p>
    <w:p w14:paraId="33357FAF" w14:textId="77777777" w:rsidR="009E4132" w:rsidRPr="00DC158B" w:rsidRDefault="009E4132" w:rsidP="00DC158B">
      <w:pPr>
        <w:numPr>
          <w:ilvl w:val="2"/>
          <w:numId w:val="1"/>
        </w:numPr>
        <w:ind w:left="0" w:firstLine="0"/>
        <w:jc w:val="both"/>
        <w:rPr>
          <w:rFonts w:ascii="Arial" w:hAnsi="Arial" w:cs="Arial"/>
          <w:sz w:val="22"/>
          <w:szCs w:val="22"/>
        </w:rPr>
      </w:pPr>
      <w:r w:rsidRPr="00DC158B">
        <w:rPr>
          <w:rFonts w:ascii="Arial" w:hAnsi="Arial" w:cs="Arial"/>
          <w:sz w:val="22"/>
          <w:szCs w:val="22"/>
        </w:rPr>
        <w:t>Declarem, em campo próprio do sistema eletrônico, que possuem os documentos necessários de habilitação previstos neste edital, sendo que a declaração falsa relativa ao cumprimento dos requisitos de habilitação e à proposta comercial sujeitará a licitante às sanções previstas neste edital.</w:t>
      </w:r>
    </w:p>
    <w:p w14:paraId="26703C7C" w14:textId="77777777" w:rsidR="00C121F8" w:rsidRPr="00DC158B" w:rsidRDefault="00C121F8" w:rsidP="00DC158B">
      <w:pPr>
        <w:jc w:val="both"/>
        <w:rPr>
          <w:rFonts w:ascii="Arial" w:hAnsi="Arial" w:cs="Arial"/>
          <w:sz w:val="22"/>
          <w:szCs w:val="22"/>
        </w:rPr>
      </w:pPr>
    </w:p>
    <w:p w14:paraId="3ACD27B4" w14:textId="77777777" w:rsidR="00C121F8" w:rsidRPr="00DC158B" w:rsidRDefault="00DE71BB" w:rsidP="00DC158B">
      <w:pPr>
        <w:numPr>
          <w:ilvl w:val="1"/>
          <w:numId w:val="1"/>
        </w:numPr>
        <w:ind w:left="0" w:firstLine="0"/>
        <w:jc w:val="both"/>
        <w:rPr>
          <w:rFonts w:ascii="Arial" w:hAnsi="Arial" w:cs="Arial"/>
          <w:sz w:val="22"/>
          <w:szCs w:val="22"/>
        </w:rPr>
      </w:pPr>
      <w:r w:rsidRPr="00DC158B">
        <w:rPr>
          <w:rFonts w:ascii="Arial" w:hAnsi="Arial" w:cs="Arial"/>
          <w:sz w:val="22"/>
          <w:szCs w:val="22"/>
        </w:rPr>
        <w:t>No</w:t>
      </w:r>
      <w:r w:rsidR="001A4422" w:rsidRPr="00DC158B">
        <w:rPr>
          <w:rFonts w:ascii="Arial" w:hAnsi="Arial" w:cs="Arial"/>
          <w:sz w:val="22"/>
          <w:szCs w:val="22"/>
        </w:rPr>
        <w:t xml:space="preserve"> </w:t>
      </w:r>
      <w:r w:rsidRPr="00DC158B">
        <w:rPr>
          <w:rFonts w:ascii="Arial" w:hAnsi="Arial" w:cs="Arial"/>
          <w:sz w:val="22"/>
          <w:szCs w:val="22"/>
        </w:rPr>
        <w:t>momento</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inserção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proposta</w:t>
      </w:r>
      <w:r w:rsidR="001A4422" w:rsidRPr="00DC158B">
        <w:rPr>
          <w:rFonts w:ascii="Arial" w:hAnsi="Arial" w:cs="Arial"/>
          <w:sz w:val="22"/>
          <w:szCs w:val="22"/>
        </w:rPr>
        <w:t xml:space="preserve"> </w:t>
      </w:r>
      <w:r w:rsidRPr="00DC158B">
        <w:rPr>
          <w:rFonts w:ascii="Arial" w:hAnsi="Arial" w:cs="Arial"/>
          <w:sz w:val="22"/>
          <w:szCs w:val="22"/>
        </w:rPr>
        <w:t>no</w:t>
      </w:r>
      <w:r w:rsidR="001A4422" w:rsidRPr="00DC158B">
        <w:rPr>
          <w:rFonts w:ascii="Arial" w:hAnsi="Arial" w:cs="Arial"/>
          <w:sz w:val="22"/>
          <w:szCs w:val="22"/>
        </w:rPr>
        <w:t xml:space="preserve"> </w:t>
      </w:r>
      <w:r w:rsidRPr="00DC158B">
        <w:rPr>
          <w:rFonts w:ascii="Arial" w:hAnsi="Arial" w:cs="Arial"/>
          <w:sz w:val="22"/>
          <w:szCs w:val="22"/>
        </w:rPr>
        <w:t>Sistema</w:t>
      </w:r>
      <w:r w:rsidR="001A4422" w:rsidRPr="00DC158B">
        <w:rPr>
          <w:rFonts w:ascii="Arial" w:hAnsi="Arial" w:cs="Arial"/>
          <w:sz w:val="22"/>
          <w:szCs w:val="22"/>
        </w:rPr>
        <w:t xml:space="preserve"> </w:t>
      </w:r>
      <w:r w:rsidRPr="00DC158B">
        <w:rPr>
          <w:rFonts w:ascii="Arial" w:hAnsi="Arial" w:cs="Arial"/>
          <w:sz w:val="22"/>
          <w:szCs w:val="22"/>
        </w:rPr>
        <w:t>Comprasnet</w:t>
      </w:r>
      <w:r w:rsidR="001A4422" w:rsidRPr="00DC158B">
        <w:rPr>
          <w:rFonts w:ascii="Arial" w:hAnsi="Arial" w:cs="Arial"/>
          <w:sz w:val="22"/>
          <w:szCs w:val="22"/>
        </w:rPr>
        <w:t xml:space="preserve"> </w:t>
      </w:r>
      <w:r w:rsidRPr="00DC158B">
        <w:rPr>
          <w:rFonts w:ascii="Arial" w:hAnsi="Arial" w:cs="Arial"/>
          <w:sz w:val="22"/>
          <w:szCs w:val="22"/>
        </w:rPr>
        <w:t>SIASG,</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licitante</w:t>
      </w:r>
      <w:r w:rsidR="00C121F8" w:rsidRPr="00DC158B">
        <w:rPr>
          <w:rFonts w:ascii="Arial" w:hAnsi="Arial" w:cs="Arial"/>
          <w:sz w:val="22"/>
          <w:szCs w:val="22"/>
        </w:rPr>
        <w:t xml:space="preserve"> </w:t>
      </w:r>
      <w:r w:rsidRPr="00DC158B">
        <w:rPr>
          <w:rFonts w:ascii="Arial" w:hAnsi="Arial" w:cs="Arial"/>
          <w:sz w:val="22"/>
          <w:szCs w:val="22"/>
        </w:rPr>
        <w:t>deverá</w:t>
      </w:r>
      <w:r w:rsidR="001A4422" w:rsidRPr="00DC158B">
        <w:rPr>
          <w:rFonts w:ascii="Arial" w:hAnsi="Arial" w:cs="Arial"/>
          <w:sz w:val="22"/>
          <w:szCs w:val="22"/>
        </w:rPr>
        <w:t xml:space="preserve"> </w:t>
      </w:r>
      <w:r w:rsidRPr="00DC158B">
        <w:rPr>
          <w:rFonts w:ascii="Arial" w:hAnsi="Arial" w:cs="Arial"/>
          <w:sz w:val="22"/>
          <w:szCs w:val="22"/>
        </w:rPr>
        <w:t>manifestar,</w:t>
      </w:r>
      <w:r w:rsidR="001A4422" w:rsidRPr="00DC158B">
        <w:rPr>
          <w:rFonts w:ascii="Arial" w:hAnsi="Arial" w:cs="Arial"/>
          <w:sz w:val="22"/>
          <w:szCs w:val="22"/>
        </w:rPr>
        <w:t xml:space="preserve"> </w:t>
      </w:r>
      <w:r w:rsidRPr="00DC158B">
        <w:rPr>
          <w:rFonts w:ascii="Arial" w:hAnsi="Arial" w:cs="Arial"/>
          <w:sz w:val="22"/>
          <w:szCs w:val="22"/>
        </w:rPr>
        <w:t>em</w:t>
      </w:r>
      <w:r w:rsidR="001A4422" w:rsidRPr="00DC158B">
        <w:rPr>
          <w:rFonts w:ascii="Arial" w:hAnsi="Arial" w:cs="Arial"/>
          <w:sz w:val="22"/>
          <w:szCs w:val="22"/>
        </w:rPr>
        <w:t xml:space="preserve"> </w:t>
      </w:r>
      <w:r w:rsidRPr="00DC158B">
        <w:rPr>
          <w:rFonts w:ascii="Arial" w:hAnsi="Arial" w:cs="Arial"/>
          <w:sz w:val="22"/>
          <w:szCs w:val="22"/>
        </w:rPr>
        <w:t>campo</w:t>
      </w:r>
      <w:r w:rsidR="001A4422" w:rsidRPr="00DC158B">
        <w:rPr>
          <w:rFonts w:ascii="Arial" w:hAnsi="Arial" w:cs="Arial"/>
          <w:sz w:val="22"/>
          <w:szCs w:val="22"/>
        </w:rPr>
        <w:t xml:space="preserve"> </w:t>
      </w:r>
      <w:r w:rsidRPr="00DC158B">
        <w:rPr>
          <w:rFonts w:ascii="Arial" w:hAnsi="Arial" w:cs="Arial"/>
          <w:sz w:val="22"/>
          <w:szCs w:val="22"/>
        </w:rPr>
        <w:t>próprio</w:t>
      </w:r>
      <w:r w:rsidR="001A4422" w:rsidRPr="00DC158B">
        <w:rPr>
          <w:rFonts w:ascii="Arial" w:hAnsi="Arial" w:cs="Arial"/>
          <w:sz w:val="22"/>
          <w:szCs w:val="22"/>
        </w:rPr>
        <w:t xml:space="preserve"> </w:t>
      </w:r>
      <w:r w:rsidRPr="00DC158B">
        <w:rPr>
          <w:rFonts w:ascii="Arial" w:hAnsi="Arial" w:cs="Arial"/>
          <w:sz w:val="22"/>
          <w:szCs w:val="22"/>
        </w:rPr>
        <w:t>do</w:t>
      </w:r>
      <w:r w:rsidR="001A4422" w:rsidRPr="00DC158B">
        <w:rPr>
          <w:rFonts w:ascii="Arial" w:hAnsi="Arial" w:cs="Arial"/>
          <w:sz w:val="22"/>
          <w:szCs w:val="22"/>
        </w:rPr>
        <w:t xml:space="preserve"> </w:t>
      </w:r>
      <w:r w:rsidRPr="00DC158B">
        <w:rPr>
          <w:rFonts w:ascii="Arial" w:hAnsi="Arial" w:cs="Arial"/>
          <w:sz w:val="22"/>
          <w:szCs w:val="22"/>
        </w:rPr>
        <w:t>sistema</w:t>
      </w:r>
      <w:r w:rsidR="001A4422" w:rsidRPr="00DC158B">
        <w:rPr>
          <w:rFonts w:ascii="Arial" w:hAnsi="Arial" w:cs="Arial"/>
          <w:sz w:val="22"/>
          <w:szCs w:val="22"/>
        </w:rPr>
        <w:t xml:space="preserve"> </w:t>
      </w:r>
      <w:r w:rsidRPr="00DC158B">
        <w:rPr>
          <w:rFonts w:ascii="Arial" w:hAnsi="Arial" w:cs="Arial"/>
          <w:sz w:val="22"/>
          <w:szCs w:val="22"/>
        </w:rPr>
        <w:t>informatizado,</w:t>
      </w:r>
      <w:r w:rsidR="001A4422" w:rsidRPr="00DC158B">
        <w:rPr>
          <w:rFonts w:ascii="Arial" w:hAnsi="Arial" w:cs="Arial"/>
          <w:sz w:val="22"/>
          <w:szCs w:val="22"/>
        </w:rPr>
        <w:t xml:space="preserve"> </w:t>
      </w:r>
      <w:r w:rsidRPr="00DC158B">
        <w:rPr>
          <w:rFonts w:ascii="Arial" w:hAnsi="Arial" w:cs="Arial"/>
          <w:sz w:val="22"/>
          <w:szCs w:val="22"/>
        </w:rPr>
        <w:t>que</w:t>
      </w:r>
      <w:r w:rsidR="001A4422" w:rsidRPr="00DC158B">
        <w:rPr>
          <w:rFonts w:ascii="Arial" w:hAnsi="Arial" w:cs="Arial"/>
          <w:sz w:val="22"/>
          <w:szCs w:val="22"/>
        </w:rPr>
        <w:t xml:space="preserve"> </w:t>
      </w:r>
      <w:r w:rsidRPr="00DC158B">
        <w:rPr>
          <w:rFonts w:ascii="Arial" w:hAnsi="Arial" w:cs="Arial"/>
          <w:sz w:val="22"/>
          <w:szCs w:val="22"/>
        </w:rPr>
        <w:t>firmou</w:t>
      </w:r>
      <w:r w:rsidR="001A4422" w:rsidRPr="00DC158B">
        <w:rPr>
          <w:rFonts w:ascii="Arial" w:hAnsi="Arial" w:cs="Arial"/>
          <w:sz w:val="22"/>
          <w:szCs w:val="22"/>
        </w:rPr>
        <w:t xml:space="preserve"> </w:t>
      </w:r>
      <w:r w:rsidRPr="00DC158B">
        <w:rPr>
          <w:rFonts w:ascii="Arial" w:hAnsi="Arial" w:cs="Arial"/>
          <w:sz w:val="22"/>
          <w:szCs w:val="22"/>
        </w:rPr>
        <w:t>a Declaração de Elaboração Independente de Proposta.</w:t>
      </w:r>
    </w:p>
    <w:p w14:paraId="6B79093E" w14:textId="77777777" w:rsidR="003D3911" w:rsidRPr="00DC158B" w:rsidRDefault="003D3911" w:rsidP="00DC158B">
      <w:pPr>
        <w:jc w:val="both"/>
        <w:rPr>
          <w:rFonts w:ascii="Arial" w:hAnsi="Arial" w:cs="Arial"/>
          <w:sz w:val="22"/>
          <w:szCs w:val="22"/>
        </w:rPr>
      </w:pPr>
    </w:p>
    <w:p w14:paraId="1D647C19" w14:textId="77777777" w:rsidR="003D3911" w:rsidRPr="00DC158B" w:rsidRDefault="003D3911" w:rsidP="00DC158B">
      <w:pPr>
        <w:numPr>
          <w:ilvl w:val="1"/>
          <w:numId w:val="1"/>
        </w:numPr>
        <w:ind w:left="0" w:firstLine="0"/>
        <w:jc w:val="both"/>
        <w:rPr>
          <w:rFonts w:ascii="Arial" w:hAnsi="Arial" w:cs="Arial"/>
          <w:sz w:val="22"/>
          <w:szCs w:val="22"/>
        </w:rPr>
      </w:pPr>
      <w:r w:rsidRPr="00DC158B">
        <w:rPr>
          <w:rFonts w:ascii="Arial" w:hAnsi="Arial" w:cs="Arial"/>
          <w:sz w:val="22"/>
          <w:szCs w:val="22"/>
        </w:rPr>
        <w:t>O licitante deverá declarar, no momento de inserção de sua proposta,</w:t>
      </w:r>
      <w:r w:rsidR="00C307DD" w:rsidRPr="00DC158B">
        <w:rPr>
          <w:rFonts w:ascii="Arial" w:hAnsi="Arial" w:cs="Arial"/>
          <w:sz w:val="22"/>
          <w:szCs w:val="22"/>
        </w:rPr>
        <w:t xml:space="preserve"> </w:t>
      </w:r>
      <w:r w:rsidRPr="00DC158B">
        <w:rPr>
          <w:rFonts w:ascii="Arial" w:hAnsi="Arial" w:cs="Arial"/>
          <w:sz w:val="22"/>
          <w:szCs w:val="22"/>
        </w:rPr>
        <w:t>junto</w:t>
      </w:r>
      <w:r w:rsidR="00C307DD" w:rsidRPr="00DC158B">
        <w:rPr>
          <w:rFonts w:ascii="Arial" w:hAnsi="Arial" w:cs="Arial"/>
          <w:sz w:val="22"/>
          <w:szCs w:val="22"/>
        </w:rPr>
        <w:t xml:space="preserve"> </w:t>
      </w:r>
      <w:r w:rsidRPr="00DC158B">
        <w:rPr>
          <w:rFonts w:ascii="Arial" w:hAnsi="Arial" w:cs="Arial"/>
          <w:sz w:val="22"/>
          <w:szCs w:val="22"/>
        </w:rPr>
        <w:t>ao</w:t>
      </w:r>
      <w:r w:rsidR="00C307DD" w:rsidRPr="00DC158B">
        <w:rPr>
          <w:rFonts w:ascii="Arial" w:hAnsi="Arial" w:cs="Arial"/>
          <w:sz w:val="22"/>
          <w:szCs w:val="22"/>
        </w:rPr>
        <w:t xml:space="preserve"> </w:t>
      </w:r>
      <w:r w:rsidRPr="00DC158B">
        <w:rPr>
          <w:rFonts w:ascii="Arial" w:hAnsi="Arial" w:cs="Arial"/>
          <w:sz w:val="22"/>
          <w:szCs w:val="22"/>
        </w:rPr>
        <w:t>sistema</w:t>
      </w:r>
      <w:r w:rsidR="00C307DD" w:rsidRPr="00DC158B">
        <w:rPr>
          <w:rFonts w:ascii="Arial" w:hAnsi="Arial" w:cs="Arial"/>
          <w:sz w:val="22"/>
          <w:szCs w:val="22"/>
        </w:rPr>
        <w:t xml:space="preserve"> </w:t>
      </w:r>
      <w:r w:rsidRPr="00DC158B">
        <w:rPr>
          <w:rFonts w:ascii="Arial" w:hAnsi="Arial" w:cs="Arial"/>
          <w:sz w:val="22"/>
          <w:szCs w:val="22"/>
        </w:rPr>
        <w:t>eletrônico,</w:t>
      </w:r>
      <w:r w:rsidR="00C307DD" w:rsidRPr="00DC158B">
        <w:rPr>
          <w:rFonts w:ascii="Arial" w:hAnsi="Arial" w:cs="Arial"/>
          <w:sz w:val="22"/>
          <w:szCs w:val="22"/>
        </w:rPr>
        <w:t xml:space="preserve"> </w:t>
      </w:r>
      <w:r w:rsidRPr="00DC158B">
        <w:rPr>
          <w:rFonts w:ascii="Arial" w:hAnsi="Arial" w:cs="Arial"/>
          <w:sz w:val="22"/>
          <w:szCs w:val="22"/>
        </w:rPr>
        <w:t>que</w:t>
      </w:r>
      <w:r w:rsidR="00C307DD" w:rsidRPr="00DC158B">
        <w:rPr>
          <w:rFonts w:ascii="Arial" w:hAnsi="Arial" w:cs="Arial"/>
          <w:sz w:val="22"/>
          <w:szCs w:val="22"/>
        </w:rPr>
        <w:t xml:space="preserve"> </w:t>
      </w:r>
      <w:r w:rsidRPr="00DC158B">
        <w:rPr>
          <w:rFonts w:ascii="Arial" w:hAnsi="Arial" w:cs="Arial"/>
          <w:sz w:val="22"/>
          <w:szCs w:val="22"/>
        </w:rPr>
        <w:t>cumpre</w:t>
      </w:r>
      <w:r w:rsidR="00C307DD" w:rsidRPr="00DC158B">
        <w:rPr>
          <w:rFonts w:ascii="Arial" w:hAnsi="Arial" w:cs="Arial"/>
          <w:sz w:val="22"/>
          <w:szCs w:val="22"/>
        </w:rPr>
        <w:t xml:space="preserve"> </w:t>
      </w:r>
      <w:r w:rsidRPr="00DC158B">
        <w:rPr>
          <w:rFonts w:ascii="Arial" w:hAnsi="Arial" w:cs="Arial"/>
          <w:sz w:val="22"/>
          <w:szCs w:val="22"/>
        </w:rPr>
        <w:t>os</w:t>
      </w:r>
      <w:r w:rsidR="00C307DD" w:rsidRPr="00DC158B">
        <w:rPr>
          <w:rFonts w:ascii="Arial" w:hAnsi="Arial" w:cs="Arial"/>
          <w:sz w:val="22"/>
          <w:szCs w:val="22"/>
        </w:rPr>
        <w:t xml:space="preserve"> </w:t>
      </w:r>
      <w:r w:rsidRPr="00DC158B">
        <w:rPr>
          <w:rFonts w:ascii="Arial" w:hAnsi="Arial" w:cs="Arial"/>
          <w:sz w:val="22"/>
          <w:szCs w:val="22"/>
        </w:rPr>
        <w:t>requisitos</w:t>
      </w:r>
      <w:r w:rsidR="00C307DD" w:rsidRPr="00DC158B">
        <w:rPr>
          <w:rFonts w:ascii="Arial" w:hAnsi="Arial" w:cs="Arial"/>
          <w:sz w:val="22"/>
          <w:szCs w:val="22"/>
        </w:rPr>
        <w:t xml:space="preserve"> </w:t>
      </w:r>
      <w:r w:rsidRPr="00DC158B">
        <w:rPr>
          <w:rFonts w:ascii="Arial" w:hAnsi="Arial" w:cs="Arial"/>
          <w:sz w:val="22"/>
          <w:szCs w:val="22"/>
        </w:rPr>
        <w:t>previstos</w:t>
      </w:r>
      <w:r w:rsidR="00C307DD" w:rsidRPr="00DC158B">
        <w:rPr>
          <w:rFonts w:ascii="Arial" w:hAnsi="Arial" w:cs="Arial"/>
          <w:sz w:val="22"/>
          <w:szCs w:val="22"/>
        </w:rPr>
        <w:t xml:space="preserve"> </w:t>
      </w:r>
      <w:r w:rsidRPr="00DC158B">
        <w:rPr>
          <w:rFonts w:ascii="Arial" w:hAnsi="Arial" w:cs="Arial"/>
          <w:sz w:val="22"/>
          <w:szCs w:val="22"/>
        </w:rPr>
        <w:t>na</w:t>
      </w:r>
      <w:r w:rsidR="00C307DD" w:rsidRPr="00DC158B">
        <w:rPr>
          <w:rFonts w:ascii="Arial" w:hAnsi="Arial" w:cs="Arial"/>
          <w:sz w:val="22"/>
          <w:szCs w:val="22"/>
        </w:rPr>
        <w:t xml:space="preserve"> </w:t>
      </w:r>
      <w:r w:rsidRPr="00DC158B">
        <w:rPr>
          <w:rFonts w:ascii="Arial" w:hAnsi="Arial" w:cs="Arial"/>
          <w:sz w:val="22"/>
          <w:szCs w:val="22"/>
        </w:rPr>
        <w:t xml:space="preserve">Lei Complementar </w:t>
      </w:r>
      <w:r w:rsidR="00A15BB5" w:rsidRPr="00DC158B">
        <w:rPr>
          <w:rFonts w:ascii="Arial" w:hAnsi="Arial" w:cs="Arial"/>
          <w:sz w:val="22"/>
          <w:szCs w:val="22"/>
        </w:rPr>
        <w:t>n</w:t>
      </w:r>
      <w:r w:rsidR="00C307DD" w:rsidRPr="00DC158B">
        <w:rPr>
          <w:rFonts w:ascii="Arial" w:hAnsi="Arial" w:cs="Arial"/>
          <w:sz w:val="22"/>
          <w:szCs w:val="22"/>
        </w:rPr>
        <w:t>º</w:t>
      </w:r>
      <w:r w:rsidRPr="00DC158B">
        <w:rPr>
          <w:rFonts w:ascii="Arial" w:hAnsi="Arial" w:cs="Arial"/>
          <w:sz w:val="22"/>
          <w:szCs w:val="22"/>
        </w:rPr>
        <w:t xml:space="preserve"> 123</w:t>
      </w:r>
      <w:r w:rsidR="00A15BB5" w:rsidRPr="00DC158B">
        <w:rPr>
          <w:rFonts w:ascii="Arial" w:hAnsi="Arial" w:cs="Arial"/>
          <w:sz w:val="22"/>
          <w:szCs w:val="22"/>
        </w:rPr>
        <w:t>/2006</w:t>
      </w:r>
      <w:r w:rsidRPr="00DC158B">
        <w:rPr>
          <w:rFonts w:ascii="Arial" w:hAnsi="Arial" w:cs="Arial"/>
          <w:sz w:val="22"/>
          <w:szCs w:val="22"/>
        </w:rPr>
        <w:t>.</w:t>
      </w:r>
    </w:p>
    <w:p w14:paraId="32F98634" w14:textId="77777777" w:rsidR="008218DD" w:rsidRPr="00DC158B" w:rsidRDefault="008218DD" w:rsidP="00DC158B">
      <w:pPr>
        <w:pStyle w:val="PargrafodaLista"/>
        <w:ind w:left="0"/>
        <w:rPr>
          <w:rFonts w:ascii="Arial" w:hAnsi="Arial" w:cs="Arial"/>
          <w:sz w:val="22"/>
          <w:szCs w:val="22"/>
        </w:rPr>
      </w:pPr>
    </w:p>
    <w:p w14:paraId="299E386E" w14:textId="77777777" w:rsidR="00F02761" w:rsidRPr="00DC158B" w:rsidRDefault="008218DD" w:rsidP="00DC158B">
      <w:pPr>
        <w:numPr>
          <w:ilvl w:val="1"/>
          <w:numId w:val="1"/>
        </w:numPr>
        <w:ind w:left="0" w:firstLine="0"/>
        <w:jc w:val="both"/>
        <w:rPr>
          <w:rFonts w:ascii="Arial" w:hAnsi="Arial" w:cs="Arial"/>
          <w:sz w:val="22"/>
          <w:szCs w:val="22"/>
        </w:rPr>
      </w:pPr>
      <w:r w:rsidRPr="00DC158B">
        <w:rPr>
          <w:rFonts w:ascii="Arial" w:hAnsi="Arial" w:cs="Arial"/>
          <w:sz w:val="22"/>
          <w:szCs w:val="22"/>
        </w:rPr>
        <w:lastRenderedPageBreak/>
        <w:t xml:space="preserve">O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35E7AF00" w14:textId="77777777" w:rsidR="00F02761" w:rsidRPr="00DC158B" w:rsidRDefault="00F02761" w:rsidP="00DC158B">
      <w:pPr>
        <w:pStyle w:val="PargrafodaLista"/>
        <w:ind w:left="0"/>
        <w:rPr>
          <w:rFonts w:ascii="Arial" w:hAnsi="Arial" w:cs="Arial"/>
          <w:sz w:val="22"/>
          <w:szCs w:val="22"/>
        </w:rPr>
      </w:pPr>
    </w:p>
    <w:p w14:paraId="14316114" w14:textId="77777777" w:rsidR="008218DD" w:rsidRPr="00DC158B" w:rsidRDefault="008218DD" w:rsidP="00DC158B">
      <w:pPr>
        <w:numPr>
          <w:ilvl w:val="2"/>
          <w:numId w:val="1"/>
        </w:numPr>
        <w:ind w:left="0" w:firstLine="0"/>
        <w:jc w:val="both"/>
        <w:rPr>
          <w:rFonts w:ascii="Arial" w:hAnsi="Arial" w:cs="Arial"/>
          <w:sz w:val="22"/>
          <w:szCs w:val="22"/>
        </w:rPr>
      </w:pPr>
      <w:r w:rsidRPr="00DC158B">
        <w:rPr>
          <w:rFonts w:ascii="Arial" w:hAnsi="Arial" w:cs="Arial"/>
          <w:sz w:val="22"/>
          <w:szCs w:val="22"/>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14:paraId="4565FA15" w14:textId="77777777" w:rsidR="00F971EE" w:rsidRPr="00DC158B" w:rsidRDefault="00F971EE" w:rsidP="00DC158B">
      <w:pPr>
        <w:jc w:val="both"/>
        <w:rPr>
          <w:rFonts w:ascii="Arial" w:hAnsi="Arial" w:cs="Arial"/>
          <w:sz w:val="22"/>
          <w:szCs w:val="22"/>
        </w:rPr>
      </w:pPr>
    </w:p>
    <w:p w14:paraId="7437CBD8" w14:textId="77777777" w:rsidR="00F971EE" w:rsidRPr="005C4E72" w:rsidRDefault="00F971EE" w:rsidP="00DC158B">
      <w:pPr>
        <w:numPr>
          <w:ilvl w:val="1"/>
          <w:numId w:val="1"/>
        </w:numPr>
        <w:ind w:left="0" w:firstLine="0"/>
        <w:jc w:val="both"/>
        <w:rPr>
          <w:rFonts w:ascii="Arial" w:hAnsi="Arial" w:cs="Arial"/>
          <w:sz w:val="22"/>
          <w:szCs w:val="22"/>
          <w:highlight w:val="yellow"/>
        </w:rPr>
      </w:pPr>
      <w:bookmarkStart w:id="7" w:name="_Hlk125539343"/>
      <w:r w:rsidRPr="005C4E72">
        <w:rPr>
          <w:rFonts w:ascii="Arial" w:hAnsi="Arial" w:cs="Arial"/>
          <w:sz w:val="22"/>
          <w:szCs w:val="22"/>
          <w:highlight w:val="yellow"/>
        </w:rPr>
        <w:t xml:space="preserve">A pessoa jurídica poderá participar da licitação em consórcio, observadas as seguintes </w:t>
      </w:r>
      <w:commentRangeStart w:id="8"/>
      <w:r w:rsidRPr="005C4E72">
        <w:rPr>
          <w:rFonts w:ascii="Arial" w:hAnsi="Arial" w:cs="Arial"/>
          <w:sz w:val="22"/>
          <w:szCs w:val="22"/>
          <w:highlight w:val="yellow"/>
        </w:rPr>
        <w:t>normas</w:t>
      </w:r>
      <w:commentRangeEnd w:id="8"/>
      <w:r w:rsidRPr="005C4E72">
        <w:rPr>
          <w:rStyle w:val="Refdecomentrio"/>
          <w:rFonts w:ascii="Arial" w:hAnsi="Arial" w:cs="Arial"/>
          <w:sz w:val="22"/>
          <w:szCs w:val="22"/>
          <w:highlight w:val="yellow"/>
        </w:rPr>
        <w:commentReference w:id="8"/>
      </w:r>
      <w:r w:rsidRPr="005C4E72">
        <w:rPr>
          <w:rFonts w:ascii="Arial" w:hAnsi="Arial" w:cs="Arial"/>
          <w:sz w:val="22"/>
          <w:szCs w:val="22"/>
          <w:highlight w:val="yellow"/>
        </w:rPr>
        <w:t>:</w:t>
      </w:r>
    </w:p>
    <w:p w14:paraId="1B9423F8" w14:textId="77777777" w:rsidR="00F971EE" w:rsidRPr="005C4E72" w:rsidRDefault="00F971EE" w:rsidP="00DC158B">
      <w:pPr>
        <w:jc w:val="both"/>
        <w:rPr>
          <w:rFonts w:ascii="Arial" w:hAnsi="Arial" w:cs="Arial"/>
          <w:sz w:val="22"/>
          <w:szCs w:val="22"/>
          <w:highlight w:val="yellow"/>
        </w:rPr>
      </w:pPr>
    </w:p>
    <w:p w14:paraId="1D34965F" w14:textId="77777777"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Comprovação de compromisso público ou particular de constituição de consórcio, subscrito pelos consorciados;</w:t>
      </w:r>
    </w:p>
    <w:p w14:paraId="0579739C" w14:textId="77777777" w:rsidR="00F971EE" w:rsidRPr="005C4E72" w:rsidRDefault="00F971EE" w:rsidP="00DC158B">
      <w:pPr>
        <w:jc w:val="both"/>
        <w:rPr>
          <w:rFonts w:ascii="Arial" w:hAnsi="Arial" w:cs="Arial"/>
          <w:sz w:val="22"/>
          <w:szCs w:val="22"/>
          <w:highlight w:val="yellow"/>
        </w:rPr>
      </w:pPr>
    </w:p>
    <w:p w14:paraId="1F54EAE3" w14:textId="77777777"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Indicação da empresa líder do consórcio, que será responsável por sua representação perante a Administração;</w:t>
      </w:r>
    </w:p>
    <w:p w14:paraId="17C3B752" w14:textId="77777777" w:rsidR="00F971EE" w:rsidRPr="005C4E72" w:rsidRDefault="00F971EE" w:rsidP="00DC158B">
      <w:pPr>
        <w:pStyle w:val="PargrafodaLista"/>
        <w:ind w:left="0"/>
        <w:rPr>
          <w:rFonts w:ascii="Arial" w:hAnsi="Arial" w:cs="Arial"/>
          <w:sz w:val="22"/>
          <w:szCs w:val="22"/>
          <w:highlight w:val="yellow"/>
        </w:rPr>
      </w:pPr>
    </w:p>
    <w:p w14:paraId="4A5C88C0" w14:textId="77777777"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Admissão, para efeito de habilitação técnica, do somatório dos quantitativos de cada consorciado e, para efeito de habilitação econômico-financeira, do somatório dos valores de cada consorciado;</w:t>
      </w:r>
    </w:p>
    <w:p w14:paraId="5AF6FDEC" w14:textId="77777777" w:rsidR="00F971EE" w:rsidRPr="005C4E72" w:rsidRDefault="00F971EE" w:rsidP="00DC158B">
      <w:pPr>
        <w:pStyle w:val="PargrafodaLista"/>
        <w:ind w:left="0"/>
        <w:rPr>
          <w:rFonts w:ascii="Arial" w:hAnsi="Arial" w:cs="Arial"/>
          <w:sz w:val="22"/>
          <w:szCs w:val="22"/>
          <w:highlight w:val="yellow"/>
        </w:rPr>
      </w:pPr>
    </w:p>
    <w:p w14:paraId="50782E36" w14:textId="77777777"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Impedimento de a empresa consorciada participar, na mesma licitação, de mais de um consórcio ou de forma isolada;</w:t>
      </w:r>
    </w:p>
    <w:p w14:paraId="2D91A18A" w14:textId="77777777" w:rsidR="00F971EE" w:rsidRPr="005C4E72" w:rsidRDefault="00F971EE" w:rsidP="00DC158B">
      <w:pPr>
        <w:pStyle w:val="PargrafodaLista"/>
        <w:ind w:left="0"/>
        <w:rPr>
          <w:rFonts w:ascii="Arial" w:hAnsi="Arial" w:cs="Arial"/>
          <w:sz w:val="22"/>
          <w:szCs w:val="22"/>
          <w:highlight w:val="yellow"/>
        </w:rPr>
      </w:pPr>
    </w:p>
    <w:p w14:paraId="46EEEF64" w14:textId="77777777"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Responsabilidade solidária dos integrantes pelos atos praticados em consórcio, tanto na fase de licitação quanto na de execução do contrato.</w:t>
      </w:r>
    </w:p>
    <w:p w14:paraId="5762BB60" w14:textId="77777777" w:rsidR="00F971EE" w:rsidRPr="005C4E72" w:rsidRDefault="00F971EE" w:rsidP="00DC158B">
      <w:pPr>
        <w:pStyle w:val="PargrafodaLista"/>
        <w:ind w:left="0"/>
        <w:rPr>
          <w:rFonts w:ascii="Arial" w:hAnsi="Arial" w:cs="Arial"/>
          <w:sz w:val="22"/>
          <w:szCs w:val="22"/>
          <w:highlight w:val="yellow"/>
        </w:rPr>
      </w:pPr>
    </w:p>
    <w:p w14:paraId="01BB28DF" w14:textId="77777777"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 xml:space="preserve">Será exigido do consórcio acréscimo de 20% (vinte </w:t>
      </w:r>
      <w:commentRangeStart w:id="9"/>
      <w:r w:rsidRPr="005C4E72">
        <w:rPr>
          <w:rFonts w:ascii="Arial" w:hAnsi="Arial" w:cs="Arial"/>
          <w:sz w:val="22"/>
          <w:szCs w:val="22"/>
          <w:highlight w:val="yellow"/>
        </w:rPr>
        <w:t>por</w:t>
      </w:r>
      <w:commentRangeEnd w:id="9"/>
      <w:r w:rsidR="00376C88" w:rsidRPr="005C4E72">
        <w:rPr>
          <w:rStyle w:val="Refdecomentrio"/>
          <w:rFonts w:ascii="Arial" w:hAnsi="Arial" w:cs="Arial"/>
          <w:sz w:val="22"/>
          <w:szCs w:val="22"/>
          <w:highlight w:val="yellow"/>
        </w:rPr>
        <w:commentReference w:id="9"/>
      </w:r>
      <w:r w:rsidRPr="005C4E72">
        <w:rPr>
          <w:rFonts w:ascii="Arial" w:hAnsi="Arial" w:cs="Arial"/>
          <w:sz w:val="22"/>
          <w:szCs w:val="22"/>
          <w:highlight w:val="yellow"/>
        </w:rPr>
        <w:t xml:space="preserve"> cento) sobre o valor exigido de licitante individual para a habilitação econômico-financeira, quando for o caso.</w:t>
      </w:r>
    </w:p>
    <w:p w14:paraId="041BA212" w14:textId="77777777" w:rsidR="00F971EE" w:rsidRPr="005C4E72" w:rsidRDefault="00F971EE" w:rsidP="00DC158B">
      <w:pPr>
        <w:pStyle w:val="PargrafodaLista"/>
        <w:ind w:left="0"/>
        <w:rPr>
          <w:rFonts w:ascii="Arial" w:hAnsi="Arial" w:cs="Arial"/>
          <w:sz w:val="22"/>
          <w:szCs w:val="22"/>
          <w:highlight w:val="yellow"/>
        </w:rPr>
      </w:pPr>
    </w:p>
    <w:p w14:paraId="332542B7" w14:textId="77777777" w:rsidR="00F971EE" w:rsidRPr="005C4E72" w:rsidRDefault="00F971EE" w:rsidP="00DC158B">
      <w:pPr>
        <w:numPr>
          <w:ilvl w:val="3"/>
          <w:numId w:val="1"/>
        </w:numPr>
        <w:ind w:left="0" w:firstLine="0"/>
        <w:jc w:val="both"/>
        <w:rPr>
          <w:rFonts w:ascii="Arial" w:hAnsi="Arial" w:cs="Arial"/>
          <w:sz w:val="22"/>
          <w:szCs w:val="22"/>
          <w:highlight w:val="yellow"/>
        </w:rPr>
      </w:pPr>
      <w:r w:rsidRPr="005C4E72">
        <w:rPr>
          <w:rFonts w:ascii="Arial" w:hAnsi="Arial" w:cs="Arial"/>
          <w:sz w:val="22"/>
          <w:szCs w:val="22"/>
          <w:highlight w:val="yellow"/>
        </w:rPr>
        <w:t>O acréscimo não se aplica aos consórcios compostos, em sua totalidade, de microempresas e pequenas empresas, assim definidas em lei.</w:t>
      </w:r>
    </w:p>
    <w:p w14:paraId="377D3D77" w14:textId="77777777" w:rsidR="00A22671" w:rsidRPr="005C4E72" w:rsidRDefault="00A22671" w:rsidP="00DC158B">
      <w:pPr>
        <w:jc w:val="both"/>
        <w:rPr>
          <w:rFonts w:ascii="Arial" w:hAnsi="Arial" w:cs="Arial"/>
          <w:sz w:val="22"/>
          <w:szCs w:val="22"/>
          <w:highlight w:val="yellow"/>
        </w:rPr>
      </w:pPr>
    </w:p>
    <w:p w14:paraId="5AABC466" w14:textId="2C03B7A1"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O licitante vencedor é obrigado a promover, antes da celebração do contrato, a constituição e o registro do consórcio, nos termos do compromisso referido no subitem 7.</w:t>
      </w:r>
      <w:r w:rsidR="005C4E72" w:rsidRPr="005C4E72">
        <w:rPr>
          <w:rFonts w:ascii="Arial" w:hAnsi="Arial" w:cs="Arial"/>
          <w:sz w:val="22"/>
          <w:szCs w:val="22"/>
          <w:highlight w:val="yellow"/>
        </w:rPr>
        <w:t>5</w:t>
      </w:r>
      <w:r w:rsidRPr="005C4E72">
        <w:rPr>
          <w:rFonts w:ascii="Arial" w:hAnsi="Arial" w:cs="Arial"/>
          <w:sz w:val="22"/>
          <w:szCs w:val="22"/>
          <w:highlight w:val="yellow"/>
        </w:rPr>
        <w:t>.1 deste Edital.</w:t>
      </w:r>
    </w:p>
    <w:p w14:paraId="0A9A6E33" w14:textId="77777777" w:rsidR="00F971EE" w:rsidRPr="005C4E72" w:rsidRDefault="00F971EE" w:rsidP="00DC158B">
      <w:pPr>
        <w:jc w:val="both"/>
        <w:rPr>
          <w:rFonts w:ascii="Arial" w:hAnsi="Arial" w:cs="Arial"/>
          <w:sz w:val="22"/>
          <w:szCs w:val="22"/>
          <w:highlight w:val="yellow"/>
        </w:rPr>
      </w:pPr>
    </w:p>
    <w:p w14:paraId="618258A4" w14:textId="77777777" w:rsidR="00F971EE" w:rsidRPr="005C4E72" w:rsidRDefault="00F971EE" w:rsidP="00DC158B">
      <w:pPr>
        <w:numPr>
          <w:ilvl w:val="2"/>
          <w:numId w:val="1"/>
        </w:numPr>
        <w:ind w:left="0" w:firstLine="0"/>
        <w:jc w:val="both"/>
        <w:rPr>
          <w:rFonts w:ascii="Arial" w:hAnsi="Arial" w:cs="Arial"/>
          <w:sz w:val="22"/>
          <w:szCs w:val="22"/>
          <w:highlight w:val="yellow"/>
        </w:rPr>
      </w:pPr>
      <w:r w:rsidRPr="005C4E72">
        <w:rPr>
          <w:rFonts w:ascii="Arial" w:hAnsi="Arial" w:cs="Arial"/>
          <w:sz w:val="22"/>
          <w:szCs w:val="22"/>
          <w:highlight w:val="yellow"/>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608F7BAB" w14:textId="77777777" w:rsidR="00894AA0" w:rsidRPr="00DC158B" w:rsidRDefault="00894AA0" w:rsidP="00DC158B">
      <w:pPr>
        <w:pStyle w:val="PargrafodaLista"/>
        <w:ind w:left="0"/>
        <w:rPr>
          <w:rFonts w:ascii="Arial" w:hAnsi="Arial" w:cs="Arial"/>
          <w:sz w:val="22"/>
          <w:szCs w:val="22"/>
        </w:rPr>
      </w:pPr>
    </w:p>
    <w:bookmarkEnd w:id="7"/>
    <w:p w14:paraId="7B884521" w14:textId="77777777" w:rsidR="00C121F8" w:rsidRPr="00DC158B" w:rsidRDefault="00C121F8"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PARTICIPAÇÃO</w:t>
      </w:r>
      <w:r w:rsidR="001A4422" w:rsidRPr="00DC158B">
        <w:rPr>
          <w:rFonts w:ascii="Arial" w:hAnsi="Arial" w:cs="Arial"/>
          <w:b/>
          <w:sz w:val="22"/>
          <w:szCs w:val="22"/>
        </w:rPr>
        <w:t xml:space="preserve"> </w:t>
      </w:r>
      <w:r w:rsidRPr="00DC158B">
        <w:rPr>
          <w:rFonts w:ascii="Arial" w:hAnsi="Arial" w:cs="Arial"/>
          <w:b/>
          <w:sz w:val="22"/>
          <w:szCs w:val="22"/>
        </w:rPr>
        <w:t>DE</w:t>
      </w:r>
      <w:r w:rsidR="001A4422" w:rsidRPr="00DC158B">
        <w:rPr>
          <w:rFonts w:ascii="Arial" w:hAnsi="Arial" w:cs="Arial"/>
          <w:b/>
          <w:sz w:val="22"/>
          <w:szCs w:val="22"/>
        </w:rPr>
        <w:t xml:space="preserve"> </w:t>
      </w:r>
      <w:r w:rsidRPr="00DC158B">
        <w:rPr>
          <w:rFonts w:ascii="Arial" w:hAnsi="Arial" w:cs="Arial"/>
          <w:b/>
          <w:sz w:val="22"/>
          <w:szCs w:val="22"/>
        </w:rPr>
        <w:t>MICROEMPRESA,</w:t>
      </w:r>
      <w:r w:rsidR="001A4422" w:rsidRPr="00DC158B">
        <w:rPr>
          <w:rFonts w:ascii="Arial" w:hAnsi="Arial" w:cs="Arial"/>
          <w:b/>
          <w:sz w:val="22"/>
          <w:szCs w:val="22"/>
        </w:rPr>
        <w:t xml:space="preserve"> </w:t>
      </w:r>
      <w:r w:rsidRPr="00DC158B">
        <w:rPr>
          <w:rFonts w:ascii="Arial" w:hAnsi="Arial" w:cs="Arial"/>
          <w:b/>
          <w:sz w:val="22"/>
          <w:szCs w:val="22"/>
        </w:rPr>
        <w:t>EMPRESAS</w:t>
      </w:r>
      <w:r w:rsidR="001A4422" w:rsidRPr="00DC158B">
        <w:rPr>
          <w:rFonts w:ascii="Arial" w:hAnsi="Arial" w:cs="Arial"/>
          <w:b/>
          <w:sz w:val="22"/>
          <w:szCs w:val="22"/>
        </w:rPr>
        <w:t xml:space="preserve"> </w:t>
      </w:r>
      <w:r w:rsidRPr="00DC158B">
        <w:rPr>
          <w:rFonts w:ascii="Arial" w:hAnsi="Arial" w:cs="Arial"/>
          <w:b/>
          <w:sz w:val="22"/>
          <w:szCs w:val="22"/>
        </w:rPr>
        <w:t>DE</w:t>
      </w:r>
      <w:r w:rsidR="001A4422" w:rsidRPr="00DC158B">
        <w:rPr>
          <w:rFonts w:ascii="Arial" w:hAnsi="Arial" w:cs="Arial"/>
          <w:b/>
          <w:sz w:val="22"/>
          <w:szCs w:val="22"/>
        </w:rPr>
        <w:t xml:space="preserve"> </w:t>
      </w:r>
      <w:r w:rsidRPr="00DC158B">
        <w:rPr>
          <w:rFonts w:ascii="Arial" w:hAnsi="Arial" w:cs="Arial"/>
          <w:b/>
          <w:sz w:val="22"/>
          <w:szCs w:val="22"/>
        </w:rPr>
        <w:t>PEQUENO</w:t>
      </w:r>
      <w:r w:rsidR="001A4422" w:rsidRPr="00DC158B">
        <w:rPr>
          <w:rFonts w:ascii="Arial" w:hAnsi="Arial" w:cs="Arial"/>
          <w:b/>
          <w:sz w:val="22"/>
          <w:szCs w:val="22"/>
        </w:rPr>
        <w:t xml:space="preserve"> </w:t>
      </w:r>
      <w:r w:rsidRPr="00DC158B">
        <w:rPr>
          <w:rFonts w:ascii="Arial" w:hAnsi="Arial" w:cs="Arial"/>
          <w:b/>
          <w:sz w:val="22"/>
          <w:szCs w:val="22"/>
        </w:rPr>
        <w:t>PORTE</w:t>
      </w:r>
      <w:r w:rsidR="001A4422" w:rsidRPr="00DC158B">
        <w:rPr>
          <w:rFonts w:ascii="Arial" w:hAnsi="Arial" w:cs="Arial"/>
          <w:b/>
          <w:sz w:val="22"/>
          <w:szCs w:val="22"/>
        </w:rPr>
        <w:t xml:space="preserve"> </w:t>
      </w:r>
      <w:r w:rsidRPr="00DC158B">
        <w:rPr>
          <w:rFonts w:ascii="Arial" w:hAnsi="Arial" w:cs="Arial"/>
          <w:b/>
          <w:sz w:val="22"/>
          <w:szCs w:val="22"/>
        </w:rPr>
        <w:t>E MICROEMPREENDEDOR INDIVIDUAL (MEI)</w:t>
      </w:r>
    </w:p>
    <w:p w14:paraId="35D1066A" w14:textId="77777777" w:rsidR="009A5A84" w:rsidRPr="00DC158B" w:rsidRDefault="009A5A84" w:rsidP="00DC158B">
      <w:pPr>
        <w:jc w:val="both"/>
        <w:rPr>
          <w:rFonts w:ascii="Arial" w:hAnsi="Arial" w:cs="Arial"/>
          <w:b/>
          <w:sz w:val="22"/>
          <w:szCs w:val="22"/>
        </w:rPr>
      </w:pPr>
    </w:p>
    <w:p w14:paraId="2EEFDB10" w14:textId="77777777" w:rsidR="00C121F8" w:rsidRPr="00DC158B" w:rsidRDefault="00C121F8" w:rsidP="00DC158B">
      <w:pPr>
        <w:numPr>
          <w:ilvl w:val="1"/>
          <w:numId w:val="1"/>
        </w:numPr>
        <w:ind w:left="0" w:firstLine="0"/>
        <w:jc w:val="both"/>
        <w:rPr>
          <w:rFonts w:ascii="Arial" w:hAnsi="Arial" w:cs="Arial"/>
          <w:sz w:val="22"/>
          <w:szCs w:val="22"/>
        </w:rPr>
      </w:pP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comprovação</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regularidade</w:t>
      </w:r>
      <w:r w:rsidR="001A4422" w:rsidRPr="00DC158B">
        <w:rPr>
          <w:rFonts w:ascii="Arial" w:hAnsi="Arial" w:cs="Arial"/>
          <w:sz w:val="22"/>
          <w:szCs w:val="22"/>
        </w:rPr>
        <w:t xml:space="preserve"> </w:t>
      </w:r>
      <w:r w:rsidRPr="00DC158B">
        <w:rPr>
          <w:rFonts w:ascii="Arial" w:hAnsi="Arial" w:cs="Arial"/>
          <w:sz w:val="22"/>
          <w:szCs w:val="22"/>
        </w:rPr>
        <w:t>fiscal</w:t>
      </w:r>
      <w:r w:rsidR="001A4422" w:rsidRPr="00DC158B">
        <w:rPr>
          <w:rFonts w:ascii="Arial" w:hAnsi="Arial" w:cs="Arial"/>
          <w:sz w:val="22"/>
          <w:szCs w:val="22"/>
        </w:rPr>
        <w:t xml:space="preserve"> </w:t>
      </w:r>
      <w:r w:rsidR="00081BFE" w:rsidRPr="00DC158B">
        <w:rPr>
          <w:rFonts w:ascii="Arial" w:hAnsi="Arial" w:cs="Arial"/>
          <w:sz w:val="22"/>
          <w:szCs w:val="22"/>
        </w:rPr>
        <w:t xml:space="preserve">e trabalhista </w:t>
      </w:r>
      <w:r w:rsidRPr="00DC158B">
        <w:rPr>
          <w:rFonts w:ascii="Arial" w:hAnsi="Arial" w:cs="Arial"/>
          <w:sz w:val="22"/>
          <w:szCs w:val="22"/>
        </w:rPr>
        <w:t>das</w:t>
      </w:r>
      <w:r w:rsidR="001A4422" w:rsidRPr="00DC158B">
        <w:rPr>
          <w:rFonts w:ascii="Arial" w:hAnsi="Arial" w:cs="Arial"/>
          <w:sz w:val="22"/>
          <w:szCs w:val="22"/>
        </w:rPr>
        <w:t xml:space="preserve"> </w:t>
      </w:r>
      <w:r w:rsidRPr="00DC158B">
        <w:rPr>
          <w:rFonts w:ascii="Arial" w:hAnsi="Arial" w:cs="Arial"/>
          <w:sz w:val="22"/>
          <w:szCs w:val="22"/>
        </w:rPr>
        <w:t>microempresas</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empresas</w:t>
      </w:r>
      <w:r w:rsidR="001A4422" w:rsidRPr="00DC158B">
        <w:rPr>
          <w:rFonts w:ascii="Arial" w:hAnsi="Arial" w:cs="Arial"/>
          <w:sz w:val="22"/>
          <w:szCs w:val="22"/>
        </w:rPr>
        <w:t xml:space="preserve"> </w:t>
      </w:r>
      <w:r w:rsidRPr="00DC158B">
        <w:rPr>
          <w:rFonts w:ascii="Arial" w:hAnsi="Arial" w:cs="Arial"/>
          <w:sz w:val="22"/>
          <w:szCs w:val="22"/>
        </w:rPr>
        <w:t>de pequeno porte somente será exigida para efeito de assinatura do contrato ou retirada de</w:t>
      </w:r>
      <w:r w:rsidR="001A4422" w:rsidRPr="00DC158B">
        <w:rPr>
          <w:rFonts w:ascii="Arial" w:hAnsi="Arial" w:cs="Arial"/>
          <w:sz w:val="22"/>
          <w:szCs w:val="22"/>
        </w:rPr>
        <w:t xml:space="preserve"> </w:t>
      </w:r>
      <w:r w:rsidRPr="00DC158B">
        <w:rPr>
          <w:rFonts w:ascii="Arial" w:hAnsi="Arial" w:cs="Arial"/>
          <w:sz w:val="22"/>
          <w:szCs w:val="22"/>
        </w:rPr>
        <w:t>nota</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lastRenderedPageBreak/>
        <w:t>empenho,</w:t>
      </w:r>
      <w:r w:rsidR="001A4422" w:rsidRPr="00DC158B">
        <w:rPr>
          <w:rFonts w:ascii="Arial" w:hAnsi="Arial" w:cs="Arial"/>
          <w:sz w:val="22"/>
          <w:szCs w:val="22"/>
        </w:rPr>
        <w:t xml:space="preserve"> </w:t>
      </w:r>
      <w:r w:rsidRPr="00DC158B">
        <w:rPr>
          <w:rFonts w:ascii="Arial" w:hAnsi="Arial" w:cs="Arial"/>
          <w:sz w:val="22"/>
          <w:szCs w:val="22"/>
        </w:rPr>
        <w:t>no</w:t>
      </w:r>
      <w:r w:rsidR="001A4422" w:rsidRPr="00DC158B">
        <w:rPr>
          <w:rFonts w:ascii="Arial" w:hAnsi="Arial" w:cs="Arial"/>
          <w:sz w:val="22"/>
          <w:szCs w:val="22"/>
        </w:rPr>
        <w:t xml:space="preserve"> </w:t>
      </w:r>
      <w:r w:rsidRPr="00DC158B">
        <w:rPr>
          <w:rFonts w:ascii="Arial" w:hAnsi="Arial" w:cs="Arial"/>
          <w:sz w:val="22"/>
          <w:szCs w:val="22"/>
        </w:rPr>
        <w:t>entanto,</w:t>
      </w:r>
      <w:r w:rsidR="001A4422" w:rsidRPr="00DC158B">
        <w:rPr>
          <w:rFonts w:ascii="Arial" w:hAnsi="Arial" w:cs="Arial"/>
          <w:sz w:val="22"/>
          <w:szCs w:val="22"/>
        </w:rPr>
        <w:t xml:space="preserve"> </w:t>
      </w:r>
      <w:r w:rsidRPr="00DC158B">
        <w:rPr>
          <w:rFonts w:ascii="Arial" w:hAnsi="Arial" w:cs="Arial"/>
          <w:sz w:val="22"/>
          <w:szCs w:val="22"/>
        </w:rPr>
        <w:t>por</w:t>
      </w:r>
      <w:r w:rsidR="001A4422" w:rsidRPr="00DC158B">
        <w:rPr>
          <w:rFonts w:ascii="Arial" w:hAnsi="Arial" w:cs="Arial"/>
          <w:sz w:val="22"/>
          <w:szCs w:val="22"/>
        </w:rPr>
        <w:t xml:space="preserve"> </w:t>
      </w:r>
      <w:r w:rsidRPr="00DC158B">
        <w:rPr>
          <w:rFonts w:ascii="Arial" w:hAnsi="Arial" w:cs="Arial"/>
          <w:sz w:val="22"/>
          <w:szCs w:val="22"/>
        </w:rPr>
        <w:t>ocasião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participação</w:t>
      </w:r>
      <w:r w:rsidR="001A4422" w:rsidRPr="00DC158B">
        <w:rPr>
          <w:rFonts w:ascii="Arial" w:hAnsi="Arial" w:cs="Arial"/>
          <w:sz w:val="22"/>
          <w:szCs w:val="22"/>
        </w:rPr>
        <w:t xml:space="preserve"> </w:t>
      </w:r>
      <w:r w:rsidRPr="00DC158B">
        <w:rPr>
          <w:rFonts w:ascii="Arial" w:hAnsi="Arial" w:cs="Arial"/>
          <w:sz w:val="22"/>
          <w:szCs w:val="22"/>
        </w:rPr>
        <w:t>neste</w:t>
      </w:r>
      <w:r w:rsidR="001A4422" w:rsidRPr="00DC158B">
        <w:rPr>
          <w:rFonts w:ascii="Arial" w:hAnsi="Arial" w:cs="Arial"/>
          <w:sz w:val="22"/>
          <w:szCs w:val="22"/>
        </w:rPr>
        <w:t xml:space="preserve"> </w:t>
      </w:r>
      <w:r w:rsidRPr="00DC158B">
        <w:rPr>
          <w:rFonts w:ascii="Arial" w:hAnsi="Arial" w:cs="Arial"/>
          <w:sz w:val="22"/>
          <w:szCs w:val="22"/>
        </w:rPr>
        <w:t>certame licitatório,</w:t>
      </w:r>
      <w:r w:rsidR="001A4422" w:rsidRPr="00DC158B">
        <w:rPr>
          <w:rFonts w:ascii="Arial" w:hAnsi="Arial" w:cs="Arial"/>
          <w:sz w:val="22"/>
          <w:szCs w:val="22"/>
        </w:rPr>
        <w:t xml:space="preserve"> </w:t>
      </w:r>
      <w:r w:rsidRPr="00DC158B">
        <w:rPr>
          <w:rFonts w:ascii="Arial" w:hAnsi="Arial" w:cs="Arial"/>
          <w:sz w:val="22"/>
          <w:szCs w:val="22"/>
        </w:rPr>
        <w:t>deverão</w:t>
      </w:r>
      <w:r w:rsidR="001A4422" w:rsidRPr="00DC158B">
        <w:rPr>
          <w:rFonts w:ascii="Arial" w:hAnsi="Arial" w:cs="Arial"/>
          <w:sz w:val="22"/>
          <w:szCs w:val="22"/>
        </w:rPr>
        <w:t xml:space="preserve"> </w:t>
      </w:r>
      <w:r w:rsidRPr="00DC158B">
        <w:rPr>
          <w:rFonts w:ascii="Arial" w:hAnsi="Arial" w:cs="Arial"/>
          <w:sz w:val="22"/>
          <w:szCs w:val="22"/>
        </w:rPr>
        <w:t>apresentar</w:t>
      </w:r>
      <w:r w:rsidR="001A4422" w:rsidRPr="00DC158B">
        <w:rPr>
          <w:rFonts w:ascii="Arial" w:hAnsi="Arial" w:cs="Arial"/>
          <w:sz w:val="22"/>
          <w:szCs w:val="22"/>
        </w:rPr>
        <w:t xml:space="preserve"> </w:t>
      </w:r>
      <w:r w:rsidRPr="00DC158B">
        <w:rPr>
          <w:rFonts w:ascii="Arial" w:hAnsi="Arial" w:cs="Arial"/>
          <w:sz w:val="22"/>
          <w:szCs w:val="22"/>
        </w:rPr>
        <w:t>toda</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documentação exigida</w:t>
      </w:r>
      <w:r w:rsidR="001A4422" w:rsidRPr="00DC158B">
        <w:rPr>
          <w:rFonts w:ascii="Arial" w:hAnsi="Arial" w:cs="Arial"/>
          <w:sz w:val="22"/>
          <w:szCs w:val="22"/>
        </w:rPr>
        <w:t xml:space="preserve"> </w:t>
      </w:r>
      <w:r w:rsidRPr="00DC158B">
        <w:rPr>
          <w:rFonts w:ascii="Arial" w:hAnsi="Arial" w:cs="Arial"/>
          <w:sz w:val="22"/>
          <w:szCs w:val="22"/>
        </w:rPr>
        <w:t>para</w:t>
      </w:r>
      <w:r w:rsidR="001A4422" w:rsidRPr="00DC158B">
        <w:rPr>
          <w:rFonts w:ascii="Arial" w:hAnsi="Arial" w:cs="Arial"/>
          <w:sz w:val="22"/>
          <w:szCs w:val="22"/>
        </w:rPr>
        <w:t xml:space="preserve"> </w:t>
      </w:r>
      <w:r w:rsidRPr="00DC158B">
        <w:rPr>
          <w:rFonts w:ascii="Arial" w:hAnsi="Arial" w:cs="Arial"/>
          <w:sz w:val="22"/>
          <w:szCs w:val="22"/>
        </w:rPr>
        <w:t>tanto,</w:t>
      </w:r>
      <w:r w:rsidR="001A4422" w:rsidRPr="00DC158B">
        <w:rPr>
          <w:rFonts w:ascii="Arial" w:hAnsi="Arial" w:cs="Arial"/>
          <w:sz w:val="22"/>
          <w:szCs w:val="22"/>
        </w:rPr>
        <w:t xml:space="preserve"> </w:t>
      </w:r>
      <w:r w:rsidRPr="00DC158B">
        <w:rPr>
          <w:rFonts w:ascii="Arial" w:hAnsi="Arial" w:cs="Arial"/>
          <w:sz w:val="22"/>
          <w:szCs w:val="22"/>
        </w:rPr>
        <w:t>mesmo</w:t>
      </w:r>
      <w:r w:rsidR="001A4422" w:rsidRPr="00DC158B">
        <w:rPr>
          <w:rFonts w:ascii="Arial" w:hAnsi="Arial" w:cs="Arial"/>
          <w:sz w:val="22"/>
          <w:szCs w:val="22"/>
        </w:rPr>
        <w:t xml:space="preserve"> </w:t>
      </w:r>
      <w:r w:rsidRPr="00DC158B">
        <w:rPr>
          <w:rFonts w:ascii="Arial" w:hAnsi="Arial" w:cs="Arial"/>
          <w:sz w:val="22"/>
          <w:szCs w:val="22"/>
        </w:rPr>
        <w:t>que esta apresente alguma restrição;</w:t>
      </w:r>
    </w:p>
    <w:p w14:paraId="42B3C463" w14:textId="77777777" w:rsidR="00C121F8" w:rsidRPr="00DC158B" w:rsidRDefault="00C121F8" w:rsidP="00DC158B">
      <w:pPr>
        <w:jc w:val="both"/>
        <w:rPr>
          <w:rFonts w:ascii="Arial" w:hAnsi="Arial" w:cs="Arial"/>
          <w:sz w:val="22"/>
          <w:szCs w:val="22"/>
        </w:rPr>
      </w:pPr>
    </w:p>
    <w:p w14:paraId="0581E010" w14:textId="77777777" w:rsidR="00C121F8" w:rsidRPr="00DC158B" w:rsidRDefault="00C121F8" w:rsidP="00DC158B">
      <w:pPr>
        <w:numPr>
          <w:ilvl w:val="1"/>
          <w:numId w:val="1"/>
        </w:numPr>
        <w:ind w:left="0" w:firstLine="0"/>
        <w:jc w:val="both"/>
        <w:rPr>
          <w:rFonts w:ascii="Arial" w:hAnsi="Arial" w:cs="Arial"/>
          <w:sz w:val="22"/>
          <w:szCs w:val="22"/>
        </w:rPr>
      </w:pPr>
      <w:r w:rsidRPr="00DC158B">
        <w:rPr>
          <w:rFonts w:ascii="Arial" w:hAnsi="Arial" w:cs="Arial"/>
          <w:sz w:val="22"/>
          <w:szCs w:val="22"/>
        </w:rPr>
        <w:t>Havendo</w:t>
      </w:r>
      <w:r w:rsidR="001A4422" w:rsidRPr="00DC158B">
        <w:rPr>
          <w:rFonts w:ascii="Arial" w:hAnsi="Arial" w:cs="Arial"/>
          <w:sz w:val="22"/>
          <w:szCs w:val="22"/>
        </w:rPr>
        <w:t xml:space="preserve"> </w:t>
      </w:r>
      <w:r w:rsidRPr="00DC158B">
        <w:rPr>
          <w:rFonts w:ascii="Arial" w:hAnsi="Arial" w:cs="Arial"/>
          <w:sz w:val="22"/>
          <w:szCs w:val="22"/>
        </w:rPr>
        <w:t>alguma</w:t>
      </w:r>
      <w:r w:rsidR="001A4422" w:rsidRPr="00DC158B">
        <w:rPr>
          <w:rFonts w:ascii="Arial" w:hAnsi="Arial" w:cs="Arial"/>
          <w:sz w:val="22"/>
          <w:szCs w:val="22"/>
        </w:rPr>
        <w:t xml:space="preserve"> </w:t>
      </w:r>
      <w:r w:rsidRPr="00DC158B">
        <w:rPr>
          <w:rFonts w:ascii="Arial" w:hAnsi="Arial" w:cs="Arial"/>
          <w:sz w:val="22"/>
          <w:szCs w:val="22"/>
        </w:rPr>
        <w:t>restrição</w:t>
      </w:r>
      <w:r w:rsidR="001A4422" w:rsidRPr="00DC158B">
        <w:rPr>
          <w:rFonts w:ascii="Arial" w:hAnsi="Arial" w:cs="Arial"/>
          <w:sz w:val="22"/>
          <w:szCs w:val="22"/>
        </w:rPr>
        <w:t xml:space="preserve"> </w:t>
      </w:r>
      <w:r w:rsidRPr="00DC158B">
        <w:rPr>
          <w:rFonts w:ascii="Arial" w:hAnsi="Arial" w:cs="Arial"/>
          <w:sz w:val="22"/>
          <w:szCs w:val="22"/>
        </w:rPr>
        <w:t>na</w:t>
      </w:r>
      <w:r w:rsidR="001A4422" w:rsidRPr="00DC158B">
        <w:rPr>
          <w:rFonts w:ascii="Arial" w:hAnsi="Arial" w:cs="Arial"/>
          <w:sz w:val="22"/>
          <w:szCs w:val="22"/>
        </w:rPr>
        <w:t xml:space="preserve"> </w:t>
      </w:r>
      <w:r w:rsidRPr="00DC158B">
        <w:rPr>
          <w:rFonts w:ascii="Arial" w:hAnsi="Arial" w:cs="Arial"/>
          <w:sz w:val="22"/>
          <w:szCs w:val="22"/>
        </w:rPr>
        <w:t>comprovação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regularidade</w:t>
      </w:r>
      <w:r w:rsidR="001A4422" w:rsidRPr="00DC158B">
        <w:rPr>
          <w:rFonts w:ascii="Arial" w:hAnsi="Arial" w:cs="Arial"/>
          <w:sz w:val="22"/>
          <w:szCs w:val="22"/>
        </w:rPr>
        <w:t xml:space="preserve"> </w:t>
      </w:r>
      <w:r w:rsidRPr="00DC158B">
        <w:rPr>
          <w:rFonts w:ascii="Arial" w:hAnsi="Arial" w:cs="Arial"/>
          <w:sz w:val="22"/>
          <w:szCs w:val="22"/>
        </w:rPr>
        <w:t>fiscal</w:t>
      </w:r>
      <w:r w:rsidR="001A4422" w:rsidRPr="00DC158B">
        <w:rPr>
          <w:rFonts w:ascii="Arial" w:hAnsi="Arial" w:cs="Arial"/>
          <w:sz w:val="22"/>
          <w:szCs w:val="22"/>
        </w:rPr>
        <w:t xml:space="preserve"> </w:t>
      </w:r>
      <w:r w:rsidR="00081BFE" w:rsidRPr="00DC158B">
        <w:rPr>
          <w:rFonts w:ascii="Arial" w:hAnsi="Arial" w:cs="Arial"/>
          <w:sz w:val="22"/>
          <w:szCs w:val="22"/>
        </w:rPr>
        <w:t xml:space="preserve">e trabalhista </w:t>
      </w:r>
      <w:r w:rsidRPr="00DC158B">
        <w:rPr>
          <w:rFonts w:ascii="Arial" w:hAnsi="Arial" w:cs="Arial"/>
          <w:sz w:val="22"/>
          <w:szCs w:val="22"/>
        </w:rPr>
        <w:t>exigida</w:t>
      </w:r>
      <w:r w:rsidR="001A4422" w:rsidRPr="00DC158B">
        <w:rPr>
          <w:rFonts w:ascii="Arial" w:hAnsi="Arial" w:cs="Arial"/>
          <w:sz w:val="22"/>
          <w:szCs w:val="22"/>
        </w:rPr>
        <w:t xml:space="preserve"> </w:t>
      </w:r>
      <w:r w:rsidRPr="00DC158B">
        <w:rPr>
          <w:rFonts w:ascii="Arial" w:hAnsi="Arial" w:cs="Arial"/>
          <w:sz w:val="22"/>
          <w:szCs w:val="22"/>
        </w:rPr>
        <w:t>neste edital,</w:t>
      </w:r>
      <w:r w:rsidR="001A4422" w:rsidRPr="00DC158B">
        <w:rPr>
          <w:rFonts w:ascii="Arial" w:hAnsi="Arial" w:cs="Arial"/>
          <w:sz w:val="22"/>
          <w:szCs w:val="22"/>
        </w:rPr>
        <w:t xml:space="preserve"> </w:t>
      </w:r>
      <w:r w:rsidRPr="00DC158B">
        <w:rPr>
          <w:rFonts w:ascii="Arial" w:hAnsi="Arial" w:cs="Arial"/>
          <w:sz w:val="22"/>
          <w:szCs w:val="22"/>
        </w:rPr>
        <w:t>será</w:t>
      </w:r>
      <w:r w:rsidR="001A4422" w:rsidRPr="00DC158B">
        <w:rPr>
          <w:rFonts w:ascii="Arial" w:hAnsi="Arial" w:cs="Arial"/>
          <w:sz w:val="22"/>
          <w:szCs w:val="22"/>
        </w:rPr>
        <w:t xml:space="preserve"> </w:t>
      </w:r>
      <w:r w:rsidRPr="00DC158B">
        <w:rPr>
          <w:rFonts w:ascii="Arial" w:hAnsi="Arial" w:cs="Arial"/>
          <w:sz w:val="22"/>
          <w:szCs w:val="22"/>
        </w:rPr>
        <w:t>assegurado</w:t>
      </w:r>
      <w:r w:rsidR="001A4422" w:rsidRPr="00DC158B">
        <w:rPr>
          <w:rFonts w:ascii="Arial" w:hAnsi="Arial" w:cs="Arial"/>
          <w:sz w:val="22"/>
          <w:szCs w:val="22"/>
        </w:rPr>
        <w:t xml:space="preserve"> </w:t>
      </w:r>
      <w:r w:rsidRPr="00DC158B">
        <w:rPr>
          <w:rFonts w:ascii="Arial" w:hAnsi="Arial" w:cs="Arial"/>
          <w:sz w:val="22"/>
          <w:szCs w:val="22"/>
        </w:rPr>
        <w:t>à</w:t>
      </w:r>
      <w:r w:rsidR="001A4422" w:rsidRPr="00DC158B">
        <w:rPr>
          <w:rFonts w:ascii="Arial" w:hAnsi="Arial" w:cs="Arial"/>
          <w:sz w:val="22"/>
          <w:szCs w:val="22"/>
        </w:rPr>
        <w:t xml:space="preserve"> </w:t>
      </w:r>
      <w:r w:rsidRPr="00DC158B">
        <w:rPr>
          <w:rFonts w:ascii="Arial" w:hAnsi="Arial" w:cs="Arial"/>
          <w:sz w:val="22"/>
          <w:szCs w:val="22"/>
        </w:rPr>
        <w:t>microempresa</w:t>
      </w:r>
      <w:r w:rsidR="001A4422" w:rsidRPr="00DC158B">
        <w:rPr>
          <w:rFonts w:ascii="Arial" w:hAnsi="Arial" w:cs="Arial"/>
          <w:sz w:val="22"/>
          <w:szCs w:val="22"/>
        </w:rPr>
        <w:t xml:space="preserve"> </w:t>
      </w:r>
      <w:r w:rsidRPr="00DC158B">
        <w:rPr>
          <w:rFonts w:ascii="Arial" w:hAnsi="Arial" w:cs="Arial"/>
          <w:sz w:val="22"/>
          <w:szCs w:val="22"/>
        </w:rPr>
        <w:t>ou</w:t>
      </w:r>
      <w:r w:rsidR="001A4422" w:rsidRPr="00DC158B">
        <w:rPr>
          <w:rFonts w:ascii="Arial" w:hAnsi="Arial" w:cs="Arial"/>
          <w:sz w:val="22"/>
          <w:szCs w:val="22"/>
        </w:rPr>
        <w:t xml:space="preserve"> </w:t>
      </w:r>
      <w:r w:rsidRPr="00DC158B">
        <w:rPr>
          <w:rFonts w:ascii="Arial" w:hAnsi="Arial" w:cs="Arial"/>
          <w:sz w:val="22"/>
          <w:szCs w:val="22"/>
        </w:rPr>
        <w:t>empresa</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pequeno</w:t>
      </w:r>
      <w:r w:rsidR="001A4422" w:rsidRPr="00DC158B">
        <w:rPr>
          <w:rFonts w:ascii="Arial" w:hAnsi="Arial" w:cs="Arial"/>
          <w:sz w:val="22"/>
          <w:szCs w:val="22"/>
        </w:rPr>
        <w:t xml:space="preserve"> </w:t>
      </w:r>
      <w:r w:rsidRPr="00DC158B">
        <w:rPr>
          <w:rFonts w:ascii="Arial" w:hAnsi="Arial" w:cs="Arial"/>
          <w:sz w:val="22"/>
          <w:szCs w:val="22"/>
        </w:rPr>
        <w:t>porte</w:t>
      </w:r>
      <w:r w:rsidR="001A4422" w:rsidRPr="00DC158B">
        <w:rPr>
          <w:rFonts w:ascii="Arial" w:hAnsi="Arial" w:cs="Arial"/>
          <w:sz w:val="22"/>
          <w:szCs w:val="22"/>
        </w:rPr>
        <w:t xml:space="preserve"> </w:t>
      </w:r>
      <w:r w:rsidRPr="00DC158B">
        <w:rPr>
          <w:rFonts w:ascii="Arial" w:hAnsi="Arial" w:cs="Arial"/>
          <w:sz w:val="22"/>
          <w:szCs w:val="22"/>
        </w:rPr>
        <w:t>adjudicatária deste</w:t>
      </w:r>
      <w:r w:rsidR="001A4422" w:rsidRPr="00DC158B">
        <w:rPr>
          <w:rFonts w:ascii="Arial" w:hAnsi="Arial" w:cs="Arial"/>
          <w:sz w:val="22"/>
          <w:szCs w:val="22"/>
        </w:rPr>
        <w:t xml:space="preserve"> </w:t>
      </w:r>
      <w:r w:rsidRPr="00DC158B">
        <w:rPr>
          <w:rFonts w:ascii="Arial" w:hAnsi="Arial" w:cs="Arial"/>
          <w:sz w:val="22"/>
          <w:szCs w:val="22"/>
        </w:rPr>
        <w:t>certame</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prazo</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5</w:t>
      </w:r>
      <w:r w:rsidR="001A4422" w:rsidRPr="00DC158B">
        <w:rPr>
          <w:rFonts w:ascii="Arial" w:hAnsi="Arial" w:cs="Arial"/>
          <w:sz w:val="22"/>
          <w:szCs w:val="22"/>
        </w:rPr>
        <w:t xml:space="preserve"> </w:t>
      </w:r>
      <w:r w:rsidRPr="00DC158B">
        <w:rPr>
          <w:rFonts w:ascii="Arial" w:hAnsi="Arial" w:cs="Arial"/>
          <w:sz w:val="22"/>
          <w:szCs w:val="22"/>
        </w:rPr>
        <w:t>(cinco)</w:t>
      </w:r>
      <w:r w:rsidR="001A4422" w:rsidRPr="00DC158B">
        <w:rPr>
          <w:rFonts w:ascii="Arial" w:hAnsi="Arial" w:cs="Arial"/>
          <w:sz w:val="22"/>
          <w:szCs w:val="22"/>
        </w:rPr>
        <w:t xml:space="preserve"> </w:t>
      </w:r>
      <w:r w:rsidRPr="00DC158B">
        <w:rPr>
          <w:rFonts w:ascii="Arial" w:hAnsi="Arial" w:cs="Arial"/>
          <w:sz w:val="22"/>
          <w:szCs w:val="22"/>
        </w:rPr>
        <w:t>dias</w:t>
      </w:r>
      <w:r w:rsidR="001A4422" w:rsidRPr="00DC158B">
        <w:rPr>
          <w:rFonts w:ascii="Arial" w:hAnsi="Arial" w:cs="Arial"/>
          <w:sz w:val="22"/>
          <w:szCs w:val="22"/>
        </w:rPr>
        <w:t xml:space="preserve"> </w:t>
      </w:r>
      <w:r w:rsidRPr="00DC158B">
        <w:rPr>
          <w:rFonts w:ascii="Arial" w:hAnsi="Arial" w:cs="Arial"/>
          <w:sz w:val="22"/>
          <w:szCs w:val="22"/>
        </w:rPr>
        <w:t>úteis,</w:t>
      </w:r>
      <w:r w:rsidR="001A4422" w:rsidRPr="00DC158B">
        <w:rPr>
          <w:rFonts w:ascii="Arial" w:hAnsi="Arial" w:cs="Arial"/>
          <w:sz w:val="22"/>
          <w:szCs w:val="22"/>
        </w:rPr>
        <w:t xml:space="preserve"> </w:t>
      </w:r>
      <w:r w:rsidRPr="00DC158B">
        <w:rPr>
          <w:rFonts w:ascii="Arial" w:hAnsi="Arial" w:cs="Arial"/>
          <w:sz w:val="22"/>
          <w:szCs w:val="22"/>
        </w:rPr>
        <w:t>contados</w:t>
      </w:r>
      <w:r w:rsidR="001A4422" w:rsidRPr="00DC158B">
        <w:rPr>
          <w:rFonts w:ascii="Arial" w:hAnsi="Arial" w:cs="Arial"/>
          <w:sz w:val="22"/>
          <w:szCs w:val="22"/>
        </w:rPr>
        <w:t xml:space="preserve"> </w:t>
      </w:r>
      <w:r w:rsidRPr="00DC158B">
        <w:rPr>
          <w:rFonts w:ascii="Arial" w:hAnsi="Arial" w:cs="Arial"/>
          <w:sz w:val="22"/>
          <w:szCs w:val="22"/>
        </w:rPr>
        <w:t>do</w:t>
      </w:r>
      <w:r w:rsidR="001A4422" w:rsidRPr="00DC158B">
        <w:rPr>
          <w:rFonts w:ascii="Arial" w:hAnsi="Arial" w:cs="Arial"/>
          <w:sz w:val="22"/>
          <w:szCs w:val="22"/>
        </w:rPr>
        <w:t xml:space="preserve"> </w:t>
      </w:r>
      <w:r w:rsidRPr="00DC158B">
        <w:rPr>
          <w:rFonts w:ascii="Arial" w:hAnsi="Arial" w:cs="Arial"/>
          <w:sz w:val="22"/>
          <w:szCs w:val="22"/>
        </w:rPr>
        <w:t>momento</w:t>
      </w:r>
      <w:r w:rsidR="001A4422" w:rsidRPr="00DC158B">
        <w:rPr>
          <w:rFonts w:ascii="Arial" w:hAnsi="Arial" w:cs="Arial"/>
          <w:sz w:val="22"/>
          <w:szCs w:val="22"/>
        </w:rPr>
        <w:t xml:space="preserve"> </w:t>
      </w:r>
      <w:r w:rsidRPr="00DC158B">
        <w:rPr>
          <w:rFonts w:ascii="Arial" w:hAnsi="Arial" w:cs="Arial"/>
          <w:sz w:val="22"/>
          <w:szCs w:val="22"/>
        </w:rPr>
        <w:t>em</w:t>
      </w:r>
      <w:r w:rsidR="001A4422" w:rsidRPr="00DC158B">
        <w:rPr>
          <w:rFonts w:ascii="Arial" w:hAnsi="Arial" w:cs="Arial"/>
          <w:sz w:val="22"/>
          <w:szCs w:val="22"/>
        </w:rPr>
        <w:t xml:space="preserve"> </w:t>
      </w:r>
      <w:r w:rsidRPr="00DC158B">
        <w:rPr>
          <w:rFonts w:ascii="Arial" w:hAnsi="Arial" w:cs="Arial"/>
          <w:sz w:val="22"/>
          <w:szCs w:val="22"/>
        </w:rPr>
        <w:t>que</w:t>
      </w:r>
      <w:r w:rsidR="001A4422" w:rsidRPr="00DC158B">
        <w:rPr>
          <w:rFonts w:ascii="Arial" w:hAnsi="Arial" w:cs="Arial"/>
          <w:sz w:val="22"/>
          <w:szCs w:val="22"/>
        </w:rPr>
        <w:t xml:space="preserve"> </w:t>
      </w:r>
      <w:r w:rsidRPr="00DC158B">
        <w:rPr>
          <w:rFonts w:ascii="Arial" w:hAnsi="Arial" w:cs="Arial"/>
          <w:sz w:val="22"/>
          <w:szCs w:val="22"/>
        </w:rPr>
        <w:t xml:space="preserve">for declarada a vencedora, prorrogáveis por igual período, a critério da Administração do </w:t>
      </w:r>
      <w:r w:rsidRPr="00DC158B">
        <w:rPr>
          <w:rFonts w:ascii="Arial" w:hAnsi="Arial" w:cs="Arial"/>
          <w:b/>
          <w:sz w:val="22"/>
          <w:szCs w:val="22"/>
        </w:rPr>
        <w:t>Município de Macaé</w:t>
      </w:r>
      <w:r w:rsidRPr="00DC158B">
        <w:rPr>
          <w:rFonts w:ascii="Arial" w:hAnsi="Arial" w:cs="Arial"/>
          <w:sz w:val="22"/>
          <w:szCs w:val="22"/>
        </w:rPr>
        <w:t>,</w:t>
      </w:r>
      <w:r w:rsidR="001A4422" w:rsidRPr="00DC158B">
        <w:rPr>
          <w:rFonts w:ascii="Arial" w:hAnsi="Arial" w:cs="Arial"/>
          <w:sz w:val="22"/>
          <w:szCs w:val="22"/>
        </w:rPr>
        <w:t xml:space="preserve"> </w:t>
      </w:r>
      <w:r w:rsidRPr="00DC158B">
        <w:rPr>
          <w:rFonts w:ascii="Arial" w:hAnsi="Arial" w:cs="Arial"/>
          <w:sz w:val="22"/>
          <w:szCs w:val="22"/>
        </w:rPr>
        <w:t>para</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regularização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documentação,</w:t>
      </w:r>
      <w:r w:rsidR="001A4422" w:rsidRPr="00DC158B">
        <w:rPr>
          <w:rFonts w:ascii="Arial" w:hAnsi="Arial" w:cs="Arial"/>
          <w:sz w:val="22"/>
          <w:szCs w:val="22"/>
        </w:rPr>
        <w:t xml:space="preserve"> </w:t>
      </w:r>
      <w:r w:rsidRPr="00DC158B">
        <w:rPr>
          <w:rFonts w:ascii="Arial" w:hAnsi="Arial" w:cs="Arial"/>
          <w:sz w:val="22"/>
          <w:szCs w:val="22"/>
        </w:rPr>
        <w:t>pagamento ou</w:t>
      </w:r>
      <w:r w:rsidR="001A4422" w:rsidRPr="00DC158B">
        <w:rPr>
          <w:rFonts w:ascii="Arial" w:hAnsi="Arial" w:cs="Arial"/>
          <w:sz w:val="22"/>
          <w:szCs w:val="22"/>
        </w:rPr>
        <w:t xml:space="preserve"> </w:t>
      </w:r>
      <w:r w:rsidRPr="00DC158B">
        <w:rPr>
          <w:rFonts w:ascii="Arial" w:hAnsi="Arial" w:cs="Arial"/>
          <w:sz w:val="22"/>
          <w:szCs w:val="22"/>
        </w:rPr>
        <w:t>parcelamento</w:t>
      </w:r>
      <w:r w:rsidR="001A4422" w:rsidRPr="00DC158B">
        <w:rPr>
          <w:rFonts w:ascii="Arial" w:hAnsi="Arial" w:cs="Arial"/>
          <w:sz w:val="22"/>
          <w:szCs w:val="22"/>
        </w:rPr>
        <w:t xml:space="preserve"> </w:t>
      </w:r>
      <w:r w:rsidRPr="00DC158B">
        <w:rPr>
          <w:rFonts w:ascii="Arial" w:hAnsi="Arial" w:cs="Arial"/>
          <w:sz w:val="22"/>
          <w:szCs w:val="22"/>
        </w:rPr>
        <w:t>do débito, e emissão de eventuais certidões negativas ou positivas com efeito de certidão negativa;</w:t>
      </w:r>
    </w:p>
    <w:p w14:paraId="627D6DF9" w14:textId="77777777" w:rsidR="00C121F8" w:rsidRPr="00DC158B" w:rsidRDefault="00C121F8" w:rsidP="00DC158B">
      <w:pPr>
        <w:jc w:val="both"/>
        <w:rPr>
          <w:rFonts w:ascii="Arial" w:hAnsi="Arial" w:cs="Arial"/>
          <w:sz w:val="22"/>
          <w:szCs w:val="22"/>
        </w:rPr>
      </w:pPr>
    </w:p>
    <w:p w14:paraId="00F0D116" w14:textId="77777777" w:rsidR="00C121F8" w:rsidRPr="00DC158B" w:rsidRDefault="00C121F8" w:rsidP="00DC158B">
      <w:pPr>
        <w:numPr>
          <w:ilvl w:val="1"/>
          <w:numId w:val="1"/>
        </w:numPr>
        <w:ind w:left="0" w:firstLine="0"/>
        <w:jc w:val="both"/>
        <w:rPr>
          <w:rFonts w:ascii="Arial" w:hAnsi="Arial" w:cs="Arial"/>
          <w:sz w:val="22"/>
          <w:szCs w:val="22"/>
        </w:rPr>
      </w:pP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falta</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regularização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documentação</w:t>
      </w:r>
      <w:r w:rsidR="001A4422" w:rsidRPr="00DC158B">
        <w:rPr>
          <w:rFonts w:ascii="Arial" w:hAnsi="Arial" w:cs="Arial"/>
          <w:sz w:val="22"/>
          <w:szCs w:val="22"/>
        </w:rPr>
        <w:t xml:space="preserve"> </w:t>
      </w:r>
      <w:r w:rsidRPr="00DC158B">
        <w:rPr>
          <w:rFonts w:ascii="Arial" w:hAnsi="Arial" w:cs="Arial"/>
          <w:sz w:val="22"/>
          <w:szCs w:val="22"/>
        </w:rPr>
        <w:t>no</w:t>
      </w:r>
      <w:r w:rsidR="001A4422" w:rsidRPr="00DC158B">
        <w:rPr>
          <w:rFonts w:ascii="Arial" w:hAnsi="Arial" w:cs="Arial"/>
          <w:sz w:val="22"/>
          <w:szCs w:val="22"/>
        </w:rPr>
        <w:t xml:space="preserve"> </w:t>
      </w:r>
      <w:r w:rsidRPr="00DC158B">
        <w:rPr>
          <w:rFonts w:ascii="Arial" w:hAnsi="Arial" w:cs="Arial"/>
          <w:sz w:val="22"/>
          <w:szCs w:val="22"/>
        </w:rPr>
        <w:t>prazo</w:t>
      </w:r>
      <w:r w:rsidR="001A4422" w:rsidRPr="00DC158B">
        <w:rPr>
          <w:rFonts w:ascii="Arial" w:hAnsi="Arial" w:cs="Arial"/>
          <w:sz w:val="22"/>
          <w:szCs w:val="22"/>
        </w:rPr>
        <w:t xml:space="preserve"> </w:t>
      </w:r>
      <w:r w:rsidRPr="00DC158B">
        <w:rPr>
          <w:rFonts w:ascii="Arial" w:hAnsi="Arial" w:cs="Arial"/>
          <w:sz w:val="22"/>
          <w:szCs w:val="22"/>
        </w:rPr>
        <w:t>previsto</w:t>
      </w:r>
      <w:r w:rsidR="001A4422" w:rsidRPr="00DC158B">
        <w:rPr>
          <w:rFonts w:ascii="Arial" w:hAnsi="Arial" w:cs="Arial"/>
          <w:sz w:val="22"/>
          <w:szCs w:val="22"/>
        </w:rPr>
        <w:t xml:space="preserve"> </w:t>
      </w:r>
      <w:r w:rsidRPr="00DC158B">
        <w:rPr>
          <w:rFonts w:ascii="Arial" w:hAnsi="Arial" w:cs="Arial"/>
          <w:sz w:val="22"/>
          <w:szCs w:val="22"/>
        </w:rPr>
        <w:t>neste</w:t>
      </w:r>
      <w:r w:rsidR="001A4422" w:rsidRPr="00DC158B">
        <w:rPr>
          <w:rFonts w:ascii="Arial" w:hAnsi="Arial" w:cs="Arial"/>
          <w:sz w:val="22"/>
          <w:szCs w:val="22"/>
        </w:rPr>
        <w:t xml:space="preserve"> </w:t>
      </w:r>
      <w:r w:rsidRPr="00DC158B">
        <w:rPr>
          <w:rFonts w:ascii="Arial" w:hAnsi="Arial" w:cs="Arial"/>
          <w:sz w:val="22"/>
          <w:szCs w:val="22"/>
        </w:rPr>
        <w:t>edital implicará</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decadência</w:t>
      </w:r>
      <w:r w:rsidR="001A4422" w:rsidRPr="00DC158B">
        <w:rPr>
          <w:rFonts w:ascii="Arial" w:hAnsi="Arial" w:cs="Arial"/>
          <w:sz w:val="22"/>
          <w:szCs w:val="22"/>
        </w:rPr>
        <w:t xml:space="preserve"> </w:t>
      </w:r>
      <w:r w:rsidRPr="00DC158B">
        <w:rPr>
          <w:rFonts w:ascii="Arial" w:hAnsi="Arial" w:cs="Arial"/>
          <w:sz w:val="22"/>
          <w:szCs w:val="22"/>
        </w:rPr>
        <w:t>do</w:t>
      </w:r>
      <w:r w:rsidR="001A4422" w:rsidRPr="00DC158B">
        <w:rPr>
          <w:rFonts w:ascii="Arial" w:hAnsi="Arial" w:cs="Arial"/>
          <w:sz w:val="22"/>
          <w:szCs w:val="22"/>
        </w:rPr>
        <w:t xml:space="preserve"> </w:t>
      </w:r>
      <w:r w:rsidRPr="00DC158B">
        <w:rPr>
          <w:rFonts w:ascii="Arial" w:hAnsi="Arial" w:cs="Arial"/>
          <w:sz w:val="22"/>
          <w:szCs w:val="22"/>
        </w:rPr>
        <w:t>direito</w:t>
      </w:r>
      <w:r w:rsidR="001A4422" w:rsidRPr="00DC158B">
        <w:rPr>
          <w:rFonts w:ascii="Arial" w:hAnsi="Arial" w:cs="Arial"/>
          <w:sz w:val="22"/>
          <w:szCs w:val="22"/>
        </w:rPr>
        <w:t xml:space="preserve"> </w:t>
      </w:r>
      <w:r w:rsidRPr="00DC158B">
        <w:rPr>
          <w:rFonts w:ascii="Arial" w:hAnsi="Arial" w:cs="Arial"/>
          <w:sz w:val="22"/>
          <w:szCs w:val="22"/>
        </w:rPr>
        <w:t>à</w:t>
      </w:r>
      <w:r w:rsidR="001A4422" w:rsidRPr="00DC158B">
        <w:rPr>
          <w:rFonts w:ascii="Arial" w:hAnsi="Arial" w:cs="Arial"/>
          <w:sz w:val="22"/>
          <w:szCs w:val="22"/>
        </w:rPr>
        <w:t xml:space="preserve"> </w:t>
      </w:r>
      <w:r w:rsidRPr="00DC158B">
        <w:rPr>
          <w:rFonts w:ascii="Arial" w:hAnsi="Arial" w:cs="Arial"/>
          <w:sz w:val="22"/>
          <w:szCs w:val="22"/>
        </w:rPr>
        <w:t>contratação,</w:t>
      </w:r>
      <w:r w:rsidR="001A4422" w:rsidRPr="00DC158B">
        <w:rPr>
          <w:rFonts w:ascii="Arial" w:hAnsi="Arial" w:cs="Arial"/>
          <w:sz w:val="22"/>
          <w:szCs w:val="22"/>
        </w:rPr>
        <w:t xml:space="preserve"> </w:t>
      </w:r>
      <w:r w:rsidRPr="00DC158B">
        <w:rPr>
          <w:rFonts w:ascii="Arial" w:hAnsi="Arial" w:cs="Arial"/>
          <w:sz w:val="22"/>
          <w:szCs w:val="22"/>
        </w:rPr>
        <w:t>sem</w:t>
      </w:r>
      <w:r w:rsidR="001A4422" w:rsidRPr="00DC158B">
        <w:rPr>
          <w:rFonts w:ascii="Arial" w:hAnsi="Arial" w:cs="Arial"/>
          <w:sz w:val="22"/>
          <w:szCs w:val="22"/>
        </w:rPr>
        <w:t xml:space="preserve"> </w:t>
      </w:r>
      <w:r w:rsidRPr="00DC158B">
        <w:rPr>
          <w:rFonts w:ascii="Arial" w:hAnsi="Arial" w:cs="Arial"/>
          <w:sz w:val="22"/>
          <w:szCs w:val="22"/>
        </w:rPr>
        <w:t>prejuízo</w:t>
      </w:r>
      <w:r w:rsidR="001A4422" w:rsidRPr="00DC158B">
        <w:rPr>
          <w:rFonts w:ascii="Arial" w:hAnsi="Arial" w:cs="Arial"/>
          <w:sz w:val="22"/>
          <w:szCs w:val="22"/>
        </w:rPr>
        <w:t xml:space="preserve"> </w:t>
      </w:r>
      <w:r w:rsidRPr="00DC158B">
        <w:rPr>
          <w:rFonts w:ascii="Arial" w:hAnsi="Arial" w:cs="Arial"/>
          <w:sz w:val="22"/>
          <w:szCs w:val="22"/>
        </w:rPr>
        <w:t>das</w:t>
      </w:r>
      <w:r w:rsidR="001A4422" w:rsidRPr="00DC158B">
        <w:rPr>
          <w:rFonts w:ascii="Arial" w:hAnsi="Arial" w:cs="Arial"/>
          <w:sz w:val="22"/>
          <w:szCs w:val="22"/>
        </w:rPr>
        <w:t xml:space="preserve"> </w:t>
      </w:r>
      <w:r w:rsidRPr="00DC158B">
        <w:rPr>
          <w:rFonts w:ascii="Arial" w:hAnsi="Arial" w:cs="Arial"/>
          <w:sz w:val="22"/>
          <w:szCs w:val="22"/>
        </w:rPr>
        <w:t>sanções</w:t>
      </w:r>
      <w:r w:rsidR="001A4422" w:rsidRPr="00DC158B">
        <w:rPr>
          <w:rFonts w:ascii="Arial" w:hAnsi="Arial" w:cs="Arial"/>
          <w:sz w:val="22"/>
          <w:szCs w:val="22"/>
        </w:rPr>
        <w:t xml:space="preserve"> </w:t>
      </w:r>
      <w:r w:rsidRPr="00DC158B">
        <w:rPr>
          <w:rFonts w:ascii="Arial" w:hAnsi="Arial" w:cs="Arial"/>
          <w:sz w:val="22"/>
          <w:szCs w:val="22"/>
        </w:rPr>
        <w:t>previstas no</w:t>
      </w:r>
      <w:r w:rsidR="001A4422" w:rsidRPr="00DC158B">
        <w:rPr>
          <w:rFonts w:ascii="Arial" w:hAnsi="Arial" w:cs="Arial"/>
          <w:sz w:val="22"/>
          <w:szCs w:val="22"/>
        </w:rPr>
        <w:t xml:space="preserve"> </w:t>
      </w:r>
      <w:r w:rsidRPr="00DC158B">
        <w:rPr>
          <w:rFonts w:ascii="Arial" w:hAnsi="Arial" w:cs="Arial"/>
          <w:sz w:val="22"/>
          <w:szCs w:val="22"/>
        </w:rPr>
        <w:t>art.</w:t>
      </w:r>
      <w:r w:rsidR="001A4422" w:rsidRPr="00DC158B">
        <w:rPr>
          <w:rFonts w:ascii="Arial" w:hAnsi="Arial" w:cs="Arial"/>
          <w:sz w:val="22"/>
          <w:szCs w:val="22"/>
        </w:rPr>
        <w:t xml:space="preserve"> </w:t>
      </w:r>
      <w:r w:rsidR="00781597" w:rsidRPr="00DC158B">
        <w:rPr>
          <w:rFonts w:ascii="Arial" w:hAnsi="Arial" w:cs="Arial"/>
          <w:sz w:val="22"/>
          <w:szCs w:val="22"/>
        </w:rPr>
        <w:t>156</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Lei</w:t>
      </w:r>
      <w:r w:rsidR="001A4422" w:rsidRPr="00DC158B">
        <w:rPr>
          <w:rFonts w:ascii="Arial" w:hAnsi="Arial" w:cs="Arial"/>
          <w:sz w:val="22"/>
          <w:szCs w:val="22"/>
        </w:rPr>
        <w:t xml:space="preserve"> </w:t>
      </w:r>
      <w:r w:rsidR="00781597" w:rsidRPr="00DC158B">
        <w:rPr>
          <w:rFonts w:ascii="Arial" w:hAnsi="Arial" w:cs="Arial"/>
          <w:sz w:val="22"/>
          <w:szCs w:val="22"/>
        </w:rPr>
        <w:t>Federal n</w:t>
      </w:r>
      <w:r w:rsidR="00C307DD" w:rsidRPr="00DC158B">
        <w:rPr>
          <w:rFonts w:ascii="Arial" w:hAnsi="Arial" w:cs="Arial"/>
          <w:sz w:val="22"/>
          <w:szCs w:val="22"/>
        </w:rPr>
        <w:t>º</w:t>
      </w:r>
      <w:r w:rsidRPr="00DC158B">
        <w:rPr>
          <w:rFonts w:ascii="Arial" w:hAnsi="Arial" w:cs="Arial"/>
          <w:sz w:val="22"/>
          <w:szCs w:val="22"/>
        </w:rPr>
        <w:t xml:space="preserve"> </w:t>
      </w:r>
      <w:r w:rsidR="00781597" w:rsidRPr="00DC158B">
        <w:rPr>
          <w:rFonts w:ascii="Arial" w:hAnsi="Arial" w:cs="Arial"/>
          <w:sz w:val="22"/>
          <w:szCs w:val="22"/>
        </w:rPr>
        <w:t>14.133/2021</w:t>
      </w:r>
      <w:r w:rsidRPr="00DC158B">
        <w:rPr>
          <w:rFonts w:ascii="Arial" w:hAnsi="Arial" w:cs="Arial"/>
          <w:sz w:val="22"/>
          <w:szCs w:val="22"/>
        </w:rPr>
        <w:t>, sendo</w:t>
      </w:r>
      <w:r w:rsidR="001A4422" w:rsidRPr="00DC158B">
        <w:rPr>
          <w:rFonts w:ascii="Arial" w:hAnsi="Arial" w:cs="Arial"/>
          <w:sz w:val="22"/>
          <w:szCs w:val="22"/>
        </w:rPr>
        <w:t xml:space="preserve"> </w:t>
      </w:r>
      <w:r w:rsidRPr="00DC158B">
        <w:rPr>
          <w:rFonts w:ascii="Arial" w:hAnsi="Arial" w:cs="Arial"/>
          <w:sz w:val="22"/>
          <w:szCs w:val="22"/>
        </w:rPr>
        <w:t>facultado</w:t>
      </w:r>
      <w:r w:rsidR="001A4422" w:rsidRPr="00DC158B">
        <w:rPr>
          <w:rFonts w:ascii="Arial" w:hAnsi="Arial" w:cs="Arial"/>
          <w:sz w:val="22"/>
          <w:szCs w:val="22"/>
        </w:rPr>
        <w:t xml:space="preserve"> </w:t>
      </w:r>
      <w:r w:rsidRPr="00DC158B">
        <w:rPr>
          <w:rFonts w:ascii="Arial" w:hAnsi="Arial" w:cs="Arial"/>
          <w:sz w:val="22"/>
          <w:szCs w:val="22"/>
        </w:rPr>
        <w:t>à</w:t>
      </w:r>
      <w:r w:rsidR="001A4422" w:rsidRPr="00DC158B">
        <w:rPr>
          <w:rFonts w:ascii="Arial" w:hAnsi="Arial" w:cs="Arial"/>
          <w:sz w:val="22"/>
          <w:szCs w:val="22"/>
        </w:rPr>
        <w:t xml:space="preserve"> </w:t>
      </w:r>
      <w:r w:rsidRPr="00DC158B">
        <w:rPr>
          <w:rFonts w:ascii="Arial" w:hAnsi="Arial" w:cs="Arial"/>
          <w:sz w:val="22"/>
          <w:szCs w:val="22"/>
        </w:rPr>
        <w:t>Administração convocar</w:t>
      </w:r>
      <w:r w:rsidR="001A4422" w:rsidRPr="00DC158B">
        <w:rPr>
          <w:rFonts w:ascii="Arial" w:hAnsi="Arial" w:cs="Arial"/>
          <w:sz w:val="22"/>
          <w:szCs w:val="22"/>
        </w:rPr>
        <w:t xml:space="preserve"> </w:t>
      </w:r>
      <w:r w:rsidRPr="00DC158B">
        <w:rPr>
          <w:rFonts w:ascii="Arial" w:hAnsi="Arial" w:cs="Arial"/>
          <w:sz w:val="22"/>
          <w:szCs w:val="22"/>
        </w:rPr>
        <w:t>as licitantes remanescentes</w:t>
      </w:r>
      <w:r w:rsidR="001A4422" w:rsidRPr="00DC158B">
        <w:rPr>
          <w:rFonts w:ascii="Arial" w:hAnsi="Arial" w:cs="Arial"/>
          <w:sz w:val="22"/>
          <w:szCs w:val="22"/>
        </w:rPr>
        <w:t xml:space="preserve"> </w:t>
      </w:r>
      <w:r w:rsidRPr="00DC158B">
        <w:rPr>
          <w:rFonts w:ascii="Arial" w:hAnsi="Arial" w:cs="Arial"/>
          <w:sz w:val="22"/>
          <w:szCs w:val="22"/>
        </w:rPr>
        <w:t>para</w:t>
      </w:r>
      <w:r w:rsidR="001A4422" w:rsidRPr="00DC158B">
        <w:rPr>
          <w:rFonts w:ascii="Arial" w:hAnsi="Arial" w:cs="Arial"/>
          <w:sz w:val="22"/>
          <w:szCs w:val="22"/>
        </w:rPr>
        <w:t xml:space="preserve"> </w:t>
      </w:r>
      <w:r w:rsidRPr="00DC158B">
        <w:rPr>
          <w:rFonts w:ascii="Arial" w:hAnsi="Arial" w:cs="Arial"/>
          <w:sz w:val="22"/>
          <w:szCs w:val="22"/>
        </w:rPr>
        <w:t>celebrar</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contratação,</w:t>
      </w:r>
      <w:r w:rsidR="001A4422" w:rsidRPr="00DC158B">
        <w:rPr>
          <w:rFonts w:ascii="Arial" w:hAnsi="Arial" w:cs="Arial"/>
          <w:sz w:val="22"/>
          <w:szCs w:val="22"/>
        </w:rPr>
        <w:t xml:space="preserve"> </w:t>
      </w:r>
      <w:r w:rsidRPr="00DC158B">
        <w:rPr>
          <w:rFonts w:ascii="Arial" w:hAnsi="Arial" w:cs="Arial"/>
          <w:sz w:val="22"/>
          <w:szCs w:val="22"/>
        </w:rPr>
        <w:t>na</w:t>
      </w:r>
      <w:r w:rsidR="001A4422" w:rsidRPr="00DC158B">
        <w:rPr>
          <w:rFonts w:ascii="Arial" w:hAnsi="Arial" w:cs="Arial"/>
          <w:sz w:val="22"/>
          <w:szCs w:val="22"/>
        </w:rPr>
        <w:t xml:space="preserve"> </w:t>
      </w:r>
      <w:r w:rsidRPr="00DC158B">
        <w:rPr>
          <w:rFonts w:ascii="Arial" w:hAnsi="Arial" w:cs="Arial"/>
          <w:sz w:val="22"/>
          <w:szCs w:val="22"/>
        </w:rPr>
        <w:t>ordem de</w:t>
      </w:r>
      <w:r w:rsidR="001A4422" w:rsidRPr="00DC158B">
        <w:rPr>
          <w:rFonts w:ascii="Arial" w:hAnsi="Arial" w:cs="Arial"/>
          <w:sz w:val="22"/>
          <w:szCs w:val="22"/>
        </w:rPr>
        <w:t xml:space="preserve"> </w:t>
      </w:r>
      <w:r w:rsidRPr="00DC158B">
        <w:rPr>
          <w:rFonts w:ascii="Arial" w:hAnsi="Arial" w:cs="Arial"/>
          <w:sz w:val="22"/>
          <w:szCs w:val="22"/>
        </w:rPr>
        <w:t>classificação,</w:t>
      </w:r>
      <w:r w:rsidR="001A4422" w:rsidRPr="00DC158B">
        <w:rPr>
          <w:rFonts w:ascii="Arial" w:hAnsi="Arial" w:cs="Arial"/>
          <w:sz w:val="22"/>
          <w:szCs w:val="22"/>
        </w:rPr>
        <w:t xml:space="preserve"> </w:t>
      </w:r>
      <w:r w:rsidRPr="00DC158B">
        <w:rPr>
          <w:rFonts w:ascii="Arial" w:hAnsi="Arial" w:cs="Arial"/>
          <w:sz w:val="22"/>
          <w:szCs w:val="22"/>
        </w:rPr>
        <w:t>cancelar</w:t>
      </w:r>
      <w:r w:rsidR="001A4422" w:rsidRPr="00DC158B">
        <w:rPr>
          <w:rFonts w:ascii="Arial" w:hAnsi="Arial" w:cs="Arial"/>
          <w:sz w:val="22"/>
          <w:szCs w:val="22"/>
        </w:rPr>
        <w:t xml:space="preserve"> </w:t>
      </w:r>
      <w:r w:rsidRPr="00DC158B">
        <w:rPr>
          <w:rFonts w:ascii="Arial" w:hAnsi="Arial" w:cs="Arial"/>
          <w:sz w:val="22"/>
          <w:szCs w:val="22"/>
        </w:rPr>
        <w:t>o item ou revogar a licitação.</w:t>
      </w:r>
    </w:p>
    <w:p w14:paraId="3191F47D" w14:textId="77777777" w:rsidR="00C121F8" w:rsidRPr="00DC158B" w:rsidRDefault="00C121F8" w:rsidP="00DC158B">
      <w:pPr>
        <w:jc w:val="both"/>
        <w:rPr>
          <w:rFonts w:ascii="Arial" w:hAnsi="Arial" w:cs="Arial"/>
          <w:sz w:val="22"/>
          <w:szCs w:val="22"/>
        </w:rPr>
      </w:pPr>
    </w:p>
    <w:p w14:paraId="475D1B6E" w14:textId="77777777" w:rsidR="00C121F8" w:rsidRPr="00DC158B" w:rsidRDefault="00C121F8" w:rsidP="00DC158B">
      <w:pPr>
        <w:numPr>
          <w:ilvl w:val="0"/>
          <w:numId w:val="1"/>
        </w:numPr>
        <w:ind w:left="0" w:firstLine="0"/>
        <w:jc w:val="both"/>
        <w:rPr>
          <w:rFonts w:ascii="Arial" w:hAnsi="Arial" w:cs="Arial"/>
          <w:sz w:val="22"/>
          <w:szCs w:val="22"/>
        </w:rPr>
      </w:pPr>
      <w:r w:rsidRPr="00DC158B">
        <w:rPr>
          <w:rFonts w:ascii="Arial" w:hAnsi="Arial" w:cs="Arial"/>
          <w:b/>
          <w:sz w:val="22"/>
          <w:szCs w:val="22"/>
        </w:rPr>
        <w:t>VEDAÇÃO À PARTICIPAÇÃO NO CERTAME</w:t>
      </w:r>
    </w:p>
    <w:p w14:paraId="59F21CE5" w14:textId="77777777" w:rsidR="009A5A84" w:rsidRPr="00DC158B" w:rsidRDefault="009A5A84" w:rsidP="00DC158B">
      <w:pPr>
        <w:jc w:val="both"/>
        <w:rPr>
          <w:rFonts w:ascii="Arial" w:hAnsi="Arial" w:cs="Arial"/>
          <w:sz w:val="22"/>
          <w:szCs w:val="22"/>
        </w:rPr>
      </w:pPr>
    </w:p>
    <w:p w14:paraId="384B5BC0" w14:textId="77777777" w:rsidR="009A5A84" w:rsidRPr="00DC158B" w:rsidRDefault="002D3E98" w:rsidP="00DC158B">
      <w:pPr>
        <w:numPr>
          <w:ilvl w:val="1"/>
          <w:numId w:val="1"/>
        </w:numPr>
        <w:ind w:left="0" w:firstLine="0"/>
        <w:jc w:val="both"/>
        <w:rPr>
          <w:rFonts w:ascii="Arial" w:hAnsi="Arial" w:cs="Arial"/>
          <w:sz w:val="22"/>
          <w:szCs w:val="22"/>
        </w:rPr>
      </w:pPr>
      <w:r w:rsidRPr="00DC158B">
        <w:rPr>
          <w:rFonts w:ascii="Arial" w:hAnsi="Arial" w:cs="Arial"/>
          <w:sz w:val="22"/>
          <w:szCs w:val="22"/>
        </w:rPr>
        <w:t>Não poderão participar desta licitação pessoas físicas ou jurídicas</w:t>
      </w:r>
      <w:r w:rsidR="009A5A84" w:rsidRPr="00DC158B">
        <w:rPr>
          <w:rFonts w:ascii="Arial" w:hAnsi="Arial" w:cs="Arial"/>
          <w:sz w:val="22"/>
          <w:szCs w:val="22"/>
        </w:rPr>
        <w:t>:</w:t>
      </w:r>
    </w:p>
    <w:p w14:paraId="3E0BB76E" w14:textId="77777777" w:rsidR="009A5A84" w:rsidRPr="00DC158B" w:rsidRDefault="009A5A84" w:rsidP="00DC158B">
      <w:pPr>
        <w:jc w:val="both"/>
        <w:rPr>
          <w:rFonts w:ascii="Arial" w:hAnsi="Arial" w:cs="Arial"/>
          <w:sz w:val="22"/>
          <w:szCs w:val="22"/>
        </w:rPr>
      </w:pPr>
    </w:p>
    <w:p w14:paraId="6288D944" w14:textId="77777777" w:rsidR="00781597" w:rsidRPr="00DC158B" w:rsidRDefault="00781597" w:rsidP="00DC158B">
      <w:pPr>
        <w:numPr>
          <w:ilvl w:val="2"/>
          <w:numId w:val="1"/>
        </w:numPr>
        <w:ind w:left="0" w:firstLine="0"/>
        <w:jc w:val="both"/>
        <w:rPr>
          <w:rFonts w:ascii="Arial" w:hAnsi="Arial" w:cs="Arial"/>
          <w:sz w:val="22"/>
          <w:szCs w:val="22"/>
        </w:rPr>
      </w:pPr>
      <w:r w:rsidRPr="00DC158B">
        <w:rPr>
          <w:rFonts w:ascii="Arial" w:hAnsi="Arial" w:cs="Arial"/>
          <w:sz w:val="22"/>
          <w:szCs w:val="22"/>
        </w:rPr>
        <w:t>Autor do anteprojeto, do projeto básico ou do projeto executivo, pessoa física ou jurídica, quando a licitação versar sobre obra, serviços ou fornecimento de bens a ele relacionados;</w:t>
      </w:r>
    </w:p>
    <w:p w14:paraId="3703EB88" w14:textId="77777777" w:rsidR="0005405C" w:rsidRPr="00DC158B" w:rsidRDefault="0005405C" w:rsidP="00DC158B">
      <w:pPr>
        <w:jc w:val="both"/>
        <w:rPr>
          <w:rFonts w:ascii="Arial" w:hAnsi="Arial" w:cs="Arial"/>
          <w:sz w:val="22"/>
          <w:szCs w:val="22"/>
        </w:rPr>
      </w:pPr>
    </w:p>
    <w:p w14:paraId="2C6F947A" w14:textId="77777777" w:rsidR="0005405C" w:rsidRPr="00DC158B" w:rsidRDefault="0005405C" w:rsidP="00DC158B">
      <w:pPr>
        <w:numPr>
          <w:ilvl w:val="3"/>
          <w:numId w:val="1"/>
        </w:numPr>
        <w:ind w:left="0" w:firstLine="0"/>
        <w:jc w:val="both"/>
        <w:rPr>
          <w:rFonts w:ascii="Arial" w:hAnsi="Arial" w:cs="Arial"/>
          <w:sz w:val="22"/>
          <w:szCs w:val="22"/>
        </w:rPr>
      </w:pPr>
      <w:r w:rsidRPr="00DC158B">
        <w:rPr>
          <w:rFonts w:ascii="Arial" w:hAnsi="Arial" w:cs="Arial"/>
          <w:sz w:val="22"/>
          <w:szCs w:val="22"/>
        </w:rPr>
        <w:t>Equiparam-se aos autores do projeto as empresas integrantes do mesmo grupo econômico.</w:t>
      </w:r>
    </w:p>
    <w:p w14:paraId="4F9FDE84" w14:textId="77777777" w:rsidR="00781597" w:rsidRPr="00DC158B" w:rsidRDefault="00781597" w:rsidP="00DC158B">
      <w:pPr>
        <w:jc w:val="both"/>
        <w:rPr>
          <w:rFonts w:ascii="Arial" w:hAnsi="Arial" w:cs="Arial"/>
          <w:sz w:val="22"/>
          <w:szCs w:val="22"/>
        </w:rPr>
      </w:pPr>
    </w:p>
    <w:p w14:paraId="432851C2" w14:textId="77777777" w:rsidR="00781597" w:rsidRPr="00DC158B" w:rsidRDefault="00781597" w:rsidP="00DC158B">
      <w:pPr>
        <w:numPr>
          <w:ilvl w:val="2"/>
          <w:numId w:val="1"/>
        </w:numPr>
        <w:ind w:left="0" w:firstLine="0"/>
        <w:jc w:val="both"/>
        <w:rPr>
          <w:rFonts w:ascii="Arial" w:hAnsi="Arial" w:cs="Arial"/>
          <w:sz w:val="22"/>
          <w:szCs w:val="22"/>
        </w:rPr>
      </w:pPr>
      <w:r w:rsidRPr="00DC158B">
        <w:rPr>
          <w:rFonts w:ascii="Arial" w:hAnsi="Arial" w:cs="Arial"/>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7CD55737" w14:textId="77777777" w:rsidR="00781597" w:rsidRPr="00DC158B" w:rsidRDefault="00781597" w:rsidP="00DC158B">
      <w:pPr>
        <w:jc w:val="both"/>
        <w:rPr>
          <w:rFonts w:ascii="Arial" w:hAnsi="Arial" w:cs="Arial"/>
          <w:sz w:val="22"/>
          <w:szCs w:val="22"/>
        </w:rPr>
      </w:pPr>
    </w:p>
    <w:p w14:paraId="1F7FCDB9" w14:textId="77777777" w:rsidR="009830FF" w:rsidRPr="00DC158B" w:rsidRDefault="00781597" w:rsidP="00DC158B">
      <w:pPr>
        <w:numPr>
          <w:ilvl w:val="2"/>
          <w:numId w:val="1"/>
        </w:numPr>
        <w:ind w:left="0" w:firstLine="0"/>
        <w:jc w:val="both"/>
        <w:rPr>
          <w:rFonts w:ascii="Arial" w:hAnsi="Arial" w:cs="Arial"/>
          <w:sz w:val="22"/>
          <w:szCs w:val="22"/>
        </w:rPr>
      </w:pPr>
      <w:r w:rsidRPr="00DC158B">
        <w:rPr>
          <w:rFonts w:ascii="Arial" w:hAnsi="Arial" w:cs="Arial"/>
          <w:sz w:val="22"/>
          <w:szCs w:val="22"/>
        </w:rPr>
        <w:t>Pessoa física ou jurídica que se encontre, ao tempo da licitação, impossibilitada de participar da licitação em decorrência de sanção que lhe foi imposta;</w:t>
      </w:r>
    </w:p>
    <w:p w14:paraId="0503E5B0" w14:textId="77777777" w:rsidR="0005405C" w:rsidRPr="00DC158B" w:rsidRDefault="0005405C" w:rsidP="00DC158B">
      <w:pPr>
        <w:jc w:val="both"/>
        <w:rPr>
          <w:rFonts w:ascii="Arial" w:hAnsi="Arial" w:cs="Arial"/>
          <w:sz w:val="22"/>
          <w:szCs w:val="22"/>
        </w:rPr>
      </w:pPr>
    </w:p>
    <w:p w14:paraId="018F3C40" w14:textId="77777777" w:rsidR="0005405C" w:rsidRPr="00DC158B" w:rsidRDefault="0005405C" w:rsidP="00DC158B">
      <w:pPr>
        <w:numPr>
          <w:ilvl w:val="3"/>
          <w:numId w:val="1"/>
        </w:numPr>
        <w:ind w:left="0" w:firstLine="0"/>
        <w:jc w:val="both"/>
        <w:rPr>
          <w:rFonts w:ascii="Arial" w:hAnsi="Arial" w:cs="Arial"/>
          <w:sz w:val="22"/>
          <w:szCs w:val="22"/>
        </w:rPr>
      </w:pPr>
      <w:r w:rsidRPr="00DC158B">
        <w:rPr>
          <w:rFonts w:ascii="Arial" w:hAnsi="Arial" w:cs="Arial"/>
          <w:sz w:val="22"/>
          <w:szCs w:val="22"/>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F071646" w14:textId="77777777" w:rsidR="00781597" w:rsidRPr="00DC158B" w:rsidRDefault="00781597" w:rsidP="00DC158B">
      <w:pPr>
        <w:jc w:val="both"/>
        <w:rPr>
          <w:rFonts w:ascii="Arial" w:hAnsi="Arial" w:cs="Arial"/>
          <w:sz w:val="22"/>
          <w:szCs w:val="22"/>
        </w:rPr>
      </w:pPr>
    </w:p>
    <w:p w14:paraId="7DEE7004" w14:textId="77777777" w:rsidR="00781597" w:rsidRPr="00DC158B" w:rsidRDefault="00781597" w:rsidP="00DC158B">
      <w:pPr>
        <w:numPr>
          <w:ilvl w:val="2"/>
          <w:numId w:val="1"/>
        </w:numPr>
        <w:ind w:left="0" w:firstLine="0"/>
        <w:jc w:val="both"/>
        <w:rPr>
          <w:rFonts w:ascii="Arial" w:hAnsi="Arial" w:cs="Arial"/>
          <w:sz w:val="22"/>
          <w:szCs w:val="22"/>
        </w:rPr>
      </w:pPr>
      <w:r w:rsidRPr="00DC158B">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3F4C471C" w14:textId="77777777" w:rsidR="00781597" w:rsidRPr="00DC158B" w:rsidRDefault="00781597" w:rsidP="00DC158B">
      <w:pPr>
        <w:jc w:val="both"/>
        <w:rPr>
          <w:rFonts w:ascii="Arial" w:hAnsi="Arial" w:cs="Arial"/>
          <w:sz w:val="22"/>
          <w:szCs w:val="22"/>
        </w:rPr>
      </w:pPr>
    </w:p>
    <w:p w14:paraId="6C50C82C" w14:textId="77777777" w:rsidR="00781597" w:rsidRPr="00DC158B" w:rsidRDefault="00781597" w:rsidP="00DC158B">
      <w:pPr>
        <w:numPr>
          <w:ilvl w:val="2"/>
          <w:numId w:val="1"/>
        </w:numPr>
        <w:ind w:left="0" w:firstLine="0"/>
        <w:jc w:val="both"/>
        <w:rPr>
          <w:rFonts w:ascii="Arial" w:hAnsi="Arial" w:cs="Arial"/>
          <w:sz w:val="22"/>
          <w:szCs w:val="22"/>
        </w:rPr>
      </w:pPr>
      <w:r w:rsidRPr="00DC158B">
        <w:rPr>
          <w:rFonts w:ascii="Arial" w:hAnsi="Arial" w:cs="Arial"/>
          <w:sz w:val="22"/>
          <w:szCs w:val="22"/>
        </w:rPr>
        <w:t>Empresas controladoras, controladas ou coligadas, nos termos da Lei nº 6.404, de 15 de dezembro de 1976, concorrendo entre si;</w:t>
      </w:r>
    </w:p>
    <w:p w14:paraId="721C395E" w14:textId="77777777" w:rsidR="00781597" w:rsidRPr="00DC158B" w:rsidRDefault="00781597" w:rsidP="00DC158B">
      <w:pPr>
        <w:jc w:val="both"/>
        <w:rPr>
          <w:rFonts w:ascii="Arial" w:hAnsi="Arial" w:cs="Arial"/>
          <w:sz w:val="22"/>
          <w:szCs w:val="22"/>
        </w:rPr>
      </w:pPr>
    </w:p>
    <w:p w14:paraId="3FD1AEE1" w14:textId="77777777" w:rsidR="00781597" w:rsidRPr="00DC158B" w:rsidRDefault="00781597"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w:t>
      </w:r>
      <w:r w:rsidRPr="00DC158B">
        <w:rPr>
          <w:rFonts w:ascii="Arial" w:hAnsi="Arial" w:cs="Arial"/>
          <w:sz w:val="22"/>
          <w:szCs w:val="22"/>
        </w:rPr>
        <w:lastRenderedPageBreak/>
        <w:t>submissão de trabalhadores a condições análogas às de escravo ou por contratação de adolescentes nos casos vedados pela legislação trabalhista.</w:t>
      </w:r>
    </w:p>
    <w:p w14:paraId="6A2EBE95" w14:textId="77777777" w:rsidR="009A5A84" w:rsidRPr="00DC158B" w:rsidRDefault="009A5A84" w:rsidP="00DC158B">
      <w:pPr>
        <w:jc w:val="both"/>
        <w:rPr>
          <w:rFonts w:ascii="Arial" w:hAnsi="Arial" w:cs="Arial"/>
          <w:sz w:val="22"/>
          <w:szCs w:val="22"/>
        </w:rPr>
      </w:pPr>
    </w:p>
    <w:p w14:paraId="1E5259F5" w14:textId="77777777" w:rsidR="008E094A" w:rsidRPr="00DC158B" w:rsidRDefault="009A5A84" w:rsidP="00DC158B">
      <w:pPr>
        <w:numPr>
          <w:ilvl w:val="2"/>
          <w:numId w:val="1"/>
        </w:numPr>
        <w:ind w:left="0" w:firstLine="0"/>
        <w:jc w:val="both"/>
        <w:rPr>
          <w:rFonts w:ascii="Arial" w:hAnsi="Arial" w:cs="Arial"/>
          <w:sz w:val="22"/>
          <w:szCs w:val="22"/>
        </w:rPr>
      </w:pPr>
      <w:r w:rsidRPr="00DC158B">
        <w:rPr>
          <w:rFonts w:ascii="Arial" w:hAnsi="Arial" w:cs="Arial"/>
          <w:sz w:val="22"/>
          <w:szCs w:val="22"/>
        </w:rPr>
        <w:t>Sociedades</w:t>
      </w:r>
      <w:r w:rsidR="005118D4" w:rsidRPr="00DC158B">
        <w:rPr>
          <w:rFonts w:ascii="Arial" w:hAnsi="Arial" w:cs="Arial"/>
          <w:sz w:val="22"/>
          <w:szCs w:val="22"/>
        </w:rPr>
        <w:t xml:space="preserve"> </w:t>
      </w:r>
      <w:r w:rsidRPr="00DC158B">
        <w:rPr>
          <w:rFonts w:ascii="Arial" w:hAnsi="Arial" w:cs="Arial"/>
          <w:sz w:val="22"/>
          <w:szCs w:val="22"/>
        </w:rPr>
        <w:t>empresárias</w:t>
      </w:r>
      <w:r w:rsidR="005118D4" w:rsidRPr="00DC158B">
        <w:rPr>
          <w:rFonts w:ascii="Arial" w:hAnsi="Arial" w:cs="Arial"/>
          <w:sz w:val="22"/>
          <w:szCs w:val="22"/>
        </w:rPr>
        <w:t xml:space="preserve"> </w:t>
      </w:r>
      <w:r w:rsidRPr="00DC158B">
        <w:rPr>
          <w:rFonts w:ascii="Arial" w:hAnsi="Arial" w:cs="Arial"/>
          <w:sz w:val="22"/>
          <w:szCs w:val="22"/>
        </w:rPr>
        <w:t>que</w:t>
      </w:r>
      <w:r w:rsidR="005118D4" w:rsidRPr="00DC158B">
        <w:rPr>
          <w:rFonts w:ascii="Arial" w:hAnsi="Arial" w:cs="Arial"/>
          <w:sz w:val="22"/>
          <w:szCs w:val="22"/>
        </w:rPr>
        <w:t xml:space="preserve"> </w:t>
      </w:r>
      <w:r w:rsidRPr="00DC158B">
        <w:rPr>
          <w:rFonts w:ascii="Arial" w:hAnsi="Arial" w:cs="Arial"/>
          <w:sz w:val="22"/>
          <w:szCs w:val="22"/>
        </w:rPr>
        <w:t>estiverem</w:t>
      </w:r>
      <w:r w:rsidR="005118D4" w:rsidRPr="00DC158B">
        <w:rPr>
          <w:rFonts w:ascii="Arial" w:hAnsi="Arial" w:cs="Arial"/>
          <w:sz w:val="22"/>
          <w:szCs w:val="22"/>
        </w:rPr>
        <w:t xml:space="preserve"> </w:t>
      </w:r>
      <w:r w:rsidRPr="00DC158B">
        <w:rPr>
          <w:rFonts w:ascii="Arial" w:hAnsi="Arial" w:cs="Arial"/>
          <w:sz w:val="22"/>
          <w:szCs w:val="22"/>
        </w:rPr>
        <w:t>em</w:t>
      </w:r>
      <w:r w:rsidR="005118D4" w:rsidRPr="00DC158B">
        <w:rPr>
          <w:rFonts w:ascii="Arial" w:hAnsi="Arial" w:cs="Arial"/>
          <w:sz w:val="22"/>
          <w:szCs w:val="22"/>
        </w:rPr>
        <w:t xml:space="preserve"> </w:t>
      </w:r>
      <w:r w:rsidRPr="00DC158B">
        <w:rPr>
          <w:rFonts w:ascii="Arial" w:hAnsi="Arial" w:cs="Arial"/>
          <w:sz w:val="22"/>
          <w:szCs w:val="22"/>
        </w:rPr>
        <w:t>recuperação judicial,</w:t>
      </w:r>
      <w:r w:rsidR="005118D4" w:rsidRPr="00DC158B">
        <w:rPr>
          <w:rFonts w:ascii="Arial" w:hAnsi="Arial" w:cs="Arial"/>
          <w:sz w:val="22"/>
          <w:szCs w:val="22"/>
        </w:rPr>
        <w:t xml:space="preserve"> </w:t>
      </w:r>
      <w:r w:rsidRPr="00DC158B">
        <w:rPr>
          <w:rFonts w:ascii="Arial" w:hAnsi="Arial" w:cs="Arial"/>
          <w:sz w:val="22"/>
          <w:szCs w:val="22"/>
        </w:rPr>
        <w:t>recuperação</w:t>
      </w:r>
      <w:r w:rsidR="005118D4" w:rsidRPr="00DC158B">
        <w:rPr>
          <w:rFonts w:ascii="Arial" w:hAnsi="Arial" w:cs="Arial"/>
          <w:sz w:val="22"/>
          <w:szCs w:val="22"/>
        </w:rPr>
        <w:t xml:space="preserve"> </w:t>
      </w:r>
      <w:r w:rsidRPr="00DC158B">
        <w:rPr>
          <w:rFonts w:ascii="Arial" w:hAnsi="Arial" w:cs="Arial"/>
          <w:sz w:val="22"/>
          <w:szCs w:val="22"/>
        </w:rPr>
        <w:t>extrajudicial,</w:t>
      </w:r>
      <w:r w:rsidR="005118D4" w:rsidRPr="00DC158B">
        <w:rPr>
          <w:rFonts w:ascii="Arial" w:hAnsi="Arial" w:cs="Arial"/>
          <w:sz w:val="22"/>
          <w:szCs w:val="22"/>
        </w:rPr>
        <w:t xml:space="preserve"> </w:t>
      </w:r>
      <w:r w:rsidRPr="00DC158B">
        <w:rPr>
          <w:rFonts w:ascii="Arial" w:hAnsi="Arial" w:cs="Arial"/>
          <w:sz w:val="22"/>
          <w:szCs w:val="22"/>
        </w:rPr>
        <w:t>em</w:t>
      </w:r>
      <w:r w:rsidR="005118D4" w:rsidRPr="00DC158B">
        <w:rPr>
          <w:rFonts w:ascii="Arial" w:hAnsi="Arial" w:cs="Arial"/>
          <w:sz w:val="22"/>
          <w:szCs w:val="22"/>
        </w:rPr>
        <w:t xml:space="preserve"> </w:t>
      </w:r>
      <w:r w:rsidRPr="00DC158B">
        <w:rPr>
          <w:rFonts w:ascii="Arial" w:hAnsi="Arial" w:cs="Arial"/>
          <w:sz w:val="22"/>
          <w:szCs w:val="22"/>
        </w:rPr>
        <w:t>processo</w:t>
      </w:r>
      <w:r w:rsidR="005118D4" w:rsidRPr="00DC158B">
        <w:rPr>
          <w:rFonts w:ascii="Arial" w:hAnsi="Arial" w:cs="Arial"/>
          <w:sz w:val="22"/>
          <w:szCs w:val="22"/>
        </w:rPr>
        <w:t xml:space="preserve"> </w:t>
      </w:r>
      <w:r w:rsidRPr="00DC158B">
        <w:rPr>
          <w:rFonts w:ascii="Arial" w:hAnsi="Arial" w:cs="Arial"/>
          <w:sz w:val="22"/>
          <w:szCs w:val="22"/>
        </w:rPr>
        <w:t>de</w:t>
      </w:r>
      <w:r w:rsidR="005118D4" w:rsidRPr="00DC158B">
        <w:rPr>
          <w:rFonts w:ascii="Arial" w:hAnsi="Arial" w:cs="Arial"/>
          <w:sz w:val="22"/>
          <w:szCs w:val="22"/>
        </w:rPr>
        <w:t xml:space="preserve"> </w:t>
      </w:r>
      <w:r w:rsidRPr="00DC158B">
        <w:rPr>
          <w:rFonts w:ascii="Arial" w:hAnsi="Arial" w:cs="Arial"/>
          <w:sz w:val="22"/>
          <w:szCs w:val="22"/>
        </w:rPr>
        <w:t>falência,</w:t>
      </w:r>
      <w:r w:rsidR="005118D4" w:rsidRPr="00DC158B">
        <w:rPr>
          <w:rFonts w:ascii="Arial" w:hAnsi="Arial" w:cs="Arial"/>
          <w:sz w:val="22"/>
          <w:szCs w:val="22"/>
        </w:rPr>
        <w:t xml:space="preserve"> </w:t>
      </w:r>
      <w:r w:rsidRPr="00DC158B">
        <w:rPr>
          <w:rFonts w:ascii="Arial" w:hAnsi="Arial" w:cs="Arial"/>
          <w:sz w:val="22"/>
          <w:szCs w:val="22"/>
        </w:rPr>
        <w:t>sob</w:t>
      </w:r>
      <w:r w:rsidR="005118D4" w:rsidRPr="00DC158B">
        <w:rPr>
          <w:rFonts w:ascii="Arial" w:hAnsi="Arial" w:cs="Arial"/>
          <w:sz w:val="22"/>
          <w:szCs w:val="22"/>
        </w:rPr>
        <w:t xml:space="preserve"> </w:t>
      </w:r>
      <w:r w:rsidRPr="00DC158B">
        <w:rPr>
          <w:rFonts w:ascii="Arial" w:hAnsi="Arial" w:cs="Arial"/>
          <w:sz w:val="22"/>
          <w:szCs w:val="22"/>
        </w:rPr>
        <w:t>concurso</w:t>
      </w:r>
      <w:r w:rsidR="005118D4" w:rsidRPr="00DC158B">
        <w:rPr>
          <w:rFonts w:ascii="Arial" w:hAnsi="Arial" w:cs="Arial"/>
          <w:sz w:val="22"/>
          <w:szCs w:val="22"/>
        </w:rPr>
        <w:t xml:space="preserve"> </w:t>
      </w:r>
      <w:r w:rsidRPr="00DC158B">
        <w:rPr>
          <w:rFonts w:ascii="Arial" w:hAnsi="Arial" w:cs="Arial"/>
          <w:sz w:val="22"/>
          <w:szCs w:val="22"/>
        </w:rPr>
        <w:t>de</w:t>
      </w:r>
      <w:r w:rsidR="005118D4" w:rsidRPr="00DC158B">
        <w:rPr>
          <w:rFonts w:ascii="Arial" w:hAnsi="Arial" w:cs="Arial"/>
          <w:sz w:val="22"/>
          <w:szCs w:val="22"/>
        </w:rPr>
        <w:t xml:space="preserve"> </w:t>
      </w:r>
      <w:r w:rsidRPr="00DC158B">
        <w:rPr>
          <w:rFonts w:ascii="Arial" w:hAnsi="Arial" w:cs="Arial"/>
          <w:sz w:val="22"/>
          <w:szCs w:val="22"/>
        </w:rPr>
        <w:t>credores, em dissolução ou em liquidação judicial ou extrajudicial;</w:t>
      </w:r>
    </w:p>
    <w:p w14:paraId="5851E132" w14:textId="77777777" w:rsidR="008E094A" w:rsidRPr="00DC158B" w:rsidRDefault="008E094A" w:rsidP="00DC158B">
      <w:pPr>
        <w:pStyle w:val="PargrafodaLista"/>
        <w:ind w:left="0"/>
        <w:rPr>
          <w:rFonts w:ascii="Arial" w:hAnsi="Arial" w:cs="Arial"/>
          <w:sz w:val="22"/>
          <w:szCs w:val="22"/>
        </w:rPr>
      </w:pPr>
    </w:p>
    <w:p w14:paraId="58392928" w14:textId="77777777" w:rsidR="009A5A84" w:rsidRPr="00DC158B" w:rsidRDefault="009A5A84" w:rsidP="00DC158B">
      <w:pPr>
        <w:numPr>
          <w:ilvl w:val="3"/>
          <w:numId w:val="1"/>
        </w:numPr>
        <w:ind w:left="0" w:firstLine="0"/>
        <w:jc w:val="both"/>
        <w:rPr>
          <w:rFonts w:ascii="Arial" w:hAnsi="Arial" w:cs="Arial"/>
          <w:sz w:val="22"/>
          <w:szCs w:val="22"/>
        </w:rPr>
      </w:pPr>
      <w:r w:rsidRPr="00DC158B">
        <w:rPr>
          <w:rFonts w:ascii="Arial" w:hAnsi="Arial" w:cs="Arial"/>
          <w:sz w:val="22"/>
          <w:szCs w:val="22"/>
        </w:rPr>
        <w:t>Será permitida a participação de empresa em recuperação judicial com plano de recuperação</w:t>
      </w:r>
      <w:r w:rsidR="005118D4" w:rsidRPr="00DC158B">
        <w:rPr>
          <w:rFonts w:ascii="Arial" w:hAnsi="Arial" w:cs="Arial"/>
          <w:sz w:val="22"/>
          <w:szCs w:val="22"/>
        </w:rPr>
        <w:t xml:space="preserve"> </w:t>
      </w:r>
      <w:r w:rsidRPr="00DC158B">
        <w:rPr>
          <w:rFonts w:ascii="Arial" w:hAnsi="Arial" w:cs="Arial"/>
          <w:sz w:val="22"/>
          <w:szCs w:val="22"/>
        </w:rPr>
        <w:t>homologado</w:t>
      </w:r>
      <w:r w:rsidR="005118D4" w:rsidRPr="00DC158B">
        <w:rPr>
          <w:rFonts w:ascii="Arial" w:hAnsi="Arial" w:cs="Arial"/>
          <w:sz w:val="22"/>
          <w:szCs w:val="22"/>
        </w:rPr>
        <w:t xml:space="preserve"> </w:t>
      </w:r>
      <w:r w:rsidRPr="00DC158B">
        <w:rPr>
          <w:rFonts w:ascii="Arial" w:hAnsi="Arial" w:cs="Arial"/>
          <w:sz w:val="22"/>
          <w:szCs w:val="22"/>
        </w:rPr>
        <w:t>pela</w:t>
      </w:r>
      <w:r w:rsidR="005118D4" w:rsidRPr="00DC158B">
        <w:rPr>
          <w:rFonts w:ascii="Arial" w:hAnsi="Arial" w:cs="Arial"/>
          <w:sz w:val="22"/>
          <w:szCs w:val="22"/>
        </w:rPr>
        <w:t xml:space="preserve"> </w:t>
      </w:r>
      <w:r w:rsidRPr="00DC158B">
        <w:rPr>
          <w:rFonts w:ascii="Arial" w:hAnsi="Arial" w:cs="Arial"/>
          <w:sz w:val="22"/>
          <w:szCs w:val="22"/>
        </w:rPr>
        <w:t>autoridade</w:t>
      </w:r>
      <w:r w:rsidR="005118D4" w:rsidRPr="00DC158B">
        <w:rPr>
          <w:rFonts w:ascii="Arial" w:hAnsi="Arial" w:cs="Arial"/>
          <w:sz w:val="22"/>
          <w:szCs w:val="22"/>
        </w:rPr>
        <w:t xml:space="preserve"> </w:t>
      </w:r>
      <w:r w:rsidRPr="00DC158B">
        <w:rPr>
          <w:rFonts w:ascii="Arial" w:hAnsi="Arial" w:cs="Arial"/>
          <w:sz w:val="22"/>
          <w:szCs w:val="22"/>
        </w:rPr>
        <w:t>judiciária</w:t>
      </w:r>
      <w:r w:rsidR="005118D4" w:rsidRPr="00DC158B">
        <w:rPr>
          <w:rFonts w:ascii="Arial" w:hAnsi="Arial" w:cs="Arial"/>
          <w:sz w:val="22"/>
          <w:szCs w:val="22"/>
        </w:rPr>
        <w:t xml:space="preserve"> </w:t>
      </w:r>
      <w:r w:rsidRPr="00DC158B">
        <w:rPr>
          <w:rFonts w:ascii="Arial" w:hAnsi="Arial" w:cs="Arial"/>
          <w:sz w:val="22"/>
          <w:szCs w:val="22"/>
        </w:rPr>
        <w:t>competente,</w:t>
      </w:r>
      <w:r w:rsidR="005118D4" w:rsidRPr="00DC158B">
        <w:rPr>
          <w:rFonts w:ascii="Arial" w:hAnsi="Arial" w:cs="Arial"/>
          <w:sz w:val="22"/>
          <w:szCs w:val="22"/>
        </w:rPr>
        <w:t xml:space="preserve"> </w:t>
      </w:r>
      <w:r w:rsidRPr="00DC158B">
        <w:rPr>
          <w:rFonts w:ascii="Arial" w:hAnsi="Arial" w:cs="Arial"/>
          <w:sz w:val="22"/>
          <w:szCs w:val="22"/>
        </w:rPr>
        <w:t>visto</w:t>
      </w:r>
      <w:r w:rsidR="005118D4" w:rsidRPr="00DC158B">
        <w:rPr>
          <w:rFonts w:ascii="Arial" w:hAnsi="Arial" w:cs="Arial"/>
          <w:sz w:val="22"/>
          <w:szCs w:val="22"/>
        </w:rPr>
        <w:t xml:space="preserve"> </w:t>
      </w:r>
      <w:r w:rsidRPr="00DC158B">
        <w:rPr>
          <w:rFonts w:ascii="Arial" w:hAnsi="Arial" w:cs="Arial"/>
          <w:sz w:val="22"/>
          <w:szCs w:val="22"/>
        </w:rPr>
        <w:t>que</w:t>
      </w:r>
      <w:r w:rsidR="005118D4" w:rsidRPr="00DC158B">
        <w:rPr>
          <w:rFonts w:ascii="Arial" w:hAnsi="Arial" w:cs="Arial"/>
          <w:sz w:val="22"/>
          <w:szCs w:val="22"/>
        </w:rPr>
        <w:t xml:space="preserve"> </w:t>
      </w:r>
      <w:r w:rsidRPr="00DC158B">
        <w:rPr>
          <w:rFonts w:ascii="Arial" w:hAnsi="Arial" w:cs="Arial"/>
          <w:sz w:val="22"/>
          <w:szCs w:val="22"/>
        </w:rPr>
        <w:t>nesse contexto</w:t>
      </w:r>
      <w:r w:rsidR="005118D4" w:rsidRPr="00DC158B">
        <w:rPr>
          <w:rFonts w:ascii="Arial" w:hAnsi="Arial" w:cs="Arial"/>
          <w:sz w:val="22"/>
          <w:szCs w:val="22"/>
        </w:rPr>
        <w:t xml:space="preserve"> </w:t>
      </w:r>
      <w:r w:rsidRPr="00DC158B">
        <w:rPr>
          <w:rFonts w:ascii="Arial" w:hAnsi="Arial" w:cs="Arial"/>
          <w:sz w:val="22"/>
          <w:szCs w:val="22"/>
        </w:rPr>
        <w:t>há</w:t>
      </w:r>
      <w:r w:rsidR="005118D4" w:rsidRPr="00DC158B">
        <w:rPr>
          <w:rFonts w:ascii="Arial" w:hAnsi="Arial" w:cs="Arial"/>
          <w:sz w:val="22"/>
          <w:szCs w:val="22"/>
        </w:rPr>
        <w:t xml:space="preserve"> </w:t>
      </w:r>
      <w:r w:rsidRPr="00DC158B">
        <w:rPr>
          <w:rFonts w:ascii="Arial" w:hAnsi="Arial" w:cs="Arial"/>
          <w:sz w:val="22"/>
          <w:szCs w:val="22"/>
        </w:rPr>
        <w:t>plausibilidade</w:t>
      </w:r>
      <w:r w:rsidR="005118D4" w:rsidRPr="00DC158B">
        <w:rPr>
          <w:rFonts w:ascii="Arial" w:hAnsi="Arial" w:cs="Arial"/>
          <w:sz w:val="22"/>
          <w:szCs w:val="22"/>
        </w:rPr>
        <w:t xml:space="preserve"> </w:t>
      </w:r>
      <w:r w:rsidRPr="00DC158B">
        <w:rPr>
          <w:rFonts w:ascii="Arial" w:hAnsi="Arial" w:cs="Arial"/>
          <w:sz w:val="22"/>
          <w:szCs w:val="22"/>
        </w:rPr>
        <w:t>de</w:t>
      </w:r>
      <w:r w:rsidR="005118D4" w:rsidRPr="00DC158B">
        <w:rPr>
          <w:rFonts w:ascii="Arial" w:hAnsi="Arial" w:cs="Arial"/>
          <w:sz w:val="22"/>
          <w:szCs w:val="22"/>
        </w:rPr>
        <w:t xml:space="preserve"> </w:t>
      </w:r>
      <w:r w:rsidRPr="00DC158B">
        <w:rPr>
          <w:rFonts w:ascii="Arial" w:hAnsi="Arial" w:cs="Arial"/>
          <w:sz w:val="22"/>
          <w:szCs w:val="22"/>
        </w:rPr>
        <w:t>capacidade</w:t>
      </w:r>
      <w:r w:rsidR="005118D4" w:rsidRPr="00DC158B">
        <w:rPr>
          <w:rFonts w:ascii="Arial" w:hAnsi="Arial" w:cs="Arial"/>
          <w:sz w:val="22"/>
          <w:szCs w:val="22"/>
        </w:rPr>
        <w:t xml:space="preserve"> </w:t>
      </w:r>
      <w:r w:rsidRPr="00DC158B">
        <w:rPr>
          <w:rFonts w:ascii="Arial" w:hAnsi="Arial" w:cs="Arial"/>
          <w:sz w:val="22"/>
          <w:szCs w:val="22"/>
        </w:rPr>
        <w:t>econômico-financeira,</w:t>
      </w:r>
      <w:r w:rsidR="005118D4" w:rsidRPr="00DC158B">
        <w:rPr>
          <w:rFonts w:ascii="Arial" w:hAnsi="Arial" w:cs="Arial"/>
          <w:sz w:val="22"/>
          <w:szCs w:val="22"/>
        </w:rPr>
        <w:t xml:space="preserve"> </w:t>
      </w:r>
      <w:r w:rsidRPr="00DC158B">
        <w:rPr>
          <w:rFonts w:ascii="Arial" w:hAnsi="Arial" w:cs="Arial"/>
          <w:sz w:val="22"/>
          <w:szCs w:val="22"/>
        </w:rPr>
        <w:t>devendo,</w:t>
      </w:r>
      <w:r w:rsidR="005118D4" w:rsidRPr="00DC158B">
        <w:rPr>
          <w:rFonts w:ascii="Arial" w:hAnsi="Arial" w:cs="Arial"/>
          <w:sz w:val="22"/>
          <w:szCs w:val="22"/>
        </w:rPr>
        <w:t xml:space="preserve"> </w:t>
      </w:r>
      <w:r w:rsidRPr="00DC158B">
        <w:rPr>
          <w:rFonts w:ascii="Arial" w:hAnsi="Arial" w:cs="Arial"/>
          <w:sz w:val="22"/>
          <w:szCs w:val="22"/>
        </w:rPr>
        <w:t>então, demonstrar-se</w:t>
      </w:r>
      <w:r w:rsidR="005118D4" w:rsidRPr="00DC158B">
        <w:rPr>
          <w:rFonts w:ascii="Arial" w:hAnsi="Arial" w:cs="Arial"/>
          <w:sz w:val="22"/>
          <w:szCs w:val="22"/>
        </w:rPr>
        <w:t xml:space="preserve"> </w:t>
      </w:r>
      <w:r w:rsidRPr="00DC158B">
        <w:rPr>
          <w:rFonts w:ascii="Arial" w:hAnsi="Arial" w:cs="Arial"/>
          <w:sz w:val="22"/>
          <w:szCs w:val="22"/>
        </w:rPr>
        <w:t>além</w:t>
      </w:r>
      <w:r w:rsidR="005118D4" w:rsidRPr="00DC158B">
        <w:rPr>
          <w:rFonts w:ascii="Arial" w:hAnsi="Arial" w:cs="Arial"/>
          <w:sz w:val="22"/>
          <w:szCs w:val="22"/>
        </w:rPr>
        <w:t xml:space="preserve"> </w:t>
      </w:r>
      <w:r w:rsidRPr="00DC158B">
        <w:rPr>
          <w:rFonts w:ascii="Arial" w:hAnsi="Arial" w:cs="Arial"/>
          <w:sz w:val="22"/>
          <w:szCs w:val="22"/>
        </w:rPr>
        <w:t>da</w:t>
      </w:r>
      <w:r w:rsidR="005118D4" w:rsidRPr="00DC158B">
        <w:rPr>
          <w:rFonts w:ascii="Arial" w:hAnsi="Arial" w:cs="Arial"/>
          <w:sz w:val="22"/>
          <w:szCs w:val="22"/>
        </w:rPr>
        <w:t xml:space="preserve"> </w:t>
      </w:r>
      <w:r w:rsidRPr="00DC158B">
        <w:rPr>
          <w:rFonts w:ascii="Arial" w:hAnsi="Arial" w:cs="Arial"/>
          <w:sz w:val="22"/>
          <w:szCs w:val="22"/>
        </w:rPr>
        <w:t>referida</w:t>
      </w:r>
      <w:r w:rsidR="005118D4" w:rsidRPr="00DC158B">
        <w:rPr>
          <w:rFonts w:ascii="Arial" w:hAnsi="Arial" w:cs="Arial"/>
          <w:sz w:val="22"/>
          <w:szCs w:val="22"/>
        </w:rPr>
        <w:t xml:space="preserve"> </w:t>
      </w:r>
      <w:r w:rsidRPr="00DC158B">
        <w:rPr>
          <w:rFonts w:ascii="Arial" w:hAnsi="Arial" w:cs="Arial"/>
          <w:sz w:val="22"/>
          <w:szCs w:val="22"/>
        </w:rPr>
        <w:t>homologação</w:t>
      </w:r>
      <w:r w:rsidR="005118D4" w:rsidRPr="00DC158B">
        <w:rPr>
          <w:rFonts w:ascii="Arial" w:hAnsi="Arial" w:cs="Arial"/>
          <w:sz w:val="22"/>
          <w:szCs w:val="22"/>
        </w:rPr>
        <w:t xml:space="preserve"> </w:t>
      </w:r>
      <w:r w:rsidRPr="00DC158B">
        <w:rPr>
          <w:rFonts w:ascii="Arial" w:hAnsi="Arial" w:cs="Arial"/>
          <w:sz w:val="22"/>
          <w:szCs w:val="22"/>
        </w:rPr>
        <w:t>judicial</w:t>
      </w:r>
      <w:r w:rsidR="005118D4" w:rsidRPr="00DC158B">
        <w:rPr>
          <w:rFonts w:ascii="Arial" w:hAnsi="Arial" w:cs="Arial"/>
          <w:sz w:val="22"/>
          <w:szCs w:val="22"/>
        </w:rPr>
        <w:t xml:space="preserve"> </w:t>
      </w:r>
      <w:r w:rsidRPr="00DC158B">
        <w:rPr>
          <w:rFonts w:ascii="Arial" w:hAnsi="Arial" w:cs="Arial"/>
          <w:sz w:val="22"/>
          <w:szCs w:val="22"/>
        </w:rPr>
        <w:t>os</w:t>
      </w:r>
      <w:r w:rsidR="005118D4" w:rsidRPr="00DC158B">
        <w:rPr>
          <w:rFonts w:ascii="Arial" w:hAnsi="Arial" w:cs="Arial"/>
          <w:sz w:val="22"/>
          <w:szCs w:val="22"/>
        </w:rPr>
        <w:t xml:space="preserve"> </w:t>
      </w:r>
      <w:r w:rsidRPr="00DC158B">
        <w:rPr>
          <w:rFonts w:ascii="Arial" w:hAnsi="Arial" w:cs="Arial"/>
          <w:sz w:val="22"/>
          <w:szCs w:val="22"/>
        </w:rPr>
        <w:t>demais</w:t>
      </w:r>
      <w:r w:rsidR="005118D4" w:rsidRPr="00DC158B">
        <w:rPr>
          <w:rFonts w:ascii="Arial" w:hAnsi="Arial" w:cs="Arial"/>
          <w:sz w:val="22"/>
          <w:szCs w:val="22"/>
        </w:rPr>
        <w:t xml:space="preserve"> </w:t>
      </w:r>
      <w:r w:rsidRPr="00DC158B">
        <w:rPr>
          <w:rFonts w:ascii="Arial" w:hAnsi="Arial" w:cs="Arial"/>
          <w:sz w:val="22"/>
          <w:szCs w:val="22"/>
        </w:rPr>
        <w:t>requisitos</w:t>
      </w:r>
      <w:r w:rsidR="005118D4" w:rsidRPr="00DC158B">
        <w:rPr>
          <w:rFonts w:ascii="Arial" w:hAnsi="Arial" w:cs="Arial"/>
          <w:sz w:val="22"/>
          <w:szCs w:val="22"/>
        </w:rPr>
        <w:t xml:space="preserve"> </w:t>
      </w:r>
      <w:r w:rsidRPr="00DC158B">
        <w:rPr>
          <w:rFonts w:ascii="Arial" w:hAnsi="Arial" w:cs="Arial"/>
          <w:sz w:val="22"/>
          <w:szCs w:val="22"/>
        </w:rPr>
        <w:t>para habilitação econômico-financeira.</w:t>
      </w:r>
    </w:p>
    <w:p w14:paraId="23ECD640" w14:textId="77777777" w:rsidR="009A5A84" w:rsidRPr="00DC158B" w:rsidRDefault="009A5A84" w:rsidP="00DC158B">
      <w:pPr>
        <w:jc w:val="both"/>
        <w:rPr>
          <w:rFonts w:ascii="Arial" w:hAnsi="Arial" w:cs="Arial"/>
          <w:sz w:val="22"/>
          <w:szCs w:val="22"/>
        </w:rPr>
      </w:pPr>
    </w:p>
    <w:p w14:paraId="4FE40C3F" w14:textId="77777777" w:rsidR="009A5A84" w:rsidRPr="00DC158B" w:rsidRDefault="009A5A84"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 Que</w:t>
      </w:r>
      <w:r w:rsidR="002D3E98" w:rsidRPr="00DC158B">
        <w:rPr>
          <w:rFonts w:ascii="Arial" w:hAnsi="Arial" w:cs="Arial"/>
          <w:sz w:val="22"/>
          <w:szCs w:val="22"/>
        </w:rPr>
        <w:t xml:space="preserve"> tenham entre seus sócios o </w:t>
      </w:r>
      <w:r w:rsidR="008F76D9" w:rsidRPr="00DC158B">
        <w:rPr>
          <w:rFonts w:ascii="Arial" w:hAnsi="Arial" w:cs="Arial"/>
          <w:sz w:val="22"/>
          <w:szCs w:val="22"/>
        </w:rPr>
        <w:t>Prefeito</w:t>
      </w:r>
      <w:r w:rsidR="002D3E98" w:rsidRPr="00DC158B">
        <w:rPr>
          <w:rFonts w:ascii="Arial" w:hAnsi="Arial" w:cs="Arial"/>
          <w:sz w:val="22"/>
          <w:szCs w:val="22"/>
        </w:rPr>
        <w:t xml:space="preserve">, </w:t>
      </w:r>
      <w:r w:rsidR="008F76D9" w:rsidRPr="00DC158B">
        <w:rPr>
          <w:rFonts w:ascii="Arial" w:hAnsi="Arial" w:cs="Arial"/>
          <w:sz w:val="22"/>
          <w:szCs w:val="22"/>
        </w:rPr>
        <w:t>seus aux</w:t>
      </w:r>
      <w:r w:rsidR="002D3E98" w:rsidRPr="00DC158B">
        <w:rPr>
          <w:rFonts w:ascii="Arial" w:hAnsi="Arial" w:cs="Arial"/>
          <w:sz w:val="22"/>
          <w:szCs w:val="22"/>
        </w:rPr>
        <w:t>iliares diretos, Vice-Prefeito ou</w:t>
      </w:r>
      <w:r w:rsidR="008F76D9" w:rsidRPr="00DC158B">
        <w:rPr>
          <w:rFonts w:ascii="Arial" w:hAnsi="Arial" w:cs="Arial"/>
          <w:sz w:val="22"/>
          <w:szCs w:val="22"/>
        </w:rPr>
        <w:t xml:space="preserve"> Vereadores, bem</w:t>
      </w:r>
      <w:r w:rsidR="002D3E98" w:rsidRPr="00DC158B">
        <w:rPr>
          <w:rFonts w:ascii="Arial" w:hAnsi="Arial" w:cs="Arial"/>
          <w:sz w:val="22"/>
          <w:szCs w:val="22"/>
        </w:rPr>
        <w:t xml:space="preserve"> </w:t>
      </w:r>
      <w:r w:rsidR="008F76D9" w:rsidRPr="00DC158B">
        <w:rPr>
          <w:rFonts w:ascii="Arial" w:hAnsi="Arial" w:cs="Arial"/>
          <w:sz w:val="22"/>
          <w:szCs w:val="22"/>
        </w:rPr>
        <w:t>como as pessoas ligadas a qualquer deles por ma</w:t>
      </w:r>
      <w:r w:rsidR="002D3E98" w:rsidRPr="00DC158B">
        <w:rPr>
          <w:rFonts w:ascii="Arial" w:hAnsi="Arial" w:cs="Arial"/>
          <w:sz w:val="22"/>
          <w:szCs w:val="22"/>
        </w:rPr>
        <w:t>trimônio ou parentesco, afim ou consangu</w:t>
      </w:r>
      <w:r w:rsidR="008F76D9" w:rsidRPr="00DC158B">
        <w:rPr>
          <w:rFonts w:ascii="Arial" w:hAnsi="Arial" w:cs="Arial"/>
          <w:sz w:val="22"/>
          <w:szCs w:val="22"/>
        </w:rPr>
        <w:t>íneo, até o segundo grau, ou por adoção, subsistindo a proibição até 06 (seis) meses após findas as respectivas</w:t>
      </w:r>
      <w:r w:rsidR="002D3E98" w:rsidRPr="00DC158B">
        <w:rPr>
          <w:rFonts w:ascii="Arial" w:hAnsi="Arial" w:cs="Arial"/>
          <w:sz w:val="22"/>
          <w:szCs w:val="22"/>
        </w:rPr>
        <w:t xml:space="preserve"> funções, nos termos do artigo 41 da Lei Orgânica do Município.</w:t>
      </w:r>
    </w:p>
    <w:p w14:paraId="7AB6B329" w14:textId="77777777" w:rsidR="009830FF" w:rsidRPr="00DC158B" w:rsidRDefault="009830FF" w:rsidP="00DC158B">
      <w:pPr>
        <w:pStyle w:val="PargrafodaLista"/>
        <w:ind w:left="0"/>
        <w:rPr>
          <w:rFonts w:ascii="Arial" w:hAnsi="Arial" w:cs="Arial"/>
          <w:sz w:val="22"/>
          <w:szCs w:val="22"/>
        </w:rPr>
      </w:pPr>
    </w:p>
    <w:p w14:paraId="4E0429C6" w14:textId="77777777" w:rsidR="009A5A84" w:rsidRPr="00DC158B" w:rsidRDefault="009A5A84" w:rsidP="00DC158B">
      <w:pPr>
        <w:numPr>
          <w:ilvl w:val="2"/>
          <w:numId w:val="1"/>
        </w:numPr>
        <w:ind w:left="0" w:firstLine="0"/>
        <w:jc w:val="both"/>
        <w:rPr>
          <w:rFonts w:ascii="Arial" w:hAnsi="Arial" w:cs="Arial"/>
          <w:sz w:val="22"/>
          <w:szCs w:val="22"/>
        </w:rPr>
      </w:pPr>
      <w:r w:rsidRPr="00DC158B">
        <w:rPr>
          <w:rFonts w:ascii="Arial" w:hAnsi="Arial" w:cs="Arial"/>
          <w:sz w:val="22"/>
          <w:szCs w:val="22"/>
        </w:rPr>
        <w:t>Será</w:t>
      </w:r>
      <w:r w:rsidR="005118D4" w:rsidRPr="00DC158B">
        <w:rPr>
          <w:rFonts w:ascii="Arial" w:hAnsi="Arial" w:cs="Arial"/>
          <w:sz w:val="22"/>
          <w:szCs w:val="22"/>
        </w:rPr>
        <w:t xml:space="preserve"> </w:t>
      </w:r>
      <w:r w:rsidRPr="00DC158B">
        <w:rPr>
          <w:rFonts w:ascii="Arial" w:hAnsi="Arial" w:cs="Arial"/>
          <w:sz w:val="22"/>
          <w:szCs w:val="22"/>
        </w:rPr>
        <w:t>considerado</w:t>
      </w:r>
      <w:r w:rsidR="005118D4" w:rsidRPr="00DC158B">
        <w:rPr>
          <w:rFonts w:ascii="Arial" w:hAnsi="Arial" w:cs="Arial"/>
          <w:sz w:val="22"/>
          <w:szCs w:val="22"/>
        </w:rPr>
        <w:t xml:space="preserve"> </w:t>
      </w:r>
      <w:r w:rsidRPr="00DC158B">
        <w:rPr>
          <w:rFonts w:ascii="Arial" w:hAnsi="Arial" w:cs="Arial"/>
          <w:sz w:val="22"/>
          <w:szCs w:val="22"/>
        </w:rPr>
        <w:t>comportamento</w:t>
      </w:r>
      <w:r w:rsidR="005118D4" w:rsidRPr="00DC158B">
        <w:rPr>
          <w:rFonts w:ascii="Arial" w:hAnsi="Arial" w:cs="Arial"/>
          <w:sz w:val="22"/>
          <w:szCs w:val="22"/>
        </w:rPr>
        <w:t xml:space="preserve"> </w:t>
      </w:r>
      <w:r w:rsidRPr="00DC158B">
        <w:rPr>
          <w:rFonts w:ascii="Arial" w:hAnsi="Arial" w:cs="Arial"/>
          <w:sz w:val="22"/>
          <w:szCs w:val="22"/>
        </w:rPr>
        <w:t>inidôneo,</w:t>
      </w:r>
      <w:r w:rsidR="005118D4" w:rsidRPr="00DC158B">
        <w:rPr>
          <w:rFonts w:ascii="Arial" w:hAnsi="Arial" w:cs="Arial"/>
          <w:sz w:val="22"/>
          <w:szCs w:val="22"/>
        </w:rPr>
        <w:t xml:space="preserve"> </w:t>
      </w:r>
      <w:r w:rsidRPr="00DC158B">
        <w:rPr>
          <w:rFonts w:ascii="Arial" w:hAnsi="Arial" w:cs="Arial"/>
          <w:sz w:val="22"/>
          <w:szCs w:val="22"/>
        </w:rPr>
        <w:t>o</w:t>
      </w:r>
      <w:r w:rsidR="005118D4" w:rsidRPr="00DC158B">
        <w:rPr>
          <w:rFonts w:ascii="Arial" w:hAnsi="Arial" w:cs="Arial"/>
          <w:sz w:val="22"/>
          <w:szCs w:val="22"/>
        </w:rPr>
        <w:t xml:space="preserve"> </w:t>
      </w:r>
      <w:r w:rsidRPr="00DC158B">
        <w:rPr>
          <w:rFonts w:ascii="Arial" w:hAnsi="Arial" w:cs="Arial"/>
          <w:sz w:val="22"/>
          <w:szCs w:val="22"/>
        </w:rPr>
        <w:t>comparecimento</w:t>
      </w:r>
      <w:r w:rsidR="005118D4" w:rsidRPr="00DC158B">
        <w:rPr>
          <w:rFonts w:ascii="Arial" w:hAnsi="Arial" w:cs="Arial"/>
          <w:sz w:val="22"/>
          <w:szCs w:val="22"/>
        </w:rPr>
        <w:t xml:space="preserve"> </w:t>
      </w:r>
      <w:r w:rsidRPr="00DC158B">
        <w:rPr>
          <w:rFonts w:ascii="Arial" w:hAnsi="Arial" w:cs="Arial"/>
          <w:sz w:val="22"/>
          <w:szCs w:val="22"/>
        </w:rPr>
        <w:t>na</w:t>
      </w:r>
      <w:r w:rsidR="005118D4" w:rsidRPr="00DC158B">
        <w:rPr>
          <w:rFonts w:ascii="Arial" w:hAnsi="Arial" w:cs="Arial"/>
          <w:sz w:val="22"/>
          <w:szCs w:val="22"/>
        </w:rPr>
        <w:t xml:space="preserve"> </w:t>
      </w:r>
      <w:r w:rsidRPr="00DC158B">
        <w:rPr>
          <w:rFonts w:ascii="Arial" w:hAnsi="Arial" w:cs="Arial"/>
          <w:sz w:val="22"/>
          <w:szCs w:val="22"/>
        </w:rPr>
        <w:t>licitação</w:t>
      </w:r>
      <w:r w:rsidR="005118D4" w:rsidRPr="00DC158B">
        <w:rPr>
          <w:rFonts w:ascii="Arial" w:hAnsi="Arial" w:cs="Arial"/>
          <w:sz w:val="22"/>
          <w:szCs w:val="22"/>
        </w:rPr>
        <w:t xml:space="preserve"> </w:t>
      </w:r>
      <w:r w:rsidRPr="00DC158B">
        <w:rPr>
          <w:rFonts w:ascii="Arial" w:hAnsi="Arial" w:cs="Arial"/>
          <w:sz w:val="22"/>
          <w:szCs w:val="22"/>
        </w:rPr>
        <w:t>do interessado</w:t>
      </w:r>
      <w:r w:rsidR="005118D4" w:rsidRPr="00DC158B">
        <w:rPr>
          <w:rFonts w:ascii="Arial" w:hAnsi="Arial" w:cs="Arial"/>
          <w:sz w:val="22"/>
          <w:szCs w:val="22"/>
        </w:rPr>
        <w:t xml:space="preserve"> </w:t>
      </w:r>
      <w:r w:rsidRPr="00DC158B">
        <w:rPr>
          <w:rFonts w:ascii="Arial" w:hAnsi="Arial" w:cs="Arial"/>
          <w:sz w:val="22"/>
          <w:szCs w:val="22"/>
        </w:rPr>
        <w:t>que</w:t>
      </w:r>
      <w:r w:rsidR="005118D4" w:rsidRPr="00DC158B">
        <w:rPr>
          <w:rFonts w:ascii="Arial" w:hAnsi="Arial" w:cs="Arial"/>
          <w:sz w:val="22"/>
          <w:szCs w:val="22"/>
        </w:rPr>
        <w:t xml:space="preserve"> </w:t>
      </w:r>
      <w:r w:rsidRPr="00DC158B">
        <w:rPr>
          <w:rFonts w:ascii="Arial" w:hAnsi="Arial" w:cs="Arial"/>
          <w:sz w:val="22"/>
          <w:szCs w:val="22"/>
        </w:rPr>
        <w:t>se</w:t>
      </w:r>
      <w:r w:rsidR="005118D4" w:rsidRPr="00DC158B">
        <w:rPr>
          <w:rFonts w:ascii="Arial" w:hAnsi="Arial" w:cs="Arial"/>
          <w:sz w:val="22"/>
          <w:szCs w:val="22"/>
        </w:rPr>
        <w:t xml:space="preserve"> </w:t>
      </w:r>
      <w:r w:rsidRPr="00DC158B">
        <w:rPr>
          <w:rFonts w:ascii="Arial" w:hAnsi="Arial" w:cs="Arial"/>
          <w:sz w:val="22"/>
          <w:szCs w:val="22"/>
        </w:rPr>
        <w:t>apresente</w:t>
      </w:r>
      <w:r w:rsidR="005118D4" w:rsidRPr="00DC158B">
        <w:rPr>
          <w:rFonts w:ascii="Arial" w:hAnsi="Arial" w:cs="Arial"/>
          <w:sz w:val="22"/>
          <w:szCs w:val="22"/>
        </w:rPr>
        <w:t xml:space="preserve"> </w:t>
      </w:r>
      <w:r w:rsidRPr="00DC158B">
        <w:rPr>
          <w:rFonts w:ascii="Arial" w:hAnsi="Arial" w:cs="Arial"/>
          <w:sz w:val="22"/>
          <w:szCs w:val="22"/>
        </w:rPr>
        <w:t>para</w:t>
      </w:r>
      <w:r w:rsidR="005118D4" w:rsidRPr="00DC158B">
        <w:rPr>
          <w:rFonts w:ascii="Arial" w:hAnsi="Arial" w:cs="Arial"/>
          <w:sz w:val="22"/>
          <w:szCs w:val="22"/>
        </w:rPr>
        <w:t xml:space="preserve"> </w:t>
      </w:r>
      <w:r w:rsidRPr="00DC158B">
        <w:rPr>
          <w:rFonts w:ascii="Arial" w:hAnsi="Arial" w:cs="Arial"/>
          <w:sz w:val="22"/>
          <w:szCs w:val="22"/>
        </w:rPr>
        <w:t>participar</w:t>
      </w:r>
      <w:r w:rsidR="005118D4" w:rsidRPr="00DC158B">
        <w:rPr>
          <w:rFonts w:ascii="Arial" w:hAnsi="Arial" w:cs="Arial"/>
          <w:sz w:val="22"/>
          <w:szCs w:val="22"/>
        </w:rPr>
        <w:t xml:space="preserve"> </w:t>
      </w:r>
      <w:r w:rsidRPr="00DC158B">
        <w:rPr>
          <w:rFonts w:ascii="Arial" w:hAnsi="Arial" w:cs="Arial"/>
          <w:sz w:val="22"/>
          <w:szCs w:val="22"/>
        </w:rPr>
        <w:t>do</w:t>
      </w:r>
      <w:r w:rsidR="005118D4" w:rsidRPr="00DC158B">
        <w:rPr>
          <w:rFonts w:ascii="Arial" w:hAnsi="Arial" w:cs="Arial"/>
          <w:sz w:val="22"/>
          <w:szCs w:val="22"/>
        </w:rPr>
        <w:t xml:space="preserve"> </w:t>
      </w:r>
      <w:r w:rsidRPr="00DC158B">
        <w:rPr>
          <w:rFonts w:ascii="Arial" w:hAnsi="Arial" w:cs="Arial"/>
          <w:sz w:val="22"/>
          <w:szCs w:val="22"/>
        </w:rPr>
        <w:t>procedimento</w:t>
      </w:r>
      <w:r w:rsidR="005118D4" w:rsidRPr="00DC158B">
        <w:rPr>
          <w:rFonts w:ascii="Arial" w:hAnsi="Arial" w:cs="Arial"/>
          <w:sz w:val="22"/>
          <w:szCs w:val="22"/>
        </w:rPr>
        <w:t xml:space="preserve"> </w:t>
      </w:r>
      <w:r w:rsidRPr="00DC158B">
        <w:rPr>
          <w:rFonts w:ascii="Arial" w:hAnsi="Arial" w:cs="Arial"/>
          <w:sz w:val="22"/>
          <w:szCs w:val="22"/>
        </w:rPr>
        <w:t>licitatório</w:t>
      </w:r>
      <w:r w:rsidR="005118D4" w:rsidRPr="00DC158B">
        <w:rPr>
          <w:rFonts w:ascii="Arial" w:hAnsi="Arial" w:cs="Arial"/>
          <w:sz w:val="22"/>
          <w:szCs w:val="22"/>
        </w:rPr>
        <w:t xml:space="preserve"> </w:t>
      </w:r>
      <w:r w:rsidRPr="00DC158B">
        <w:rPr>
          <w:rFonts w:ascii="Arial" w:hAnsi="Arial" w:cs="Arial"/>
          <w:sz w:val="22"/>
          <w:szCs w:val="22"/>
        </w:rPr>
        <w:t>e</w:t>
      </w:r>
      <w:r w:rsidR="005118D4" w:rsidRPr="00DC158B">
        <w:rPr>
          <w:rFonts w:ascii="Arial" w:hAnsi="Arial" w:cs="Arial"/>
          <w:sz w:val="22"/>
          <w:szCs w:val="22"/>
        </w:rPr>
        <w:t xml:space="preserve"> </w:t>
      </w:r>
      <w:r w:rsidRPr="00DC158B">
        <w:rPr>
          <w:rFonts w:ascii="Arial" w:hAnsi="Arial" w:cs="Arial"/>
          <w:sz w:val="22"/>
          <w:szCs w:val="22"/>
        </w:rPr>
        <w:t>esteja enquadrado nas hipóteses dos impedimentos e vedações aqui elencados.</w:t>
      </w:r>
    </w:p>
    <w:p w14:paraId="10C370C4" w14:textId="77777777" w:rsidR="004819BB" w:rsidRPr="00DC158B" w:rsidRDefault="004819BB" w:rsidP="00DC158B">
      <w:pPr>
        <w:jc w:val="both"/>
        <w:rPr>
          <w:rFonts w:ascii="Arial" w:hAnsi="Arial" w:cs="Arial"/>
          <w:b/>
          <w:sz w:val="22"/>
          <w:szCs w:val="22"/>
        </w:rPr>
      </w:pPr>
    </w:p>
    <w:p w14:paraId="34C9CEE5" w14:textId="77777777" w:rsidR="00432BF1" w:rsidRPr="00C058E2" w:rsidRDefault="00432BF1" w:rsidP="00432BF1">
      <w:pPr>
        <w:numPr>
          <w:ilvl w:val="0"/>
          <w:numId w:val="1"/>
        </w:numPr>
        <w:ind w:left="0" w:firstLine="0"/>
        <w:jc w:val="both"/>
        <w:rPr>
          <w:rFonts w:ascii="Arial" w:hAnsi="Arial" w:cs="Arial"/>
          <w:b/>
          <w:sz w:val="22"/>
          <w:szCs w:val="22"/>
        </w:rPr>
      </w:pPr>
      <w:r w:rsidRPr="00C058E2">
        <w:rPr>
          <w:rFonts w:ascii="Arial" w:hAnsi="Arial" w:cs="Arial"/>
          <w:b/>
          <w:sz w:val="22"/>
          <w:szCs w:val="22"/>
        </w:rPr>
        <w:t>APRESENTAÇÃO DA PROPOSTA DE PREÇOS PELOS LICITANTES</w:t>
      </w:r>
    </w:p>
    <w:p w14:paraId="3D12E9CE" w14:textId="77777777" w:rsidR="009A5A84" w:rsidRPr="00DC158B" w:rsidRDefault="009A5A84" w:rsidP="00DC158B">
      <w:pPr>
        <w:jc w:val="both"/>
        <w:rPr>
          <w:rFonts w:ascii="Arial" w:hAnsi="Arial" w:cs="Arial"/>
          <w:b/>
          <w:sz w:val="22"/>
          <w:szCs w:val="22"/>
        </w:rPr>
      </w:pPr>
    </w:p>
    <w:p w14:paraId="19A049AC" w14:textId="77777777" w:rsidR="007808A6" w:rsidRPr="00DC158B" w:rsidRDefault="007808A6" w:rsidP="00DC158B">
      <w:pPr>
        <w:pStyle w:val="textbody"/>
        <w:numPr>
          <w:ilvl w:val="1"/>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Após a divulgação do edital no sítio eletrônico, os licitantes encaminharão, exclusivamente por meio do sistema, proposta com a descrição do objeto ofertado e o preço, até a data e o horário estabelecidos para abertura da sessão pública.</w:t>
      </w:r>
    </w:p>
    <w:p w14:paraId="35370A0D" w14:textId="77777777" w:rsidR="007808A6" w:rsidRPr="00DC158B" w:rsidRDefault="007808A6" w:rsidP="00DC158B">
      <w:pPr>
        <w:pStyle w:val="textbody"/>
        <w:spacing w:before="0" w:beforeAutospacing="0" w:after="0" w:afterAutospacing="0"/>
        <w:jc w:val="both"/>
        <w:rPr>
          <w:rFonts w:ascii="Arial" w:hAnsi="Arial" w:cs="Arial"/>
          <w:sz w:val="22"/>
          <w:szCs w:val="22"/>
        </w:rPr>
      </w:pPr>
    </w:p>
    <w:p w14:paraId="1B8961E7" w14:textId="77777777" w:rsidR="007808A6" w:rsidRPr="00DC158B" w:rsidRDefault="007808A6" w:rsidP="00DC158B">
      <w:pPr>
        <w:pStyle w:val="textbody"/>
        <w:numPr>
          <w:ilvl w:val="2"/>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A etapa de que trata o </w:t>
      </w:r>
      <w:r w:rsidRPr="00DC158B">
        <w:rPr>
          <w:rFonts w:ascii="Arial" w:hAnsi="Arial" w:cs="Arial"/>
          <w:b/>
          <w:bCs/>
          <w:sz w:val="22"/>
          <w:szCs w:val="22"/>
        </w:rPr>
        <w:t>item 10.1</w:t>
      </w:r>
      <w:r w:rsidRPr="00DC158B">
        <w:rPr>
          <w:rFonts w:ascii="Arial" w:hAnsi="Arial" w:cs="Arial"/>
          <w:sz w:val="22"/>
          <w:szCs w:val="22"/>
        </w:rPr>
        <w:t> será encerrada com a abertura da sessão pública.</w:t>
      </w:r>
    </w:p>
    <w:p w14:paraId="007D91D8" w14:textId="77777777" w:rsidR="007808A6" w:rsidRPr="00DC158B" w:rsidRDefault="007808A6" w:rsidP="00DC158B">
      <w:pPr>
        <w:pStyle w:val="textbody"/>
        <w:spacing w:before="0" w:beforeAutospacing="0" w:after="0" w:afterAutospacing="0"/>
        <w:jc w:val="both"/>
        <w:rPr>
          <w:rFonts w:ascii="Arial" w:hAnsi="Arial" w:cs="Arial"/>
          <w:sz w:val="22"/>
          <w:szCs w:val="22"/>
        </w:rPr>
      </w:pPr>
    </w:p>
    <w:p w14:paraId="6C50C469" w14:textId="77777777" w:rsidR="007808A6" w:rsidRPr="00DC158B" w:rsidRDefault="007808A6" w:rsidP="00DC158B">
      <w:pPr>
        <w:pStyle w:val="textbody"/>
        <w:numPr>
          <w:ilvl w:val="1"/>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O envio da proposta, nos termos do disposto no </w:t>
      </w:r>
      <w:r w:rsidRPr="00DC158B">
        <w:rPr>
          <w:rFonts w:ascii="Arial" w:hAnsi="Arial" w:cs="Arial"/>
          <w:b/>
          <w:bCs/>
          <w:sz w:val="22"/>
          <w:szCs w:val="22"/>
        </w:rPr>
        <w:t>item 10.1</w:t>
      </w:r>
      <w:r w:rsidRPr="00DC158B">
        <w:rPr>
          <w:rFonts w:ascii="Arial" w:hAnsi="Arial" w:cs="Arial"/>
          <w:sz w:val="22"/>
          <w:szCs w:val="22"/>
        </w:rPr>
        <w:t>, ocorrerá por meio de chave de acesso e senha.</w:t>
      </w:r>
    </w:p>
    <w:p w14:paraId="718BF225" w14:textId="77777777" w:rsidR="007808A6" w:rsidRPr="00DC158B" w:rsidRDefault="007808A6" w:rsidP="00DC158B">
      <w:pPr>
        <w:pStyle w:val="PargrafodaLista"/>
        <w:ind w:left="0"/>
        <w:rPr>
          <w:rFonts w:ascii="Arial" w:hAnsi="Arial" w:cs="Arial"/>
          <w:color w:val="FF0000"/>
          <w:sz w:val="22"/>
          <w:szCs w:val="22"/>
        </w:rPr>
      </w:pPr>
    </w:p>
    <w:p w14:paraId="20D56084" w14:textId="77777777" w:rsidR="007808A6" w:rsidRPr="00DC158B" w:rsidRDefault="007808A6" w:rsidP="00DC158B">
      <w:pPr>
        <w:pStyle w:val="textbody"/>
        <w:numPr>
          <w:ilvl w:val="1"/>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No momento de inserção da proposta, a licitante deverá registrar correlatamente as seguintes situações:</w:t>
      </w:r>
    </w:p>
    <w:p w14:paraId="34E47129" w14:textId="77777777" w:rsidR="007808A6" w:rsidRPr="00DC158B" w:rsidRDefault="007808A6" w:rsidP="00DC158B">
      <w:pPr>
        <w:pStyle w:val="textbody"/>
        <w:spacing w:before="0" w:beforeAutospacing="0" w:after="0" w:afterAutospacing="0"/>
        <w:jc w:val="both"/>
        <w:rPr>
          <w:rFonts w:ascii="Arial" w:hAnsi="Arial" w:cs="Arial"/>
          <w:sz w:val="22"/>
          <w:szCs w:val="22"/>
        </w:rPr>
      </w:pPr>
    </w:p>
    <w:p w14:paraId="3AD5F721" w14:textId="77777777" w:rsidR="007808A6" w:rsidRPr="00DC158B" w:rsidRDefault="007808A6" w:rsidP="00DC158B">
      <w:pPr>
        <w:pStyle w:val="textbody"/>
        <w:numPr>
          <w:ilvl w:val="3"/>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Manifestar, em campo próprio do sistema informatizado, que firmou a Declaração de Elaboração Independente de Proposta;</w:t>
      </w:r>
    </w:p>
    <w:p w14:paraId="3D768089" w14:textId="77777777" w:rsidR="007808A6" w:rsidRPr="00DC158B" w:rsidRDefault="007808A6" w:rsidP="00DC158B">
      <w:pPr>
        <w:pStyle w:val="textbody"/>
        <w:spacing w:before="0" w:beforeAutospacing="0" w:after="0" w:afterAutospacing="0"/>
        <w:jc w:val="both"/>
        <w:rPr>
          <w:rFonts w:ascii="Arial" w:hAnsi="Arial" w:cs="Arial"/>
          <w:sz w:val="22"/>
          <w:szCs w:val="22"/>
        </w:rPr>
      </w:pPr>
    </w:p>
    <w:p w14:paraId="062DCF8E" w14:textId="77777777" w:rsidR="007808A6" w:rsidRPr="00DC158B" w:rsidRDefault="007808A6" w:rsidP="00DC158B">
      <w:pPr>
        <w:pStyle w:val="textbody"/>
        <w:numPr>
          <w:ilvl w:val="3"/>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Declarar, em campo próprio do sistema eletrônico, que cumpre plenamente os requisitos de habilitação e que sua proposta está em conformidade com as exigências desse Edital e do Termo de Referência;</w:t>
      </w:r>
    </w:p>
    <w:p w14:paraId="26802E83" w14:textId="77777777" w:rsidR="007808A6" w:rsidRPr="00DC158B" w:rsidRDefault="007808A6" w:rsidP="00DC158B">
      <w:pPr>
        <w:pStyle w:val="textbody"/>
        <w:spacing w:before="0" w:beforeAutospacing="0" w:after="0" w:afterAutospacing="0"/>
        <w:jc w:val="both"/>
        <w:rPr>
          <w:rFonts w:ascii="Arial" w:hAnsi="Arial" w:cs="Arial"/>
          <w:sz w:val="22"/>
          <w:szCs w:val="22"/>
        </w:rPr>
      </w:pPr>
    </w:p>
    <w:p w14:paraId="1E852CB6" w14:textId="77777777" w:rsidR="007808A6" w:rsidRPr="00DC158B" w:rsidRDefault="007808A6" w:rsidP="00DC158B">
      <w:pPr>
        <w:pStyle w:val="textbody"/>
        <w:numPr>
          <w:ilvl w:val="3"/>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Declarar, em campo próprio do Sistema, sob pena de inabilitação, que não emprega menores de dezoito anos em trabalho noturno, perigoso ou insalubre, nem menores de dezesseis anos em qualquer trabalho, salvo na condição de aprendiz, a partir dos quatorze anos;</w:t>
      </w:r>
    </w:p>
    <w:p w14:paraId="761102C7" w14:textId="77777777" w:rsidR="007808A6" w:rsidRPr="00DC158B" w:rsidRDefault="007808A6" w:rsidP="00DC158B">
      <w:pPr>
        <w:pStyle w:val="textbody"/>
        <w:spacing w:before="0" w:beforeAutospacing="0" w:after="0" w:afterAutospacing="0"/>
        <w:jc w:val="both"/>
        <w:rPr>
          <w:rFonts w:ascii="Arial" w:hAnsi="Arial" w:cs="Arial"/>
          <w:sz w:val="22"/>
          <w:szCs w:val="22"/>
        </w:rPr>
      </w:pPr>
    </w:p>
    <w:p w14:paraId="05A48322" w14:textId="77777777" w:rsidR="007808A6" w:rsidRDefault="007808A6" w:rsidP="00DC158B">
      <w:pPr>
        <w:pStyle w:val="textbody"/>
        <w:numPr>
          <w:ilvl w:val="3"/>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Declarar em camp</w:t>
      </w:r>
      <w:r w:rsidR="007D55EC" w:rsidRPr="00DC158B">
        <w:rPr>
          <w:rFonts w:ascii="Arial" w:hAnsi="Arial" w:cs="Arial"/>
          <w:sz w:val="22"/>
          <w:szCs w:val="22"/>
        </w:rPr>
        <w:t>o próprio do sistema eletrônico</w:t>
      </w:r>
      <w:r w:rsidRPr="00DC158B">
        <w:rPr>
          <w:rFonts w:ascii="Arial" w:hAnsi="Arial" w:cs="Arial"/>
          <w:sz w:val="22"/>
          <w:szCs w:val="22"/>
        </w:rPr>
        <w:t xml:space="preserve"> que ostenta os requisitos do artigo 3º da Lei Complementar nº 123/2006, para fazer jus aos benefícios previstos nessa lei. </w:t>
      </w:r>
    </w:p>
    <w:p w14:paraId="6F599334" w14:textId="77777777" w:rsidR="00BF26AC" w:rsidRDefault="00BF26AC" w:rsidP="00BF26AC">
      <w:pPr>
        <w:pStyle w:val="PargrafodaLista"/>
        <w:rPr>
          <w:rFonts w:ascii="Arial" w:hAnsi="Arial" w:cs="Arial"/>
          <w:sz w:val="22"/>
          <w:szCs w:val="22"/>
        </w:rPr>
      </w:pPr>
    </w:p>
    <w:p w14:paraId="657C5F1C" w14:textId="5A713085" w:rsidR="00BF26AC" w:rsidRPr="00313403" w:rsidRDefault="00BF26AC" w:rsidP="00313403">
      <w:pPr>
        <w:pStyle w:val="textbody"/>
        <w:numPr>
          <w:ilvl w:val="3"/>
          <w:numId w:val="1"/>
        </w:numPr>
        <w:spacing w:before="0" w:beforeAutospacing="0" w:after="0" w:afterAutospacing="0"/>
        <w:ind w:left="0" w:firstLine="0"/>
        <w:jc w:val="both"/>
        <w:rPr>
          <w:rFonts w:ascii="Arial" w:hAnsi="Arial" w:cs="Arial"/>
          <w:sz w:val="22"/>
          <w:szCs w:val="22"/>
        </w:rPr>
      </w:pPr>
      <w:r w:rsidRPr="00313403">
        <w:rPr>
          <w:rFonts w:ascii="Arial" w:hAnsi="Arial" w:cs="Arial"/>
          <w:sz w:val="22"/>
          <w:szCs w:val="22"/>
        </w:rPr>
        <w:lastRenderedPageBreak/>
        <w:t>Declara, em campo próprio do sistema eletrônico, sob pena de inabilitação, que cumpre as exigências de reserva de cargos para pessoa com deficiência e para reabilitado da Previdência Social, previstas em lei e em outras normas específicas, conforme previsto no inciso IV do artigo 63 da Lei Federal nº 14.133/2021;</w:t>
      </w:r>
    </w:p>
    <w:p w14:paraId="3D3AD578" w14:textId="77777777" w:rsidR="000E57A1" w:rsidRPr="00313403" w:rsidRDefault="000E57A1" w:rsidP="00313403">
      <w:pPr>
        <w:pStyle w:val="PargrafodaLista"/>
        <w:ind w:left="0"/>
        <w:rPr>
          <w:rFonts w:ascii="Arial" w:hAnsi="Arial" w:cs="Arial"/>
          <w:sz w:val="22"/>
          <w:szCs w:val="22"/>
        </w:rPr>
      </w:pPr>
    </w:p>
    <w:p w14:paraId="045EA05D" w14:textId="151C3397" w:rsidR="000E57A1" w:rsidRPr="00313403" w:rsidRDefault="000E57A1" w:rsidP="00313403">
      <w:pPr>
        <w:pStyle w:val="textbody"/>
        <w:numPr>
          <w:ilvl w:val="3"/>
          <w:numId w:val="1"/>
        </w:numPr>
        <w:spacing w:before="0" w:beforeAutospacing="0" w:after="0" w:afterAutospacing="0"/>
        <w:ind w:left="0" w:firstLine="0"/>
        <w:jc w:val="both"/>
        <w:rPr>
          <w:rFonts w:ascii="Arial" w:hAnsi="Arial" w:cs="Arial"/>
          <w:sz w:val="22"/>
          <w:szCs w:val="22"/>
        </w:rPr>
      </w:pPr>
      <w:r w:rsidRPr="00313403">
        <w:rPr>
          <w:rFonts w:ascii="Arial" w:hAnsi="Arial" w:cs="Arial"/>
          <w:sz w:val="22"/>
          <w:szCs w:val="22"/>
        </w:rPr>
        <w:t>Declara, em campo próprio do sistema eletrônico, sob pena de inabilitação, que cumpre a reserva de cargos prevista em lei para aprendiz, bem como as reservas de cargos previstas em outras normas específicas, quando cabíveis;</w:t>
      </w:r>
    </w:p>
    <w:p w14:paraId="13476621" w14:textId="77777777" w:rsidR="007808A6" w:rsidRPr="00313403" w:rsidRDefault="007808A6" w:rsidP="00313403">
      <w:pPr>
        <w:pStyle w:val="textbody"/>
        <w:spacing w:before="0" w:beforeAutospacing="0" w:after="0" w:afterAutospacing="0"/>
        <w:jc w:val="both"/>
        <w:rPr>
          <w:rFonts w:ascii="Arial" w:hAnsi="Arial" w:cs="Arial"/>
          <w:sz w:val="22"/>
          <w:szCs w:val="22"/>
        </w:rPr>
      </w:pPr>
    </w:p>
    <w:p w14:paraId="3525AB00" w14:textId="77777777" w:rsidR="007808A6" w:rsidRPr="00DC158B" w:rsidRDefault="007808A6" w:rsidP="00DC158B">
      <w:pPr>
        <w:pStyle w:val="textbody"/>
        <w:numPr>
          <w:ilvl w:val="1"/>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A declaração falsa relativa ao cumprimento dos requisitos de habilitação, à conformidade da proposta ou ao enquadramento como microempresa ou empresa de pequeno porte sujeitará a licitante às sanções previstas no edital.</w:t>
      </w:r>
    </w:p>
    <w:p w14:paraId="011DDC85" w14:textId="77777777" w:rsidR="007808A6" w:rsidRPr="00DC158B" w:rsidRDefault="007808A6" w:rsidP="00DC158B">
      <w:pPr>
        <w:pStyle w:val="textbody"/>
        <w:spacing w:before="0" w:beforeAutospacing="0" w:after="0" w:afterAutospacing="0"/>
        <w:jc w:val="both"/>
        <w:rPr>
          <w:rFonts w:ascii="Arial" w:hAnsi="Arial" w:cs="Arial"/>
          <w:color w:val="FF0000"/>
          <w:sz w:val="22"/>
          <w:szCs w:val="22"/>
        </w:rPr>
      </w:pPr>
    </w:p>
    <w:p w14:paraId="71A192A9" w14:textId="77777777" w:rsidR="007808A6" w:rsidRPr="00DC158B" w:rsidRDefault="007808A6" w:rsidP="00DC158B">
      <w:pPr>
        <w:pStyle w:val="textbody"/>
        <w:numPr>
          <w:ilvl w:val="1"/>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Os licitantes poderão retirar ou substituir a proposta anteriormente inserida no sistema, até a abertura da sessão pública.</w:t>
      </w:r>
    </w:p>
    <w:p w14:paraId="5E844E03" w14:textId="77777777" w:rsidR="007808A6" w:rsidRPr="00DC158B" w:rsidRDefault="007808A6" w:rsidP="00DC158B">
      <w:pPr>
        <w:pStyle w:val="PargrafodaLista"/>
        <w:ind w:left="0"/>
        <w:rPr>
          <w:rFonts w:ascii="Arial" w:hAnsi="Arial" w:cs="Arial"/>
          <w:sz w:val="22"/>
          <w:szCs w:val="22"/>
        </w:rPr>
      </w:pPr>
    </w:p>
    <w:p w14:paraId="14B1AEC5" w14:textId="77777777" w:rsidR="007808A6" w:rsidRPr="00DC158B" w:rsidRDefault="007808A6" w:rsidP="00DC158B">
      <w:pPr>
        <w:pStyle w:val="textbody"/>
        <w:numPr>
          <w:ilvl w:val="1"/>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Na etapa de apresentação da proposta, observado o disposto no </w:t>
      </w:r>
      <w:r w:rsidRPr="00DC158B">
        <w:rPr>
          <w:rFonts w:ascii="Arial" w:hAnsi="Arial" w:cs="Arial"/>
          <w:b/>
          <w:bCs/>
          <w:sz w:val="22"/>
          <w:szCs w:val="22"/>
        </w:rPr>
        <w:t>item 10.1</w:t>
      </w:r>
      <w:r w:rsidRPr="00DC158B">
        <w:rPr>
          <w:rFonts w:ascii="Arial" w:hAnsi="Arial" w:cs="Arial"/>
          <w:sz w:val="22"/>
          <w:szCs w:val="22"/>
        </w:rPr>
        <w:t xml:space="preserve">, não haverá ordem de classificação das propostas, o que ocorrerá somente após os procedimentos de que trata o </w:t>
      </w:r>
      <w:r w:rsidRPr="00DC158B">
        <w:rPr>
          <w:rFonts w:ascii="Arial" w:hAnsi="Arial" w:cs="Arial"/>
          <w:b/>
          <w:sz w:val="22"/>
          <w:szCs w:val="22"/>
        </w:rPr>
        <w:t>item 15 do edital</w:t>
      </w:r>
      <w:r w:rsidRPr="00DC158B">
        <w:rPr>
          <w:rFonts w:ascii="Arial" w:hAnsi="Arial" w:cs="Arial"/>
          <w:sz w:val="22"/>
          <w:szCs w:val="22"/>
        </w:rPr>
        <w:t>.</w:t>
      </w:r>
    </w:p>
    <w:p w14:paraId="7F8A81B2" w14:textId="77777777" w:rsidR="007808A6" w:rsidRPr="00DC158B" w:rsidRDefault="007808A6" w:rsidP="00DC158B">
      <w:pPr>
        <w:pStyle w:val="PargrafodaLista"/>
        <w:ind w:left="0"/>
        <w:rPr>
          <w:rFonts w:ascii="Arial" w:hAnsi="Arial" w:cs="Arial"/>
          <w:sz w:val="22"/>
          <w:szCs w:val="22"/>
        </w:rPr>
      </w:pPr>
    </w:p>
    <w:p w14:paraId="7F9E8A76" w14:textId="77777777" w:rsidR="007808A6" w:rsidRPr="00DC158B" w:rsidRDefault="007808A6" w:rsidP="00DC158B">
      <w:pPr>
        <w:pStyle w:val="textbody"/>
        <w:numPr>
          <w:ilvl w:val="1"/>
          <w:numId w:val="1"/>
        </w:numPr>
        <w:spacing w:before="0" w:beforeAutospacing="0" w:after="0" w:afterAutospacing="0"/>
        <w:ind w:left="0" w:firstLine="0"/>
        <w:jc w:val="both"/>
        <w:rPr>
          <w:rFonts w:ascii="Arial" w:hAnsi="Arial" w:cs="Arial"/>
          <w:color w:val="FF0000"/>
          <w:sz w:val="22"/>
          <w:szCs w:val="22"/>
        </w:rPr>
      </w:pPr>
      <w:r w:rsidRPr="00DC158B">
        <w:rPr>
          <w:rFonts w:ascii="Arial" w:hAnsi="Arial" w:cs="Arial"/>
          <w:sz w:val="22"/>
          <w:szCs w:val="22"/>
        </w:rPr>
        <w:t>A proposta deverá ser inserida no Sistema Comprasnet SIASG no momento do registro dos valores, no campo próprio, e a licitante deverá consignar de forma expressa:</w:t>
      </w:r>
    </w:p>
    <w:p w14:paraId="0032DA5D" w14:textId="77777777" w:rsidR="007808A6" w:rsidRPr="00DC158B" w:rsidRDefault="007808A6" w:rsidP="00DC158B">
      <w:pPr>
        <w:jc w:val="both"/>
        <w:rPr>
          <w:rFonts w:ascii="Arial" w:hAnsi="Arial" w:cs="Arial"/>
          <w:sz w:val="22"/>
          <w:szCs w:val="22"/>
        </w:rPr>
      </w:pPr>
    </w:p>
    <w:p w14:paraId="39EFE140" w14:textId="77777777" w:rsidR="007808A6" w:rsidRPr="00DC158B" w:rsidRDefault="007808A6"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Que compreende a descrição dos produtos ofertados, os preços unitários e totais dos itens para os quais pretende oferecer proposta, de acordo com o termo de referência – </w:t>
      </w:r>
      <w:r w:rsidRPr="00DC158B">
        <w:rPr>
          <w:rFonts w:ascii="Arial" w:hAnsi="Arial" w:cs="Arial"/>
          <w:b/>
          <w:sz w:val="22"/>
          <w:szCs w:val="22"/>
        </w:rPr>
        <w:t>anexo I</w:t>
      </w:r>
      <w:r w:rsidRPr="00DC158B">
        <w:rPr>
          <w:rFonts w:ascii="Arial" w:hAnsi="Arial" w:cs="Arial"/>
          <w:sz w:val="22"/>
          <w:szCs w:val="22"/>
        </w:rPr>
        <w:t xml:space="preserve"> deste edital;</w:t>
      </w:r>
    </w:p>
    <w:p w14:paraId="42A12852" w14:textId="77777777" w:rsidR="007808A6" w:rsidRPr="00DC158B" w:rsidRDefault="007808A6" w:rsidP="00DC158B">
      <w:pPr>
        <w:jc w:val="both"/>
        <w:rPr>
          <w:rFonts w:ascii="Arial" w:hAnsi="Arial" w:cs="Arial"/>
          <w:sz w:val="22"/>
          <w:szCs w:val="22"/>
        </w:rPr>
      </w:pPr>
    </w:p>
    <w:p w14:paraId="3B94B25F" w14:textId="77777777" w:rsidR="007808A6" w:rsidRPr="00DC158B" w:rsidRDefault="007808A6"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Que a proposta formulada está compatível com o edital e seus anexos; </w:t>
      </w:r>
    </w:p>
    <w:p w14:paraId="528BC585" w14:textId="77777777" w:rsidR="007808A6" w:rsidRPr="00DC158B" w:rsidRDefault="007808A6" w:rsidP="00DC158B">
      <w:pPr>
        <w:jc w:val="both"/>
        <w:rPr>
          <w:rFonts w:ascii="Arial" w:hAnsi="Arial" w:cs="Arial"/>
          <w:sz w:val="22"/>
          <w:szCs w:val="22"/>
        </w:rPr>
      </w:pPr>
    </w:p>
    <w:p w14:paraId="57256571" w14:textId="77777777" w:rsidR="007808A6" w:rsidRPr="00DC158B" w:rsidRDefault="007808A6"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O prazo de fornecimento dos produtos, contados do recebimento da solicitação do Município de Macaé; </w:t>
      </w:r>
    </w:p>
    <w:p w14:paraId="50B18FFE" w14:textId="77777777" w:rsidR="007808A6" w:rsidRPr="00DC158B" w:rsidRDefault="007808A6" w:rsidP="00DC158B">
      <w:pPr>
        <w:jc w:val="both"/>
        <w:rPr>
          <w:rFonts w:ascii="Arial" w:hAnsi="Arial" w:cs="Arial"/>
          <w:sz w:val="22"/>
          <w:szCs w:val="22"/>
        </w:rPr>
      </w:pPr>
    </w:p>
    <w:p w14:paraId="46EDEB59" w14:textId="77777777" w:rsidR="007808A6" w:rsidRPr="00DC158B" w:rsidRDefault="007808A6"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O prazo de validade da proposta comercial, que será de 90 (noventa) dias, contados da data da abertura da sessão </w:t>
      </w:r>
      <w:commentRangeStart w:id="10"/>
      <w:r w:rsidRPr="00DC158B">
        <w:rPr>
          <w:rFonts w:ascii="Arial" w:hAnsi="Arial" w:cs="Arial"/>
          <w:sz w:val="22"/>
          <w:szCs w:val="22"/>
        </w:rPr>
        <w:t>pública</w:t>
      </w:r>
      <w:commentRangeEnd w:id="10"/>
      <w:r w:rsidRPr="00DC158B">
        <w:rPr>
          <w:rStyle w:val="Refdecomentrio"/>
          <w:rFonts w:ascii="Arial" w:hAnsi="Arial" w:cs="Arial"/>
          <w:sz w:val="22"/>
          <w:szCs w:val="22"/>
        </w:rPr>
        <w:commentReference w:id="10"/>
      </w:r>
      <w:r w:rsidRPr="00DC158B">
        <w:rPr>
          <w:rFonts w:ascii="Arial" w:hAnsi="Arial" w:cs="Arial"/>
          <w:sz w:val="22"/>
          <w:szCs w:val="22"/>
        </w:rPr>
        <w:t xml:space="preserve">. </w:t>
      </w:r>
    </w:p>
    <w:p w14:paraId="306A9AA3" w14:textId="77777777" w:rsidR="007808A6" w:rsidRPr="00DC158B" w:rsidRDefault="007808A6" w:rsidP="00DC158B">
      <w:pPr>
        <w:jc w:val="both"/>
        <w:rPr>
          <w:rFonts w:ascii="Arial" w:hAnsi="Arial" w:cs="Arial"/>
          <w:sz w:val="22"/>
          <w:szCs w:val="22"/>
        </w:rPr>
      </w:pPr>
    </w:p>
    <w:p w14:paraId="04BB28E0" w14:textId="77777777" w:rsidR="007808A6" w:rsidRPr="00DC158B" w:rsidRDefault="007808A6" w:rsidP="00DC158B">
      <w:pPr>
        <w:numPr>
          <w:ilvl w:val="1"/>
          <w:numId w:val="1"/>
        </w:numPr>
        <w:ind w:left="0" w:firstLine="0"/>
        <w:jc w:val="both"/>
        <w:rPr>
          <w:rFonts w:ascii="Arial" w:hAnsi="Arial" w:cs="Arial"/>
          <w:sz w:val="22"/>
          <w:szCs w:val="22"/>
        </w:rPr>
      </w:pPr>
      <w:r w:rsidRPr="00DC158B">
        <w:rPr>
          <w:rFonts w:ascii="Arial" w:hAnsi="Arial" w:cs="Arial"/>
          <w:sz w:val="22"/>
          <w:szCs w:val="22"/>
        </w:rPr>
        <w:t>Se por motivo de força maior, a adjudicação não puder ocorrer dentro do período de validade da proposta, e caso persista o interesse do Município de Macaé, este poderá solicitar a prorrogação da validade da proposta por igual prazo.</w:t>
      </w:r>
    </w:p>
    <w:p w14:paraId="1B1BBBB2" w14:textId="77777777" w:rsidR="007808A6" w:rsidRPr="00DC158B" w:rsidRDefault="007808A6" w:rsidP="00DC158B">
      <w:pPr>
        <w:jc w:val="both"/>
        <w:rPr>
          <w:rFonts w:ascii="Arial" w:hAnsi="Arial" w:cs="Arial"/>
          <w:sz w:val="22"/>
          <w:szCs w:val="22"/>
        </w:rPr>
      </w:pPr>
    </w:p>
    <w:p w14:paraId="11FC567C" w14:textId="77777777" w:rsidR="007808A6" w:rsidRPr="00DC158B" w:rsidRDefault="007808A6" w:rsidP="00DC158B">
      <w:pPr>
        <w:numPr>
          <w:ilvl w:val="1"/>
          <w:numId w:val="1"/>
        </w:numPr>
        <w:ind w:left="0" w:firstLine="0"/>
        <w:jc w:val="both"/>
        <w:rPr>
          <w:rFonts w:ascii="Arial" w:hAnsi="Arial" w:cs="Arial"/>
          <w:sz w:val="22"/>
          <w:szCs w:val="22"/>
        </w:rPr>
      </w:pPr>
      <w:r w:rsidRPr="00DC158B">
        <w:rPr>
          <w:rFonts w:ascii="Arial" w:hAnsi="Arial" w:cs="Arial"/>
          <w:sz w:val="22"/>
          <w:szCs w:val="22"/>
        </w:rPr>
        <w:t>A licitante que apresentar proposta incompatível com as especificações editalícias será desclassificada e não participará da etapa de lances.</w:t>
      </w:r>
    </w:p>
    <w:p w14:paraId="188E9D14" w14:textId="77777777" w:rsidR="007808A6" w:rsidRPr="00DC158B" w:rsidRDefault="007808A6" w:rsidP="00DC158B">
      <w:pPr>
        <w:jc w:val="both"/>
        <w:rPr>
          <w:rFonts w:ascii="Arial" w:hAnsi="Arial" w:cs="Arial"/>
          <w:sz w:val="22"/>
          <w:szCs w:val="22"/>
        </w:rPr>
      </w:pPr>
    </w:p>
    <w:p w14:paraId="322CCD6D" w14:textId="77777777" w:rsidR="007808A6" w:rsidRPr="00DC158B" w:rsidRDefault="007808A6" w:rsidP="00DC158B">
      <w:pPr>
        <w:numPr>
          <w:ilvl w:val="1"/>
          <w:numId w:val="1"/>
        </w:numPr>
        <w:ind w:left="0" w:firstLine="0"/>
        <w:jc w:val="both"/>
        <w:rPr>
          <w:rFonts w:ascii="Arial" w:hAnsi="Arial" w:cs="Arial"/>
          <w:sz w:val="22"/>
          <w:szCs w:val="22"/>
        </w:rPr>
      </w:pPr>
      <w:r w:rsidRPr="00DC158B">
        <w:rPr>
          <w:rFonts w:ascii="Arial" w:hAnsi="Arial" w:cs="Arial"/>
          <w:sz w:val="22"/>
          <w:szCs w:val="22"/>
        </w:rPr>
        <w:t xml:space="preserve">Qualquer elemento que possa identificar a licitante, antes da etapa de lances, importa a desclassificação de sua proposta. </w:t>
      </w:r>
    </w:p>
    <w:p w14:paraId="7BD19B2C" w14:textId="77777777" w:rsidR="00DA0703" w:rsidRPr="00DC158B" w:rsidRDefault="00DA0703" w:rsidP="00DC158B">
      <w:pPr>
        <w:jc w:val="both"/>
        <w:rPr>
          <w:rFonts w:ascii="Arial" w:hAnsi="Arial" w:cs="Arial"/>
          <w:sz w:val="22"/>
          <w:szCs w:val="22"/>
        </w:rPr>
      </w:pPr>
    </w:p>
    <w:p w14:paraId="333AD940" w14:textId="77777777" w:rsidR="00DA0703" w:rsidRPr="00DC158B" w:rsidRDefault="00390757"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 xml:space="preserve">ABERTURA DA SESSÃO PÚBLICA </w:t>
      </w:r>
    </w:p>
    <w:p w14:paraId="73AD463C" w14:textId="77777777" w:rsidR="009A5A84" w:rsidRPr="00DC158B" w:rsidRDefault="009A5A84" w:rsidP="00DC158B">
      <w:pPr>
        <w:jc w:val="both"/>
        <w:rPr>
          <w:rFonts w:ascii="Arial" w:hAnsi="Arial" w:cs="Arial"/>
          <w:b/>
          <w:sz w:val="22"/>
          <w:szCs w:val="22"/>
        </w:rPr>
      </w:pPr>
    </w:p>
    <w:p w14:paraId="47C16AAF" w14:textId="77777777" w:rsidR="005C4E72" w:rsidRPr="00313403" w:rsidRDefault="005C4E72" w:rsidP="005C4E72">
      <w:pPr>
        <w:numPr>
          <w:ilvl w:val="1"/>
          <w:numId w:val="1"/>
        </w:numPr>
        <w:ind w:left="0" w:firstLine="0"/>
        <w:jc w:val="both"/>
        <w:rPr>
          <w:rFonts w:ascii="Arial" w:hAnsi="Arial" w:cs="Arial"/>
          <w:b/>
          <w:sz w:val="22"/>
          <w:szCs w:val="22"/>
        </w:rPr>
      </w:pPr>
      <w:r w:rsidRPr="00313403">
        <w:rPr>
          <w:rFonts w:ascii="Arial" w:hAnsi="Arial" w:cs="Arial"/>
          <w:sz w:val="22"/>
          <w:szCs w:val="22"/>
        </w:rPr>
        <w:t>A abertura da sessão pública deste PREGÃO ELETRÔNICO, conduzida pelo pregoeiro, ocorrerá na data e hora indicadas no preâmbulo deste edital, no endereço eletrônico https://sistemas.macae.rj.gov.br:840/transparencia/contratacoes/licitacoespesquisa ou https://www.compras.gov.br</w:t>
      </w:r>
    </w:p>
    <w:p w14:paraId="305563B7" w14:textId="77777777" w:rsidR="00DA0703" w:rsidRPr="00313403" w:rsidRDefault="00DA0703" w:rsidP="00DC158B">
      <w:pPr>
        <w:jc w:val="both"/>
        <w:rPr>
          <w:rFonts w:ascii="Arial" w:hAnsi="Arial" w:cs="Arial"/>
          <w:b/>
          <w:sz w:val="22"/>
          <w:szCs w:val="22"/>
        </w:rPr>
      </w:pPr>
    </w:p>
    <w:p w14:paraId="56DF3274" w14:textId="77777777" w:rsidR="00DA0703"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comunicação</w:t>
      </w:r>
      <w:r w:rsidR="001A4422" w:rsidRPr="00DC158B">
        <w:rPr>
          <w:rFonts w:ascii="Arial" w:hAnsi="Arial" w:cs="Arial"/>
          <w:sz w:val="22"/>
          <w:szCs w:val="22"/>
        </w:rPr>
        <w:t xml:space="preserve"> </w:t>
      </w:r>
      <w:r w:rsidRPr="00DC158B">
        <w:rPr>
          <w:rFonts w:ascii="Arial" w:hAnsi="Arial" w:cs="Arial"/>
          <w:sz w:val="22"/>
          <w:szCs w:val="22"/>
        </w:rPr>
        <w:t>entre</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pregoeiro</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as</w:t>
      </w:r>
      <w:r w:rsidR="001A4422" w:rsidRPr="00DC158B">
        <w:rPr>
          <w:rFonts w:ascii="Arial" w:hAnsi="Arial" w:cs="Arial"/>
          <w:sz w:val="22"/>
          <w:szCs w:val="22"/>
        </w:rPr>
        <w:t xml:space="preserve"> </w:t>
      </w:r>
      <w:r w:rsidRPr="00DC158B">
        <w:rPr>
          <w:rFonts w:ascii="Arial" w:hAnsi="Arial" w:cs="Arial"/>
          <w:sz w:val="22"/>
          <w:szCs w:val="22"/>
        </w:rPr>
        <w:t>licitantes</w:t>
      </w:r>
      <w:r w:rsidR="001A4422" w:rsidRPr="00DC158B">
        <w:rPr>
          <w:rFonts w:ascii="Arial" w:hAnsi="Arial" w:cs="Arial"/>
          <w:sz w:val="22"/>
          <w:szCs w:val="22"/>
        </w:rPr>
        <w:t xml:space="preserve"> </w:t>
      </w:r>
      <w:r w:rsidRPr="00DC158B">
        <w:rPr>
          <w:rFonts w:ascii="Arial" w:hAnsi="Arial" w:cs="Arial"/>
          <w:sz w:val="22"/>
          <w:szCs w:val="22"/>
        </w:rPr>
        <w:t>ocorrerá</w:t>
      </w:r>
      <w:r w:rsidR="001A4422" w:rsidRPr="00DC158B">
        <w:rPr>
          <w:rFonts w:ascii="Arial" w:hAnsi="Arial" w:cs="Arial"/>
          <w:sz w:val="22"/>
          <w:szCs w:val="22"/>
        </w:rPr>
        <w:t xml:space="preserve"> </w:t>
      </w:r>
      <w:r w:rsidRPr="00DC158B">
        <w:rPr>
          <w:rFonts w:ascii="Arial" w:hAnsi="Arial" w:cs="Arial"/>
          <w:sz w:val="22"/>
          <w:szCs w:val="22"/>
        </w:rPr>
        <w:t>mediante</w:t>
      </w:r>
      <w:r w:rsidR="001A4422" w:rsidRPr="00DC158B">
        <w:rPr>
          <w:rFonts w:ascii="Arial" w:hAnsi="Arial" w:cs="Arial"/>
          <w:sz w:val="22"/>
          <w:szCs w:val="22"/>
        </w:rPr>
        <w:t xml:space="preserve"> </w:t>
      </w:r>
      <w:r w:rsidRPr="00DC158B">
        <w:rPr>
          <w:rFonts w:ascii="Arial" w:hAnsi="Arial" w:cs="Arial"/>
          <w:sz w:val="22"/>
          <w:szCs w:val="22"/>
        </w:rPr>
        <w:t>troca</w:t>
      </w:r>
      <w:r w:rsidR="001A4422" w:rsidRPr="00DC158B">
        <w:rPr>
          <w:rFonts w:ascii="Arial" w:hAnsi="Arial" w:cs="Arial"/>
          <w:sz w:val="22"/>
          <w:szCs w:val="22"/>
        </w:rPr>
        <w:t xml:space="preserve"> </w:t>
      </w:r>
      <w:r w:rsidRPr="00DC158B">
        <w:rPr>
          <w:rFonts w:ascii="Arial" w:hAnsi="Arial" w:cs="Arial"/>
          <w:sz w:val="22"/>
          <w:szCs w:val="22"/>
        </w:rPr>
        <w:t>de</w:t>
      </w:r>
      <w:r w:rsidR="00DA0703" w:rsidRPr="00DC158B">
        <w:rPr>
          <w:rFonts w:ascii="Arial" w:hAnsi="Arial" w:cs="Arial"/>
          <w:sz w:val="22"/>
          <w:szCs w:val="22"/>
        </w:rPr>
        <w:t xml:space="preserve"> </w:t>
      </w:r>
      <w:r w:rsidRPr="00DC158B">
        <w:rPr>
          <w:rFonts w:ascii="Arial" w:hAnsi="Arial" w:cs="Arial"/>
          <w:sz w:val="22"/>
          <w:szCs w:val="22"/>
        </w:rPr>
        <w:t>mensagens, em campo próprio do sistema eletrônico (chat).</w:t>
      </w:r>
    </w:p>
    <w:p w14:paraId="4B9F7736" w14:textId="77777777" w:rsidR="00DA0703" w:rsidRPr="00DC158B" w:rsidRDefault="00DA0703" w:rsidP="00DC158B">
      <w:pPr>
        <w:jc w:val="both"/>
        <w:rPr>
          <w:rFonts w:ascii="Arial" w:hAnsi="Arial" w:cs="Arial"/>
          <w:b/>
          <w:sz w:val="22"/>
          <w:szCs w:val="22"/>
        </w:rPr>
      </w:pPr>
    </w:p>
    <w:p w14:paraId="3FAD421C" w14:textId="77777777" w:rsidR="00DA0703"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Cabe</w:t>
      </w:r>
      <w:r w:rsidR="001A4422" w:rsidRPr="00DC158B">
        <w:rPr>
          <w:rFonts w:ascii="Arial" w:hAnsi="Arial" w:cs="Arial"/>
          <w:sz w:val="22"/>
          <w:szCs w:val="22"/>
        </w:rPr>
        <w:t xml:space="preserve"> </w:t>
      </w:r>
      <w:r w:rsidRPr="00DC158B">
        <w:rPr>
          <w:rFonts w:ascii="Arial" w:hAnsi="Arial" w:cs="Arial"/>
          <w:sz w:val="22"/>
          <w:szCs w:val="22"/>
        </w:rPr>
        <w:t>à</w:t>
      </w:r>
      <w:r w:rsidR="001A4422" w:rsidRPr="00DC158B">
        <w:rPr>
          <w:rFonts w:ascii="Arial" w:hAnsi="Arial" w:cs="Arial"/>
          <w:sz w:val="22"/>
          <w:szCs w:val="22"/>
        </w:rPr>
        <w:t xml:space="preserve"> </w:t>
      </w:r>
      <w:r w:rsidRPr="00DC158B">
        <w:rPr>
          <w:rFonts w:ascii="Arial" w:hAnsi="Arial" w:cs="Arial"/>
          <w:sz w:val="22"/>
          <w:szCs w:val="22"/>
        </w:rPr>
        <w:t>licitante</w:t>
      </w:r>
      <w:r w:rsidR="001A4422" w:rsidRPr="00DC158B">
        <w:rPr>
          <w:rFonts w:ascii="Arial" w:hAnsi="Arial" w:cs="Arial"/>
          <w:sz w:val="22"/>
          <w:szCs w:val="22"/>
        </w:rPr>
        <w:t xml:space="preserve"> </w:t>
      </w:r>
      <w:r w:rsidRPr="00DC158B">
        <w:rPr>
          <w:rFonts w:ascii="Arial" w:hAnsi="Arial" w:cs="Arial"/>
          <w:sz w:val="22"/>
          <w:szCs w:val="22"/>
        </w:rPr>
        <w:t>acompanhar</w:t>
      </w:r>
      <w:r w:rsidR="001A4422" w:rsidRPr="00DC158B">
        <w:rPr>
          <w:rFonts w:ascii="Arial" w:hAnsi="Arial" w:cs="Arial"/>
          <w:sz w:val="22"/>
          <w:szCs w:val="22"/>
        </w:rPr>
        <w:t xml:space="preserve"> </w:t>
      </w:r>
      <w:r w:rsidRPr="00DC158B">
        <w:rPr>
          <w:rFonts w:ascii="Arial" w:hAnsi="Arial" w:cs="Arial"/>
          <w:sz w:val="22"/>
          <w:szCs w:val="22"/>
        </w:rPr>
        <w:t>as</w:t>
      </w:r>
      <w:r w:rsidR="001A4422" w:rsidRPr="00DC158B">
        <w:rPr>
          <w:rFonts w:ascii="Arial" w:hAnsi="Arial" w:cs="Arial"/>
          <w:sz w:val="22"/>
          <w:szCs w:val="22"/>
        </w:rPr>
        <w:t xml:space="preserve"> </w:t>
      </w:r>
      <w:r w:rsidRPr="00DC158B">
        <w:rPr>
          <w:rFonts w:ascii="Arial" w:hAnsi="Arial" w:cs="Arial"/>
          <w:sz w:val="22"/>
          <w:szCs w:val="22"/>
        </w:rPr>
        <w:t>operações</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convocações</w:t>
      </w:r>
      <w:r w:rsidR="001A4422" w:rsidRPr="00DC158B">
        <w:rPr>
          <w:rFonts w:ascii="Arial" w:hAnsi="Arial" w:cs="Arial"/>
          <w:sz w:val="22"/>
          <w:szCs w:val="22"/>
        </w:rPr>
        <w:t xml:space="preserve"> </w:t>
      </w:r>
      <w:r w:rsidRPr="00DC158B">
        <w:rPr>
          <w:rFonts w:ascii="Arial" w:hAnsi="Arial" w:cs="Arial"/>
          <w:sz w:val="22"/>
          <w:szCs w:val="22"/>
        </w:rPr>
        <w:t>durante</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sessão</w:t>
      </w:r>
      <w:r w:rsidR="00DA0703" w:rsidRPr="00DC158B">
        <w:rPr>
          <w:rFonts w:ascii="Arial" w:hAnsi="Arial" w:cs="Arial"/>
          <w:sz w:val="22"/>
          <w:szCs w:val="22"/>
        </w:rPr>
        <w:t xml:space="preserve"> </w:t>
      </w:r>
      <w:r w:rsidRPr="00DC158B">
        <w:rPr>
          <w:rFonts w:ascii="Arial" w:hAnsi="Arial" w:cs="Arial"/>
          <w:sz w:val="22"/>
          <w:szCs w:val="22"/>
        </w:rPr>
        <w:t>pública até o encerramento definitivo no sistema eletrônico, ficando responsável pelo</w:t>
      </w:r>
      <w:r w:rsidR="00DA0703" w:rsidRPr="00DC158B">
        <w:rPr>
          <w:rFonts w:ascii="Arial" w:hAnsi="Arial" w:cs="Arial"/>
          <w:sz w:val="22"/>
          <w:szCs w:val="22"/>
        </w:rPr>
        <w:t xml:space="preserve"> </w:t>
      </w:r>
      <w:r w:rsidRPr="00DC158B">
        <w:rPr>
          <w:rFonts w:ascii="Arial" w:hAnsi="Arial" w:cs="Arial"/>
          <w:sz w:val="22"/>
          <w:szCs w:val="22"/>
        </w:rPr>
        <w:t>ônus</w:t>
      </w:r>
      <w:r w:rsidR="001A4422" w:rsidRPr="00DC158B">
        <w:rPr>
          <w:rFonts w:ascii="Arial" w:hAnsi="Arial" w:cs="Arial"/>
          <w:sz w:val="22"/>
          <w:szCs w:val="22"/>
        </w:rPr>
        <w:t xml:space="preserve"> </w:t>
      </w:r>
      <w:r w:rsidRPr="00DC158B">
        <w:rPr>
          <w:rFonts w:ascii="Arial" w:hAnsi="Arial" w:cs="Arial"/>
          <w:sz w:val="22"/>
          <w:szCs w:val="22"/>
        </w:rPr>
        <w:t>decorrente</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perda</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negócios</w:t>
      </w:r>
      <w:r w:rsidR="001A4422" w:rsidRPr="00DC158B">
        <w:rPr>
          <w:rFonts w:ascii="Arial" w:hAnsi="Arial" w:cs="Arial"/>
          <w:sz w:val="22"/>
          <w:szCs w:val="22"/>
        </w:rPr>
        <w:t xml:space="preserve"> </w:t>
      </w:r>
      <w:r w:rsidRPr="00DC158B">
        <w:rPr>
          <w:rFonts w:ascii="Arial" w:hAnsi="Arial" w:cs="Arial"/>
          <w:sz w:val="22"/>
          <w:szCs w:val="22"/>
        </w:rPr>
        <w:t>diante</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inobservância</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qualquer</w:t>
      </w:r>
      <w:r w:rsidR="00DA0703" w:rsidRPr="00DC158B">
        <w:rPr>
          <w:rFonts w:ascii="Arial" w:hAnsi="Arial" w:cs="Arial"/>
          <w:sz w:val="22"/>
          <w:szCs w:val="22"/>
        </w:rPr>
        <w:t xml:space="preserve"> </w:t>
      </w:r>
      <w:r w:rsidRPr="00DC158B">
        <w:rPr>
          <w:rFonts w:ascii="Arial" w:hAnsi="Arial" w:cs="Arial"/>
          <w:sz w:val="22"/>
          <w:szCs w:val="22"/>
        </w:rPr>
        <w:t>mensagem emitida pelo sistema ou de sua desconexão.</w:t>
      </w:r>
    </w:p>
    <w:p w14:paraId="74CE10CC" w14:textId="77777777" w:rsidR="00A12226" w:rsidRPr="00DC158B" w:rsidRDefault="00A12226" w:rsidP="00DC158B">
      <w:pPr>
        <w:jc w:val="both"/>
        <w:rPr>
          <w:rFonts w:ascii="Arial" w:hAnsi="Arial" w:cs="Arial"/>
          <w:b/>
          <w:sz w:val="22"/>
          <w:szCs w:val="22"/>
        </w:rPr>
      </w:pPr>
    </w:p>
    <w:p w14:paraId="20676024" w14:textId="77777777" w:rsidR="00DA0703" w:rsidRPr="00DC158B" w:rsidRDefault="00390757"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ACEITAÇÃO</w:t>
      </w:r>
      <w:r w:rsidR="00DA0703" w:rsidRPr="00DC158B">
        <w:rPr>
          <w:rFonts w:ascii="Arial" w:hAnsi="Arial" w:cs="Arial"/>
          <w:b/>
          <w:sz w:val="22"/>
          <w:szCs w:val="22"/>
        </w:rPr>
        <w:t xml:space="preserve"> DAS PROPOSTAS</w:t>
      </w:r>
    </w:p>
    <w:p w14:paraId="38E00CA3" w14:textId="77777777" w:rsidR="009A5A84" w:rsidRPr="00DC158B" w:rsidRDefault="009A5A84" w:rsidP="00DC158B">
      <w:pPr>
        <w:jc w:val="both"/>
        <w:rPr>
          <w:rFonts w:ascii="Arial" w:hAnsi="Arial" w:cs="Arial"/>
          <w:b/>
          <w:sz w:val="22"/>
          <w:szCs w:val="22"/>
        </w:rPr>
      </w:pPr>
    </w:p>
    <w:p w14:paraId="06518E9A" w14:textId="77777777" w:rsidR="00FE5000"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Como critério para</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análise</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conformidade das</w:t>
      </w:r>
      <w:r w:rsidR="001A4422" w:rsidRPr="00DC158B">
        <w:rPr>
          <w:rFonts w:ascii="Arial" w:hAnsi="Arial" w:cs="Arial"/>
          <w:sz w:val="22"/>
          <w:szCs w:val="22"/>
        </w:rPr>
        <w:t xml:space="preserve"> </w:t>
      </w:r>
      <w:r w:rsidRPr="00DC158B">
        <w:rPr>
          <w:rFonts w:ascii="Arial" w:hAnsi="Arial" w:cs="Arial"/>
          <w:sz w:val="22"/>
          <w:szCs w:val="22"/>
        </w:rPr>
        <w:t>propostas</w:t>
      </w:r>
      <w:r w:rsidR="001A4422" w:rsidRPr="00DC158B">
        <w:rPr>
          <w:rFonts w:ascii="Arial" w:hAnsi="Arial" w:cs="Arial"/>
          <w:sz w:val="22"/>
          <w:szCs w:val="22"/>
        </w:rPr>
        <w:t xml:space="preserve"> </w:t>
      </w:r>
      <w:r w:rsidRPr="00DC158B">
        <w:rPr>
          <w:rFonts w:ascii="Arial" w:hAnsi="Arial" w:cs="Arial"/>
          <w:sz w:val="22"/>
          <w:szCs w:val="22"/>
        </w:rPr>
        <w:t>serão</w:t>
      </w:r>
      <w:r w:rsidR="001A4422" w:rsidRPr="00DC158B">
        <w:rPr>
          <w:rFonts w:ascii="Arial" w:hAnsi="Arial" w:cs="Arial"/>
          <w:sz w:val="22"/>
          <w:szCs w:val="22"/>
        </w:rPr>
        <w:t xml:space="preserve"> </w:t>
      </w:r>
      <w:r w:rsidRPr="00DC158B">
        <w:rPr>
          <w:rFonts w:ascii="Arial" w:hAnsi="Arial" w:cs="Arial"/>
          <w:sz w:val="22"/>
          <w:szCs w:val="22"/>
        </w:rPr>
        <w:t>observados os</w:t>
      </w:r>
      <w:r w:rsidR="001A4422" w:rsidRPr="00DC158B">
        <w:rPr>
          <w:rFonts w:ascii="Arial" w:hAnsi="Arial" w:cs="Arial"/>
          <w:sz w:val="22"/>
          <w:szCs w:val="22"/>
        </w:rPr>
        <w:t xml:space="preserve"> </w:t>
      </w:r>
      <w:r w:rsidRPr="00DC158B">
        <w:rPr>
          <w:rFonts w:ascii="Arial" w:hAnsi="Arial" w:cs="Arial"/>
          <w:sz w:val="22"/>
          <w:szCs w:val="22"/>
        </w:rPr>
        <w:t>requisitos</w:t>
      </w:r>
      <w:r w:rsidR="001A4422" w:rsidRPr="00DC158B">
        <w:rPr>
          <w:rFonts w:ascii="Arial" w:hAnsi="Arial" w:cs="Arial"/>
          <w:sz w:val="22"/>
          <w:szCs w:val="22"/>
        </w:rPr>
        <w:t xml:space="preserve"> </w:t>
      </w:r>
      <w:r w:rsidRPr="00DC158B">
        <w:rPr>
          <w:rFonts w:ascii="Arial" w:hAnsi="Arial" w:cs="Arial"/>
          <w:sz w:val="22"/>
          <w:szCs w:val="22"/>
        </w:rPr>
        <w:t>do</w:t>
      </w:r>
      <w:r w:rsidR="001A4422" w:rsidRPr="00DC158B">
        <w:rPr>
          <w:rFonts w:ascii="Arial" w:hAnsi="Arial" w:cs="Arial"/>
          <w:sz w:val="22"/>
          <w:szCs w:val="22"/>
        </w:rPr>
        <w:t xml:space="preserve"> </w:t>
      </w:r>
      <w:r w:rsidR="00DA0703" w:rsidRPr="00DC158B">
        <w:rPr>
          <w:rFonts w:ascii="Arial" w:hAnsi="Arial" w:cs="Arial"/>
          <w:sz w:val="22"/>
          <w:szCs w:val="22"/>
        </w:rPr>
        <w:t>termo</w:t>
      </w:r>
      <w:r w:rsidR="001A4422" w:rsidRPr="00DC158B">
        <w:rPr>
          <w:rFonts w:ascii="Arial" w:hAnsi="Arial" w:cs="Arial"/>
          <w:sz w:val="22"/>
          <w:szCs w:val="22"/>
        </w:rPr>
        <w:t xml:space="preserve"> </w:t>
      </w:r>
      <w:r w:rsidR="00DA0703" w:rsidRPr="00DC158B">
        <w:rPr>
          <w:rFonts w:ascii="Arial" w:hAnsi="Arial" w:cs="Arial"/>
          <w:sz w:val="22"/>
          <w:szCs w:val="22"/>
        </w:rPr>
        <w:t>de</w:t>
      </w:r>
      <w:r w:rsidR="001A4422" w:rsidRPr="00DC158B">
        <w:rPr>
          <w:rFonts w:ascii="Arial" w:hAnsi="Arial" w:cs="Arial"/>
          <w:sz w:val="22"/>
          <w:szCs w:val="22"/>
        </w:rPr>
        <w:t xml:space="preserve"> </w:t>
      </w:r>
      <w:r w:rsidR="00DA0703" w:rsidRPr="00DC158B">
        <w:rPr>
          <w:rFonts w:ascii="Arial" w:hAnsi="Arial" w:cs="Arial"/>
          <w:sz w:val="22"/>
          <w:szCs w:val="22"/>
        </w:rPr>
        <w:t>referência</w:t>
      </w:r>
      <w:r w:rsidR="001A4422" w:rsidRPr="00DC158B">
        <w:rPr>
          <w:rFonts w:ascii="Arial" w:hAnsi="Arial" w:cs="Arial"/>
          <w:sz w:val="22"/>
          <w:szCs w:val="22"/>
        </w:rPr>
        <w:t xml:space="preserve"> </w:t>
      </w:r>
      <w:r w:rsidR="00DA0703" w:rsidRPr="00DC158B">
        <w:rPr>
          <w:rFonts w:ascii="Arial" w:hAnsi="Arial" w:cs="Arial"/>
          <w:sz w:val="22"/>
          <w:szCs w:val="22"/>
        </w:rPr>
        <w:t>–</w:t>
      </w:r>
      <w:r w:rsidR="001A4422" w:rsidRPr="00DC158B">
        <w:rPr>
          <w:rFonts w:ascii="Arial" w:hAnsi="Arial" w:cs="Arial"/>
          <w:sz w:val="22"/>
          <w:szCs w:val="22"/>
        </w:rPr>
        <w:t xml:space="preserve"> </w:t>
      </w:r>
      <w:r w:rsidR="00DA0703" w:rsidRPr="00DC158B">
        <w:rPr>
          <w:rFonts w:ascii="Arial" w:hAnsi="Arial" w:cs="Arial"/>
          <w:b/>
          <w:sz w:val="22"/>
          <w:szCs w:val="22"/>
        </w:rPr>
        <w:t>anexo</w:t>
      </w:r>
      <w:r w:rsidR="001A4422" w:rsidRPr="00DC158B">
        <w:rPr>
          <w:rFonts w:ascii="Arial" w:hAnsi="Arial" w:cs="Arial"/>
          <w:b/>
          <w:sz w:val="22"/>
          <w:szCs w:val="22"/>
        </w:rPr>
        <w:t xml:space="preserve"> </w:t>
      </w:r>
      <w:r w:rsidRPr="00DC158B">
        <w:rPr>
          <w:rFonts w:ascii="Arial" w:hAnsi="Arial" w:cs="Arial"/>
          <w:b/>
          <w:sz w:val="22"/>
          <w:szCs w:val="22"/>
        </w:rPr>
        <w:t>I</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 xml:space="preserve">do </w:t>
      </w:r>
      <w:r w:rsidR="00DA0703" w:rsidRPr="00DC158B">
        <w:rPr>
          <w:rFonts w:ascii="Arial" w:hAnsi="Arial" w:cs="Arial"/>
          <w:sz w:val="22"/>
          <w:szCs w:val="22"/>
        </w:rPr>
        <w:t>modelo</w:t>
      </w:r>
      <w:r w:rsidR="001A4422" w:rsidRPr="00DC158B">
        <w:rPr>
          <w:rFonts w:ascii="Arial" w:hAnsi="Arial" w:cs="Arial"/>
          <w:sz w:val="22"/>
          <w:szCs w:val="22"/>
        </w:rPr>
        <w:t xml:space="preserve"> </w:t>
      </w:r>
      <w:r w:rsidR="00DA0703" w:rsidRPr="00DC158B">
        <w:rPr>
          <w:rFonts w:ascii="Arial" w:hAnsi="Arial" w:cs="Arial"/>
          <w:sz w:val="22"/>
          <w:szCs w:val="22"/>
        </w:rPr>
        <w:t>de</w:t>
      </w:r>
      <w:r w:rsidR="001A4422" w:rsidRPr="00DC158B">
        <w:rPr>
          <w:rFonts w:ascii="Arial" w:hAnsi="Arial" w:cs="Arial"/>
          <w:sz w:val="22"/>
          <w:szCs w:val="22"/>
        </w:rPr>
        <w:t xml:space="preserve"> </w:t>
      </w:r>
      <w:r w:rsidR="00DA0703" w:rsidRPr="00DC158B">
        <w:rPr>
          <w:rFonts w:ascii="Arial" w:hAnsi="Arial" w:cs="Arial"/>
          <w:sz w:val="22"/>
          <w:szCs w:val="22"/>
        </w:rPr>
        <w:t>proposta</w:t>
      </w:r>
      <w:r w:rsidR="001A4422" w:rsidRPr="00DC158B">
        <w:rPr>
          <w:rFonts w:ascii="Arial" w:hAnsi="Arial" w:cs="Arial"/>
          <w:sz w:val="22"/>
          <w:szCs w:val="22"/>
        </w:rPr>
        <w:t xml:space="preserve"> </w:t>
      </w:r>
      <w:r w:rsidR="00DA0703" w:rsidRPr="00DC158B">
        <w:rPr>
          <w:rFonts w:ascii="Arial" w:hAnsi="Arial" w:cs="Arial"/>
          <w:sz w:val="22"/>
          <w:szCs w:val="22"/>
        </w:rPr>
        <w:t xml:space="preserve">de preços – </w:t>
      </w:r>
      <w:r w:rsidR="00DA0703" w:rsidRPr="00DC158B">
        <w:rPr>
          <w:rFonts w:ascii="Arial" w:hAnsi="Arial" w:cs="Arial"/>
          <w:b/>
          <w:sz w:val="22"/>
          <w:szCs w:val="22"/>
        </w:rPr>
        <w:t>anexo</w:t>
      </w:r>
      <w:r w:rsidRPr="00DC158B">
        <w:rPr>
          <w:rFonts w:ascii="Arial" w:hAnsi="Arial" w:cs="Arial"/>
          <w:b/>
          <w:sz w:val="22"/>
          <w:szCs w:val="22"/>
        </w:rPr>
        <w:t xml:space="preserve"> II</w:t>
      </w:r>
      <w:r w:rsidRPr="00DC158B">
        <w:rPr>
          <w:rFonts w:ascii="Arial" w:hAnsi="Arial" w:cs="Arial"/>
          <w:sz w:val="22"/>
          <w:szCs w:val="22"/>
        </w:rPr>
        <w:t xml:space="preserve"> deste edital.</w:t>
      </w:r>
    </w:p>
    <w:p w14:paraId="01D86511" w14:textId="77777777" w:rsidR="00DA0703" w:rsidRPr="00DC158B" w:rsidRDefault="00390757" w:rsidP="00DC158B">
      <w:pPr>
        <w:jc w:val="both"/>
        <w:rPr>
          <w:rFonts w:ascii="Arial" w:hAnsi="Arial" w:cs="Arial"/>
          <w:sz w:val="22"/>
          <w:szCs w:val="22"/>
        </w:rPr>
      </w:pPr>
      <w:r w:rsidRPr="00DC158B">
        <w:rPr>
          <w:rFonts w:ascii="Arial" w:hAnsi="Arial" w:cs="Arial"/>
          <w:sz w:val="22"/>
          <w:szCs w:val="22"/>
        </w:rPr>
        <w:t xml:space="preserve"> </w:t>
      </w:r>
    </w:p>
    <w:p w14:paraId="65A9FCB7" w14:textId="77777777" w:rsidR="005C0E14" w:rsidRPr="00DC158B" w:rsidRDefault="005C0E14"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É exigido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mediante preenchimento em campo próprio do sistema ou, na sua falta, na forma do anexo </w:t>
      </w:r>
      <w:r w:rsidRPr="00DC158B">
        <w:rPr>
          <w:rFonts w:ascii="Arial" w:hAnsi="Arial" w:cs="Arial"/>
          <w:b/>
          <w:sz w:val="22"/>
          <w:szCs w:val="22"/>
        </w:rPr>
        <w:t>II</w:t>
      </w:r>
      <w:r w:rsidRPr="00DC158B">
        <w:rPr>
          <w:rFonts w:ascii="Arial" w:hAnsi="Arial" w:cs="Arial"/>
          <w:sz w:val="22"/>
          <w:szCs w:val="22"/>
        </w:rPr>
        <w:t xml:space="preserve"> deste </w:t>
      </w:r>
      <w:commentRangeStart w:id="11"/>
      <w:r w:rsidRPr="00DC158B">
        <w:rPr>
          <w:rFonts w:ascii="Arial" w:hAnsi="Arial" w:cs="Arial"/>
          <w:sz w:val="22"/>
          <w:szCs w:val="22"/>
        </w:rPr>
        <w:t>edital</w:t>
      </w:r>
      <w:commentRangeEnd w:id="11"/>
      <w:r w:rsidRPr="00DC158B">
        <w:rPr>
          <w:rStyle w:val="Refdecomentrio"/>
          <w:rFonts w:ascii="Arial" w:hAnsi="Arial" w:cs="Arial"/>
          <w:sz w:val="22"/>
          <w:szCs w:val="22"/>
        </w:rPr>
        <w:commentReference w:id="11"/>
      </w:r>
      <w:r w:rsidRPr="00DC158B">
        <w:rPr>
          <w:rFonts w:ascii="Arial" w:hAnsi="Arial" w:cs="Arial"/>
          <w:sz w:val="22"/>
          <w:szCs w:val="22"/>
        </w:rPr>
        <w:t>.</w:t>
      </w:r>
    </w:p>
    <w:p w14:paraId="4550D385" w14:textId="77777777" w:rsidR="00DA0703" w:rsidRPr="00DC158B" w:rsidRDefault="00DA0703" w:rsidP="00DC158B">
      <w:pPr>
        <w:jc w:val="both"/>
        <w:rPr>
          <w:rFonts w:ascii="Arial" w:hAnsi="Arial" w:cs="Arial"/>
          <w:b/>
          <w:sz w:val="22"/>
          <w:szCs w:val="22"/>
        </w:rPr>
      </w:pPr>
    </w:p>
    <w:p w14:paraId="48CF7A65" w14:textId="77777777" w:rsidR="00DA0703"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pregoeiro</w:t>
      </w:r>
      <w:r w:rsidR="001A4422" w:rsidRPr="00DC158B">
        <w:rPr>
          <w:rFonts w:ascii="Arial" w:hAnsi="Arial" w:cs="Arial"/>
          <w:sz w:val="22"/>
          <w:szCs w:val="22"/>
        </w:rPr>
        <w:t xml:space="preserve"> </w:t>
      </w:r>
      <w:r w:rsidRPr="00DC158B">
        <w:rPr>
          <w:rFonts w:ascii="Arial" w:hAnsi="Arial" w:cs="Arial"/>
          <w:sz w:val="22"/>
          <w:szCs w:val="22"/>
        </w:rPr>
        <w:t>verificará</w:t>
      </w:r>
      <w:r w:rsidR="001A4422" w:rsidRPr="00DC158B">
        <w:rPr>
          <w:rFonts w:ascii="Arial" w:hAnsi="Arial" w:cs="Arial"/>
          <w:sz w:val="22"/>
          <w:szCs w:val="22"/>
        </w:rPr>
        <w:t xml:space="preserve"> </w:t>
      </w:r>
      <w:r w:rsidRPr="00DC158B">
        <w:rPr>
          <w:rFonts w:ascii="Arial" w:hAnsi="Arial" w:cs="Arial"/>
          <w:sz w:val="22"/>
          <w:szCs w:val="22"/>
        </w:rPr>
        <w:t>as</w:t>
      </w:r>
      <w:r w:rsidR="001A4422" w:rsidRPr="00DC158B">
        <w:rPr>
          <w:rFonts w:ascii="Arial" w:hAnsi="Arial" w:cs="Arial"/>
          <w:sz w:val="22"/>
          <w:szCs w:val="22"/>
        </w:rPr>
        <w:t xml:space="preserve"> </w:t>
      </w:r>
      <w:r w:rsidRPr="00DC158B">
        <w:rPr>
          <w:rFonts w:ascii="Arial" w:hAnsi="Arial" w:cs="Arial"/>
          <w:sz w:val="22"/>
          <w:szCs w:val="22"/>
        </w:rPr>
        <w:t>propostas</w:t>
      </w:r>
      <w:r w:rsidR="001A4422" w:rsidRPr="00DC158B">
        <w:rPr>
          <w:rFonts w:ascii="Arial" w:hAnsi="Arial" w:cs="Arial"/>
          <w:sz w:val="22"/>
          <w:szCs w:val="22"/>
        </w:rPr>
        <w:t xml:space="preserve"> </w:t>
      </w:r>
      <w:r w:rsidRPr="00DC158B">
        <w:rPr>
          <w:rFonts w:ascii="Arial" w:hAnsi="Arial" w:cs="Arial"/>
          <w:sz w:val="22"/>
          <w:szCs w:val="22"/>
        </w:rPr>
        <w:t>apresentadas</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desclassificará, motivadamente,</w:t>
      </w:r>
      <w:r w:rsidR="001A4422" w:rsidRPr="00DC158B">
        <w:rPr>
          <w:rFonts w:ascii="Arial" w:hAnsi="Arial" w:cs="Arial"/>
          <w:sz w:val="22"/>
          <w:szCs w:val="22"/>
        </w:rPr>
        <w:t xml:space="preserve"> </w:t>
      </w:r>
      <w:r w:rsidRPr="00DC158B">
        <w:rPr>
          <w:rFonts w:ascii="Arial" w:hAnsi="Arial" w:cs="Arial"/>
          <w:sz w:val="22"/>
          <w:szCs w:val="22"/>
        </w:rPr>
        <w:t>aquelas</w:t>
      </w:r>
      <w:r w:rsidR="001A4422" w:rsidRPr="00DC158B">
        <w:rPr>
          <w:rFonts w:ascii="Arial" w:hAnsi="Arial" w:cs="Arial"/>
          <w:sz w:val="22"/>
          <w:szCs w:val="22"/>
        </w:rPr>
        <w:t xml:space="preserve"> </w:t>
      </w:r>
      <w:r w:rsidRPr="00DC158B">
        <w:rPr>
          <w:rFonts w:ascii="Arial" w:hAnsi="Arial" w:cs="Arial"/>
          <w:sz w:val="22"/>
          <w:szCs w:val="22"/>
        </w:rPr>
        <w:t>que</w:t>
      </w:r>
      <w:r w:rsidR="001A4422" w:rsidRPr="00DC158B">
        <w:rPr>
          <w:rFonts w:ascii="Arial" w:hAnsi="Arial" w:cs="Arial"/>
          <w:sz w:val="22"/>
          <w:szCs w:val="22"/>
        </w:rPr>
        <w:t xml:space="preserve"> </w:t>
      </w:r>
      <w:r w:rsidRPr="00DC158B">
        <w:rPr>
          <w:rFonts w:ascii="Arial" w:hAnsi="Arial" w:cs="Arial"/>
          <w:sz w:val="22"/>
          <w:szCs w:val="22"/>
        </w:rPr>
        <w:t>não</w:t>
      </w:r>
      <w:r w:rsidR="001A4422" w:rsidRPr="00DC158B">
        <w:rPr>
          <w:rFonts w:ascii="Arial" w:hAnsi="Arial" w:cs="Arial"/>
          <w:sz w:val="22"/>
          <w:szCs w:val="22"/>
        </w:rPr>
        <w:t xml:space="preserve"> </w:t>
      </w:r>
      <w:r w:rsidRPr="00DC158B">
        <w:rPr>
          <w:rFonts w:ascii="Arial" w:hAnsi="Arial" w:cs="Arial"/>
          <w:sz w:val="22"/>
          <w:szCs w:val="22"/>
        </w:rPr>
        <w:t>estejam</w:t>
      </w:r>
      <w:r w:rsidR="001A4422" w:rsidRPr="00DC158B">
        <w:rPr>
          <w:rFonts w:ascii="Arial" w:hAnsi="Arial" w:cs="Arial"/>
          <w:sz w:val="22"/>
          <w:szCs w:val="22"/>
        </w:rPr>
        <w:t xml:space="preserve"> </w:t>
      </w:r>
      <w:r w:rsidRPr="00DC158B">
        <w:rPr>
          <w:rFonts w:ascii="Arial" w:hAnsi="Arial" w:cs="Arial"/>
          <w:sz w:val="22"/>
          <w:szCs w:val="22"/>
        </w:rPr>
        <w:t>em</w:t>
      </w:r>
      <w:r w:rsidR="001A4422" w:rsidRPr="00DC158B">
        <w:rPr>
          <w:rFonts w:ascii="Arial" w:hAnsi="Arial" w:cs="Arial"/>
          <w:sz w:val="22"/>
          <w:szCs w:val="22"/>
        </w:rPr>
        <w:t xml:space="preserve"> </w:t>
      </w:r>
      <w:r w:rsidRPr="00DC158B">
        <w:rPr>
          <w:rFonts w:ascii="Arial" w:hAnsi="Arial" w:cs="Arial"/>
          <w:sz w:val="22"/>
          <w:szCs w:val="22"/>
        </w:rPr>
        <w:t>conformidade</w:t>
      </w:r>
      <w:r w:rsidR="001A4422" w:rsidRPr="00DC158B">
        <w:rPr>
          <w:rFonts w:ascii="Arial" w:hAnsi="Arial" w:cs="Arial"/>
          <w:sz w:val="22"/>
          <w:szCs w:val="22"/>
        </w:rPr>
        <w:t xml:space="preserve"> </w:t>
      </w:r>
      <w:r w:rsidRPr="00DC158B">
        <w:rPr>
          <w:rFonts w:ascii="Arial" w:hAnsi="Arial" w:cs="Arial"/>
          <w:sz w:val="22"/>
          <w:szCs w:val="22"/>
        </w:rPr>
        <w:t>com</w:t>
      </w:r>
      <w:r w:rsidR="001A4422" w:rsidRPr="00DC158B">
        <w:rPr>
          <w:rFonts w:ascii="Arial" w:hAnsi="Arial" w:cs="Arial"/>
          <w:sz w:val="22"/>
          <w:szCs w:val="22"/>
        </w:rPr>
        <w:t xml:space="preserve"> </w:t>
      </w:r>
      <w:r w:rsidRPr="00DC158B">
        <w:rPr>
          <w:rFonts w:ascii="Arial" w:hAnsi="Arial" w:cs="Arial"/>
          <w:sz w:val="22"/>
          <w:szCs w:val="22"/>
        </w:rPr>
        <w:t>os</w:t>
      </w:r>
      <w:r w:rsidR="001A4422" w:rsidRPr="00DC158B">
        <w:rPr>
          <w:rFonts w:ascii="Arial" w:hAnsi="Arial" w:cs="Arial"/>
          <w:sz w:val="22"/>
          <w:szCs w:val="22"/>
        </w:rPr>
        <w:t xml:space="preserve"> </w:t>
      </w:r>
      <w:r w:rsidRPr="00DC158B">
        <w:rPr>
          <w:rFonts w:ascii="Arial" w:hAnsi="Arial" w:cs="Arial"/>
          <w:sz w:val="22"/>
          <w:szCs w:val="22"/>
        </w:rPr>
        <w:t>requisitos</w:t>
      </w:r>
      <w:r w:rsidR="00DA0703" w:rsidRPr="00DC158B">
        <w:rPr>
          <w:rFonts w:ascii="Arial" w:hAnsi="Arial" w:cs="Arial"/>
          <w:sz w:val="22"/>
          <w:szCs w:val="22"/>
        </w:rPr>
        <w:t xml:space="preserve"> </w:t>
      </w:r>
      <w:r w:rsidRPr="00DC158B">
        <w:rPr>
          <w:rFonts w:ascii="Arial" w:hAnsi="Arial" w:cs="Arial"/>
          <w:sz w:val="22"/>
          <w:szCs w:val="22"/>
        </w:rPr>
        <w:t>estabelecidos neste edital.</w:t>
      </w:r>
    </w:p>
    <w:p w14:paraId="5A974FCE" w14:textId="77777777" w:rsidR="00DA0703" w:rsidRPr="00DC158B" w:rsidRDefault="00DA0703" w:rsidP="00DC158B">
      <w:pPr>
        <w:jc w:val="both"/>
        <w:rPr>
          <w:rFonts w:ascii="Arial" w:hAnsi="Arial" w:cs="Arial"/>
          <w:b/>
          <w:sz w:val="22"/>
          <w:szCs w:val="22"/>
        </w:rPr>
      </w:pPr>
    </w:p>
    <w:p w14:paraId="79DD66E0"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Somente</w:t>
      </w:r>
      <w:r w:rsidR="001A4422" w:rsidRPr="00DC158B">
        <w:rPr>
          <w:rFonts w:ascii="Arial" w:hAnsi="Arial" w:cs="Arial"/>
          <w:sz w:val="22"/>
          <w:szCs w:val="22"/>
        </w:rPr>
        <w:t xml:space="preserve"> </w:t>
      </w:r>
      <w:r w:rsidRPr="00DC158B">
        <w:rPr>
          <w:rFonts w:ascii="Arial" w:hAnsi="Arial" w:cs="Arial"/>
          <w:sz w:val="22"/>
          <w:szCs w:val="22"/>
        </w:rPr>
        <w:t>as</w:t>
      </w:r>
      <w:r w:rsidR="001A4422" w:rsidRPr="00DC158B">
        <w:rPr>
          <w:rFonts w:ascii="Arial" w:hAnsi="Arial" w:cs="Arial"/>
          <w:sz w:val="22"/>
          <w:szCs w:val="22"/>
        </w:rPr>
        <w:t xml:space="preserve"> </w:t>
      </w:r>
      <w:r w:rsidRPr="00DC158B">
        <w:rPr>
          <w:rFonts w:ascii="Arial" w:hAnsi="Arial" w:cs="Arial"/>
          <w:sz w:val="22"/>
          <w:szCs w:val="22"/>
        </w:rPr>
        <w:t>licitantes</w:t>
      </w:r>
      <w:r w:rsidR="001A4422" w:rsidRPr="00DC158B">
        <w:rPr>
          <w:rFonts w:ascii="Arial" w:hAnsi="Arial" w:cs="Arial"/>
          <w:sz w:val="22"/>
          <w:szCs w:val="22"/>
        </w:rPr>
        <w:t xml:space="preserve"> </w:t>
      </w:r>
      <w:r w:rsidRPr="00DC158B">
        <w:rPr>
          <w:rFonts w:ascii="Arial" w:hAnsi="Arial" w:cs="Arial"/>
          <w:sz w:val="22"/>
          <w:szCs w:val="22"/>
        </w:rPr>
        <w:t>com</w:t>
      </w:r>
      <w:r w:rsidR="001A4422" w:rsidRPr="00DC158B">
        <w:rPr>
          <w:rFonts w:ascii="Arial" w:hAnsi="Arial" w:cs="Arial"/>
          <w:sz w:val="22"/>
          <w:szCs w:val="22"/>
        </w:rPr>
        <w:t xml:space="preserve"> </w:t>
      </w:r>
      <w:r w:rsidRPr="00DC158B">
        <w:rPr>
          <w:rFonts w:ascii="Arial" w:hAnsi="Arial" w:cs="Arial"/>
          <w:sz w:val="22"/>
          <w:szCs w:val="22"/>
        </w:rPr>
        <w:t>propostas</w:t>
      </w:r>
      <w:r w:rsidR="001A4422" w:rsidRPr="00DC158B">
        <w:rPr>
          <w:rFonts w:ascii="Arial" w:hAnsi="Arial" w:cs="Arial"/>
          <w:sz w:val="22"/>
          <w:szCs w:val="22"/>
        </w:rPr>
        <w:t xml:space="preserve"> </w:t>
      </w:r>
      <w:r w:rsidR="00D13CB3" w:rsidRPr="00DC158B">
        <w:rPr>
          <w:rFonts w:ascii="Arial" w:hAnsi="Arial" w:cs="Arial"/>
          <w:sz w:val="22"/>
          <w:szCs w:val="22"/>
        </w:rPr>
        <w:t xml:space="preserve">aceitas </w:t>
      </w:r>
      <w:r w:rsidRPr="00DC158B">
        <w:rPr>
          <w:rFonts w:ascii="Arial" w:hAnsi="Arial" w:cs="Arial"/>
          <w:sz w:val="22"/>
          <w:szCs w:val="22"/>
        </w:rPr>
        <w:t>participarão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fase</w:t>
      </w:r>
      <w:r w:rsidR="001A4422" w:rsidRPr="00DC158B">
        <w:rPr>
          <w:rFonts w:ascii="Arial" w:hAnsi="Arial" w:cs="Arial"/>
          <w:sz w:val="22"/>
          <w:szCs w:val="22"/>
        </w:rPr>
        <w:t xml:space="preserve"> </w:t>
      </w:r>
      <w:r w:rsidRPr="00DC158B">
        <w:rPr>
          <w:rFonts w:ascii="Arial" w:hAnsi="Arial" w:cs="Arial"/>
          <w:sz w:val="22"/>
          <w:szCs w:val="22"/>
        </w:rPr>
        <w:t xml:space="preserve">de </w:t>
      </w:r>
      <w:r w:rsidR="00E815C7" w:rsidRPr="00DC158B">
        <w:rPr>
          <w:rFonts w:ascii="Arial" w:hAnsi="Arial" w:cs="Arial"/>
          <w:sz w:val="22"/>
          <w:szCs w:val="22"/>
        </w:rPr>
        <w:t>lances.</w:t>
      </w:r>
    </w:p>
    <w:p w14:paraId="3DC0A5CC" w14:textId="77777777" w:rsidR="00E815C7" w:rsidRPr="00DC158B" w:rsidRDefault="00E815C7" w:rsidP="00DC158B">
      <w:pPr>
        <w:jc w:val="both"/>
        <w:rPr>
          <w:rFonts w:ascii="Arial" w:hAnsi="Arial" w:cs="Arial"/>
          <w:b/>
          <w:sz w:val="22"/>
          <w:szCs w:val="22"/>
        </w:rPr>
      </w:pPr>
    </w:p>
    <w:p w14:paraId="22A557DB"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 xml:space="preserve">Como critério de julgamento das propostas, será adotado o </w:t>
      </w:r>
      <w:r w:rsidR="00EC0BC4" w:rsidRPr="00DC158B">
        <w:rPr>
          <w:rFonts w:ascii="Arial" w:hAnsi="Arial" w:cs="Arial"/>
          <w:b/>
          <w:sz w:val="22"/>
          <w:szCs w:val="22"/>
          <w:highlight w:val="yellow"/>
        </w:rPr>
        <w:t>MENOR</w:t>
      </w:r>
      <w:r w:rsidR="00EC0BC4" w:rsidRPr="00DC158B">
        <w:rPr>
          <w:rFonts w:ascii="Arial" w:hAnsi="Arial" w:cs="Arial"/>
          <w:sz w:val="22"/>
          <w:szCs w:val="22"/>
          <w:highlight w:val="yellow"/>
        </w:rPr>
        <w:t xml:space="preserve"> </w:t>
      </w:r>
      <w:r w:rsidRPr="00DC158B">
        <w:rPr>
          <w:rFonts w:ascii="Arial" w:hAnsi="Arial" w:cs="Arial"/>
          <w:b/>
          <w:sz w:val="22"/>
          <w:szCs w:val="22"/>
          <w:highlight w:val="yellow"/>
        </w:rPr>
        <w:t xml:space="preserve">PREÇO POR </w:t>
      </w:r>
      <w:commentRangeStart w:id="12"/>
      <w:r w:rsidRPr="00DC158B">
        <w:rPr>
          <w:rFonts w:ascii="Arial" w:hAnsi="Arial" w:cs="Arial"/>
          <w:b/>
          <w:sz w:val="22"/>
          <w:szCs w:val="22"/>
          <w:highlight w:val="yellow"/>
        </w:rPr>
        <w:t>ITEM</w:t>
      </w:r>
      <w:commentRangeEnd w:id="12"/>
      <w:r w:rsidR="00EC0BC4" w:rsidRPr="00DC158B">
        <w:rPr>
          <w:rStyle w:val="Refdecomentrio"/>
          <w:rFonts w:ascii="Arial" w:hAnsi="Arial" w:cs="Arial"/>
          <w:sz w:val="22"/>
          <w:szCs w:val="22"/>
        </w:rPr>
        <w:commentReference w:id="12"/>
      </w:r>
      <w:r w:rsidR="00EC0BC4" w:rsidRPr="00DC158B">
        <w:rPr>
          <w:rFonts w:ascii="Arial" w:hAnsi="Arial" w:cs="Arial"/>
          <w:sz w:val="22"/>
          <w:szCs w:val="22"/>
        </w:rPr>
        <w:t>.</w:t>
      </w:r>
    </w:p>
    <w:p w14:paraId="3C2830BE" w14:textId="77777777" w:rsidR="00E815C7" w:rsidRPr="00DC158B" w:rsidRDefault="00E815C7" w:rsidP="00DC158B">
      <w:pPr>
        <w:jc w:val="both"/>
        <w:rPr>
          <w:rFonts w:ascii="Arial" w:hAnsi="Arial" w:cs="Arial"/>
          <w:b/>
          <w:sz w:val="22"/>
          <w:szCs w:val="22"/>
        </w:rPr>
      </w:pPr>
    </w:p>
    <w:p w14:paraId="6CE2CE19"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Como</w:t>
      </w:r>
      <w:r w:rsidR="001A4422" w:rsidRPr="00DC158B">
        <w:rPr>
          <w:rFonts w:ascii="Arial" w:hAnsi="Arial" w:cs="Arial"/>
          <w:sz w:val="22"/>
          <w:szCs w:val="22"/>
        </w:rPr>
        <w:t xml:space="preserve"> </w:t>
      </w:r>
      <w:r w:rsidRPr="00DC158B">
        <w:rPr>
          <w:rFonts w:ascii="Arial" w:hAnsi="Arial" w:cs="Arial"/>
          <w:sz w:val="22"/>
          <w:szCs w:val="22"/>
        </w:rPr>
        <w:t>critério</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aceitabilidade</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preços</w:t>
      </w:r>
      <w:r w:rsidR="001A4422" w:rsidRPr="00DC158B">
        <w:rPr>
          <w:rFonts w:ascii="Arial" w:hAnsi="Arial" w:cs="Arial"/>
          <w:sz w:val="22"/>
          <w:szCs w:val="22"/>
        </w:rPr>
        <w:t xml:space="preserve"> </w:t>
      </w:r>
      <w:r w:rsidRPr="00DC158B">
        <w:rPr>
          <w:rFonts w:ascii="Arial" w:hAnsi="Arial" w:cs="Arial"/>
          <w:sz w:val="22"/>
          <w:szCs w:val="22"/>
        </w:rPr>
        <w:t>das</w:t>
      </w:r>
      <w:r w:rsidR="001A4422" w:rsidRPr="00DC158B">
        <w:rPr>
          <w:rFonts w:ascii="Arial" w:hAnsi="Arial" w:cs="Arial"/>
          <w:sz w:val="22"/>
          <w:szCs w:val="22"/>
        </w:rPr>
        <w:t xml:space="preserve"> </w:t>
      </w:r>
      <w:r w:rsidRPr="00DC158B">
        <w:rPr>
          <w:rFonts w:ascii="Arial" w:hAnsi="Arial" w:cs="Arial"/>
          <w:sz w:val="22"/>
          <w:szCs w:val="22"/>
        </w:rPr>
        <w:t>propostas</w:t>
      </w:r>
      <w:r w:rsidR="001A4422" w:rsidRPr="00DC158B">
        <w:rPr>
          <w:rFonts w:ascii="Arial" w:hAnsi="Arial" w:cs="Arial"/>
          <w:sz w:val="22"/>
          <w:szCs w:val="22"/>
        </w:rPr>
        <w:t xml:space="preserve"> </w:t>
      </w:r>
      <w:r w:rsidRPr="00DC158B">
        <w:rPr>
          <w:rFonts w:ascii="Arial" w:hAnsi="Arial" w:cs="Arial"/>
          <w:sz w:val="22"/>
          <w:szCs w:val="22"/>
        </w:rPr>
        <w:t>serão</w:t>
      </w:r>
      <w:r w:rsidR="001A4422" w:rsidRPr="00DC158B">
        <w:rPr>
          <w:rFonts w:ascii="Arial" w:hAnsi="Arial" w:cs="Arial"/>
          <w:sz w:val="22"/>
          <w:szCs w:val="22"/>
        </w:rPr>
        <w:t xml:space="preserve"> </w:t>
      </w:r>
      <w:r w:rsidRPr="00DC158B">
        <w:rPr>
          <w:rFonts w:ascii="Arial" w:hAnsi="Arial" w:cs="Arial"/>
          <w:sz w:val="22"/>
          <w:szCs w:val="22"/>
        </w:rPr>
        <w:t>adotados</w:t>
      </w:r>
      <w:r w:rsidR="001A4422" w:rsidRPr="00DC158B">
        <w:rPr>
          <w:rFonts w:ascii="Arial" w:hAnsi="Arial" w:cs="Arial"/>
          <w:sz w:val="22"/>
          <w:szCs w:val="22"/>
        </w:rPr>
        <w:t xml:space="preserve"> </w:t>
      </w:r>
      <w:r w:rsidRPr="00DC158B">
        <w:rPr>
          <w:rFonts w:ascii="Arial" w:hAnsi="Arial" w:cs="Arial"/>
          <w:sz w:val="22"/>
          <w:szCs w:val="22"/>
        </w:rPr>
        <w:t>os preços unitários estimados, ou seja, após a fase de</w:t>
      </w:r>
      <w:r w:rsidR="00E815C7" w:rsidRPr="00DC158B">
        <w:rPr>
          <w:rFonts w:ascii="Arial" w:hAnsi="Arial" w:cs="Arial"/>
          <w:sz w:val="22"/>
          <w:szCs w:val="22"/>
        </w:rPr>
        <w:t xml:space="preserve"> </w:t>
      </w:r>
      <w:r w:rsidRPr="00DC158B">
        <w:rPr>
          <w:rFonts w:ascii="Arial" w:hAnsi="Arial" w:cs="Arial"/>
          <w:sz w:val="22"/>
          <w:szCs w:val="22"/>
        </w:rPr>
        <w:t>lances não serão aceitas propostas cujo(s)</w:t>
      </w:r>
      <w:r w:rsidR="001A4422" w:rsidRPr="00DC158B">
        <w:rPr>
          <w:rFonts w:ascii="Arial" w:hAnsi="Arial" w:cs="Arial"/>
          <w:sz w:val="22"/>
          <w:szCs w:val="22"/>
        </w:rPr>
        <w:t xml:space="preserve"> </w:t>
      </w:r>
      <w:r w:rsidRPr="00DC158B">
        <w:rPr>
          <w:rFonts w:ascii="Arial" w:hAnsi="Arial" w:cs="Arial"/>
          <w:sz w:val="22"/>
          <w:szCs w:val="22"/>
        </w:rPr>
        <w:t>preço(s)</w:t>
      </w:r>
      <w:r w:rsidR="001A4422" w:rsidRPr="00DC158B">
        <w:rPr>
          <w:rFonts w:ascii="Arial" w:hAnsi="Arial" w:cs="Arial"/>
          <w:sz w:val="22"/>
          <w:szCs w:val="22"/>
        </w:rPr>
        <w:t xml:space="preserve"> </w:t>
      </w:r>
      <w:r w:rsidRPr="00DC158B">
        <w:rPr>
          <w:rFonts w:ascii="Arial" w:hAnsi="Arial" w:cs="Arial"/>
          <w:sz w:val="22"/>
          <w:szCs w:val="22"/>
        </w:rPr>
        <w:t>unitário(s)</w:t>
      </w:r>
      <w:r w:rsidR="001A4422" w:rsidRPr="00DC158B">
        <w:rPr>
          <w:rFonts w:ascii="Arial" w:hAnsi="Arial" w:cs="Arial"/>
          <w:sz w:val="22"/>
          <w:szCs w:val="22"/>
        </w:rPr>
        <w:t xml:space="preserve"> </w:t>
      </w:r>
      <w:r w:rsidRPr="00DC158B">
        <w:rPr>
          <w:rFonts w:ascii="Arial" w:hAnsi="Arial" w:cs="Arial"/>
          <w:sz w:val="22"/>
          <w:szCs w:val="22"/>
        </w:rPr>
        <w:t>seja(m)</w:t>
      </w:r>
      <w:r w:rsidR="001A4422" w:rsidRPr="00DC158B">
        <w:rPr>
          <w:rFonts w:ascii="Arial" w:hAnsi="Arial" w:cs="Arial"/>
          <w:sz w:val="22"/>
          <w:szCs w:val="22"/>
        </w:rPr>
        <w:t xml:space="preserve"> </w:t>
      </w:r>
      <w:r w:rsidRPr="00DC158B">
        <w:rPr>
          <w:rFonts w:ascii="Arial" w:hAnsi="Arial" w:cs="Arial"/>
          <w:sz w:val="22"/>
          <w:szCs w:val="22"/>
        </w:rPr>
        <w:t>superior(es)</w:t>
      </w:r>
      <w:r w:rsidR="001A4422" w:rsidRPr="00DC158B">
        <w:rPr>
          <w:rFonts w:ascii="Arial" w:hAnsi="Arial" w:cs="Arial"/>
          <w:sz w:val="22"/>
          <w:szCs w:val="22"/>
        </w:rPr>
        <w:t xml:space="preserve"> </w:t>
      </w:r>
      <w:r w:rsidRPr="00DC158B">
        <w:rPr>
          <w:rFonts w:ascii="Arial" w:hAnsi="Arial" w:cs="Arial"/>
          <w:sz w:val="22"/>
          <w:szCs w:val="22"/>
        </w:rPr>
        <w:t>ao(s)</w:t>
      </w:r>
      <w:r w:rsidR="001A4422" w:rsidRPr="00DC158B">
        <w:rPr>
          <w:rFonts w:ascii="Arial" w:hAnsi="Arial" w:cs="Arial"/>
          <w:sz w:val="22"/>
          <w:szCs w:val="22"/>
        </w:rPr>
        <w:t xml:space="preserve"> </w:t>
      </w:r>
      <w:r w:rsidRPr="00DC158B">
        <w:rPr>
          <w:rFonts w:ascii="Arial" w:hAnsi="Arial" w:cs="Arial"/>
          <w:sz w:val="22"/>
          <w:szCs w:val="22"/>
        </w:rPr>
        <w:t>estimado(s)</w:t>
      </w:r>
      <w:r w:rsidR="001A4422" w:rsidRPr="00DC158B">
        <w:rPr>
          <w:rFonts w:ascii="Arial" w:hAnsi="Arial" w:cs="Arial"/>
          <w:sz w:val="22"/>
          <w:szCs w:val="22"/>
        </w:rPr>
        <w:t xml:space="preserve"> </w:t>
      </w:r>
      <w:r w:rsidRPr="00DC158B">
        <w:rPr>
          <w:rFonts w:ascii="Arial" w:hAnsi="Arial" w:cs="Arial"/>
          <w:sz w:val="22"/>
          <w:szCs w:val="22"/>
        </w:rPr>
        <w:t>n</w:t>
      </w:r>
      <w:r w:rsidR="00E815C7" w:rsidRPr="00DC158B">
        <w:rPr>
          <w:rFonts w:ascii="Arial" w:hAnsi="Arial" w:cs="Arial"/>
          <w:sz w:val="22"/>
          <w:szCs w:val="22"/>
        </w:rPr>
        <w:t>o</w:t>
      </w:r>
      <w:r w:rsidRPr="00DC158B">
        <w:rPr>
          <w:rFonts w:ascii="Arial" w:hAnsi="Arial" w:cs="Arial"/>
          <w:sz w:val="22"/>
          <w:szCs w:val="22"/>
        </w:rPr>
        <w:t xml:space="preserve"> </w:t>
      </w:r>
      <w:r w:rsidR="00E815C7" w:rsidRPr="00DC158B">
        <w:rPr>
          <w:rFonts w:ascii="Arial" w:hAnsi="Arial" w:cs="Arial"/>
          <w:sz w:val="22"/>
          <w:szCs w:val="22"/>
        </w:rPr>
        <w:t>termo de referência</w:t>
      </w:r>
      <w:r w:rsidRPr="00DC158B">
        <w:rPr>
          <w:rFonts w:ascii="Arial" w:hAnsi="Arial" w:cs="Arial"/>
          <w:sz w:val="22"/>
          <w:szCs w:val="22"/>
        </w:rPr>
        <w:t xml:space="preserve"> – </w:t>
      </w:r>
      <w:r w:rsidR="00E815C7" w:rsidRPr="00DC158B">
        <w:rPr>
          <w:rFonts w:ascii="Arial" w:hAnsi="Arial" w:cs="Arial"/>
          <w:b/>
          <w:sz w:val="22"/>
          <w:szCs w:val="22"/>
        </w:rPr>
        <w:t xml:space="preserve">anexo </w:t>
      </w:r>
      <w:r w:rsidRPr="00DC158B">
        <w:rPr>
          <w:rFonts w:ascii="Arial" w:hAnsi="Arial" w:cs="Arial"/>
          <w:b/>
          <w:sz w:val="22"/>
          <w:szCs w:val="22"/>
        </w:rPr>
        <w:t>I</w:t>
      </w:r>
      <w:r w:rsidRPr="00DC158B">
        <w:rPr>
          <w:rFonts w:ascii="Arial" w:hAnsi="Arial" w:cs="Arial"/>
          <w:sz w:val="22"/>
          <w:szCs w:val="22"/>
        </w:rPr>
        <w:t xml:space="preserve"> deste edital.</w:t>
      </w:r>
    </w:p>
    <w:p w14:paraId="5409968F" w14:textId="77777777" w:rsidR="00E815C7" w:rsidRPr="00DC158B" w:rsidRDefault="00E815C7" w:rsidP="00DC158B">
      <w:pPr>
        <w:jc w:val="both"/>
        <w:rPr>
          <w:rFonts w:ascii="Arial" w:hAnsi="Arial" w:cs="Arial"/>
          <w:b/>
          <w:sz w:val="22"/>
          <w:szCs w:val="22"/>
        </w:rPr>
      </w:pPr>
    </w:p>
    <w:p w14:paraId="0EE1C0FF" w14:textId="77777777" w:rsidR="00E815C7" w:rsidRPr="00DC158B" w:rsidRDefault="00751525"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FORMULAÇÃO DE LANCES</w:t>
      </w:r>
    </w:p>
    <w:p w14:paraId="05B5B056" w14:textId="77777777" w:rsidR="009A5A84" w:rsidRPr="00DC158B" w:rsidRDefault="009A5A84" w:rsidP="00DC158B">
      <w:pPr>
        <w:jc w:val="both"/>
        <w:rPr>
          <w:rFonts w:ascii="Arial" w:hAnsi="Arial" w:cs="Arial"/>
          <w:b/>
          <w:sz w:val="22"/>
          <w:szCs w:val="22"/>
        </w:rPr>
      </w:pPr>
    </w:p>
    <w:p w14:paraId="263A817A"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Aberta</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etapa</w:t>
      </w:r>
      <w:r w:rsidR="001A4422" w:rsidRPr="00DC158B">
        <w:rPr>
          <w:rFonts w:ascii="Arial" w:hAnsi="Arial" w:cs="Arial"/>
          <w:sz w:val="22"/>
          <w:szCs w:val="22"/>
        </w:rPr>
        <w:t xml:space="preserve"> </w:t>
      </w:r>
      <w:r w:rsidRPr="00DC158B">
        <w:rPr>
          <w:rFonts w:ascii="Arial" w:hAnsi="Arial" w:cs="Arial"/>
          <w:sz w:val="22"/>
          <w:szCs w:val="22"/>
        </w:rPr>
        <w:t>competitiva,</w:t>
      </w:r>
      <w:r w:rsidR="001A4422" w:rsidRPr="00DC158B">
        <w:rPr>
          <w:rFonts w:ascii="Arial" w:hAnsi="Arial" w:cs="Arial"/>
          <w:sz w:val="22"/>
          <w:szCs w:val="22"/>
        </w:rPr>
        <w:t xml:space="preserve"> </w:t>
      </w:r>
      <w:r w:rsidRPr="00DC158B">
        <w:rPr>
          <w:rFonts w:ascii="Arial" w:hAnsi="Arial" w:cs="Arial"/>
          <w:sz w:val="22"/>
          <w:szCs w:val="22"/>
        </w:rPr>
        <w:t>as</w:t>
      </w:r>
      <w:r w:rsidR="001A4422" w:rsidRPr="00DC158B">
        <w:rPr>
          <w:rFonts w:ascii="Arial" w:hAnsi="Arial" w:cs="Arial"/>
          <w:sz w:val="22"/>
          <w:szCs w:val="22"/>
        </w:rPr>
        <w:t xml:space="preserve"> </w:t>
      </w:r>
      <w:r w:rsidRPr="00DC158B">
        <w:rPr>
          <w:rFonts w:ascii="Arial" w:hAnsi="Arial" w:cs="Arial"/>
          <w:sz w:val="22"/>
          <w:szCs w:val="22"/>
        </w:rPr>
        <w:t>licitantes</w:t>
      </w:r>
      <w:r w:rsidR="001A4422" w:rsidRPr="00DC158B">
        <w:rPr>
          <w:rFonts w:ascii="Arial" w:hAnsi="Arial" w:cs="Arial"/>
          <w:sz w:val="22"/>
          <w:szCs w:val="22"/>
        </w:rPr>
        <w:t xml:space="preserve"> </w:t>
      </w:r>
      <w:r w:rsidRPr="00DC158B">
        <w:rPr>
          <w:rFonts w:ascii="Arial" w:hAnsi="Arial" w:cs="Arial"/>
          <w:sz w:val="22"/>
          <w:szCs w:val="22"/>
        </w:rPr>
        <w:t>classificadas</w:t>
      </w:r>
      <w:r w:rsidR="001A4422" w:rsidRPr="00DC158B">
        <w:rPr>
          <w:rFonts w:ascii="Arial" w:hAnsi="Arial" w:cs="Arial"/>
          <w:sz w:val="22"/>
          <w:szCs w:val="22"/>
        </w:rPr>
        <w:t xml:space="preserve"> </w:t>
      </w:r>
      <w:r w:rsidRPr="00DC158B">
        <w:rPr>
          <w:rFonts w:ascii="Arial" w:hAnsi="Arial" w:cs="Arial"/>
          <w:sz w:val="22"/>
          <w:szCs w:val="22"/>
        </w:rPr>
        <w:t>poderão</w:t>
      </w:r>
      <w:r w:rsidR="001A4422" w:rsidRPr="00DC158B">
        <w:rPr>
          <w:rFonts w:ascii="Arial" w:hAnsi="Arial" w:cs="Arial"/>
          <w:sz w:val="22"/>
          <w:szCs w:val="22"/>
        </w:rPr>
        <w:t xml:space="preserve"> </w:t>
      </w:r>
      <w:r w:rsidRPr="00DC158B">
        <w:rPr>
          <w:rFonts w:ascii="Arial" w:hAnsi="Arial" w:cs="Arial"/>
          <w:sz w:val="22"/>
          <w:szCs w:val="22"/>
        </w:rPr>
        <w:t>encaminhar</w:t>
      </w:r>
      <w:r w:rsidR="00E815C7" w:rsidRPr="00DC158B">
        <w:rPr>
          <w:rFonts w:ascii="Arial" w:hAnsi="Arial" w:cs="Arial"/>
          <w:sz w:val="22"/>
          <w:szCs w:val="22"/>
        </w:rPr>
        <w:t xml:space="preserve"> </w:t>
      </w:r>
      <w:r w:rsidRPr="00DC158B">
        <w:rPr>
          <w:rFonts w:ascii="Arial" w:hAnsi="Arial" w:cs="Arial"/>
          <w:sz w:val="22"/>
          <w:szCs w:val="22"/>
        </w:rPr>
        <w:t>lances,</w:t>
      </w:r>
      <w:r w:rsidR="001A4422" w:rsidRPr="00DC158B">
        <w:rPr>
          <w:rFonts w:ascii="Arial" w:hAnsi="Arial" w:cs="Arial"/>
          <w:sz w:val="22"/>
          <w:szCs w:val="22"/>
        </w:rPr>
        <w:t xml:space="preserve"> </w:t>
      </w:r>
      <w:r w:rsidRPr="00DC158B">
        <w:rPr>
          <w:rFonts w:ascii="Arial" w:hAnsi="Arial" w:cs="Arial"/>
          <w:sz w:val="22"/>
          <w:szCs w:val="22"/>
        </w:rPr>
        <w:t>exclusivamente</w:t>
      </w:r>
      <w:r w:rsidR="001A4422" w:rsidRPr="00DC158B">
        <w:rPr>
          <w:rFonts w:ascii="Arial" w:hAnsi="Arial" w:cs="Arial"/>
          <w:sz w:val="22"/>
          <w:szCs w:val="22"/>
        </w:rPr>
        <w:t xml:space="preserve"> </w:t>
      </w:r>
      <w:r w:rsidRPr="00DC158B">
        <w:rPr>
          <w:rFonts w:ascii="Arial" w:hAnsi="Arial" w:cs="Arial"/>
          <w:sz w:val="22"/>
          <w:szCs w:val="22"/>
        </w:rPr>
        <w:t>por</w:t>
      </w:r>
      <w:r w:rsidR="001A4422" w:rsidRPr="00DC158B">
        <w:rPr>
          <w:rFonts w:ascii="Arial" w:hAnsi="Arial" w:cs="Arial"/>
          <w:sz w:val="22"/>
          <w:szCs w:val="22"/>
        </w:rPr>
        <w:t xml:space="preserve"> </w:t>
      </w:r>
      <w:r w:rsidRPr="00DC158B">
        <w:rPr>
          <w:rFonts w:ascii="Arial" w:hAnsi="Arial" w:cs="Arial"/>
          <w:sz w:val="22"/>
          <w:szCs w:val="22"/>
        </w:rPr>
        <w:t>meio</w:t>
      </w:r>
      <w:r w:rsidR="001A4422" w:rsidRPr="00DC158B">
        <w:rPr>
          <w:rFonts w:ascii="Arial" w:hAnsi="Arial" w:cs="Arial"/>
          <w:sz w:val="22"/>
          <w:szCs w:val="22"/>
        </w:rPr>
        <w:t xml:space="preserve"> </w:t>
      </w:r>
      <w:r w:rsidRPr="00DC158B">
        <w:rPr>
          <w:rFonts w:ascii="Arial" w:hAnsi="Arial" w:cs="Arial"/>
          <w:sz w:val="22"/>
          <w:szCs w:val="22"/>
        </w:rPr>
        <w:t>do</w:t>
      </w:r>
      <w:r w:rsidR="001A4422" w:rsidRPr="00DC158B">
        <w:rPr>
          <w:rFonts w:ascii="Arial" w:hAnsi="Arial" w:cs="Arial"/>
          <w:sz w:val="22"/>
          <w:szCs w:val="22"/>
        </w:rPr>
        <w:t xml:space="preserve"> </w:t>
      </w:r>
      <w:r w:rsidRPr="00DC158B">
        <w:rPr>
          <w:rFonts w:ascii="Arial" w:hAnsi="Arial" w:cs="Arial"/>
          <w:sz w:val="22"/>
          <w:szCs w:val="22"/>
        </w:rPr>
        <w:t>sistema</w:t>
      </w:r>
      <w:r w:rsidR="001A4422" w:rsidRPr="00DC158B">
        <w:rPr>
          <w:rFonts w:ascii="Arial" w:hAnsi="Arial" w:cs="Arial"/>
          <w:sz w:val="22"/>
          <w:szCs w:val="22"/>
        </w:rPr>
        <w:t xml:space="preserve"> </w:t>
      </w:r>
      <w:r w:rsidRPr="00DC158B">
        <w:rPr>
          <w:rFonts w:ascii="Arial" w:hAnsi="Arial" w:cs="Arial"/>
          <w:sz w:val="22"/>
          <w:szCs w:val="22"/>
        </w:rPr>
        <w:t>eletrônico,</w:t>
      </w:r>
      <w:r w:rsidR="001A4422" w:rsidRPr="00DC158B">
        <w:rPr>
          <w:rFonts w:ascii="Arial" w:hAnsi="Arial" w:cs="Arial"/>
          <w:sz w:val="22"/>
          <w:szCs w:val="22"/>
        </w:rPr>
        <w:t xml:space="preserve"> </w:t>
      </w:r>
      <w:r w:rsidRPr="00DC158B">
        <w:rPr>
          <w:rFonts w:ascii="Arial" w:hAnsi="Arial" w:cs="Arial"/>
          <w:sz w:val="22"/>
          <w:szCs w:val="22"/>
        </w:rPr>
        <w:t>para</w:t>
      </w:r>
      <w:r w:rsidR="001A4422" w:rsidRPr="00DC158B">
        <w:rPr>
          <w:rFonts w:ascii="Arial" w:hAnsi="Arial" w:cs="Arial"/>
          <w:sz w:val="22"/>
          <w:szCs w:val="22"/>
        </w:rPr>
        <w:t xml:space="preserve"> </w:t>
      </w:r>
      <w:r w:rsidRPr="00DC158B">
        <w:rPr>
          <w:rFonts w:ascii="Arial" w:hAnsi="Arial" w:cs="Arial"/>
          <w:sz w:val="22"/>
          <w:szCs w:val="22"/>
        </w:rPr>
        <w:t>os</w:t>
      </w:r>
      <w:r w:rsidR="001A4422" w:rsidRPr="00DC158B">
        <w:rPr>
          <w:rFonts w:ascii="Arial" w:hAnsi="Arial" w:cs="Arial"/>
          <w:sz w:val="22"/>
          <w:szCs w:val="22"/>
        </w:rPr>
        <w:t xml:space="preserve"> </w:t>
      </w:r>
      <w:r w:rsidRPr="00DC158B">
        <w:rPr>
          <w:rFonts w:ascii="Arial" w:hAnsi="Arial" w:cs="Arial"/>
          <w:sz w:val="22"/>
          <w:szCs w:val="22"/>
        </w:rPr>
        <w:t>itens</w:t>
      </w:r>
      <w:r w:rsidR="001A4422" w:rsidRPr="00DC158B">
        <w:rPr>
          <w:rFonts w:ascii="Arial" w:hAnsi="Arial" w:cs="Arial"/>
          <w:sz w:val="22"/>
          <w:szCs w:val="22"/>
        </w:rPr>
        <w:t xml:space="preserve"> </w:t>
      </w:r>
      <w:r w:rsidRPr="00DC158B">
        <w:rPr>
          <w:rFonts w:ascii="Arial" w:hAnsi="Arial" w:cs="Arial"/>
          <w:sz w:val="22"/>
          <w:szCs w:val="22"/>
        </w:rPr>
        <w:t>que</w:t>
      </w:r>
      <w:r w:rsidR="001A4422" w:rsidRPr="00DC158B">
        <w:rPr>
          <w:rFonts w:ascii="Arial" w:hAnsi="Arial" w:cs="Arial"/>
          <w:sz w:val="22"/>
          <w:szCs w:val="22"/>
        </w:rPr>
        <w:t xml:space="preserve"> </w:t>
      </w:r>
      <w:r w:rsidRPr="00DC158B">
        <w:rPr>
          <w:rFonts w:ascii="Arial" w:hAnsi="Arial" w:cs="Arial"/>
          <w:sz w:val="22"/>
          <w:szCs w:val="22"/>
        </w:rPr>
        <w:t>pretende participar,</w:t>
      </w:r>
      <w:r w:rsidR="001A4422" w:rsidRPr="00DC158B">
        <w:rPr>
          <w:rFonts w:ascii="Arial" w:hAnsi="Arial" w:cs="Arial"/>
          <w:sz w:val="22"/>
          <w:szCs w:val="22"/>
        </w:rPr>
        <w:t xml:space="preserve"> </w:t>
      </w:r>
      <w:r w:rsidRPr="00DC158B">
        <w:rPr>
          <w:rFonts w:ascii="Arial" w:hAnsi="Arial" w:cs="Arial"/>
          <w:sz w:val="22"/>
          <w:szCs w:val="22"/>
        </w:rPr>
        <w:t>sendo</w:t>
      </w:r>
      <w:r w:rsidR="001A4422" w:rsidRPr="00DC158B">
        <w:rPr>
          <w:rFonts w:ascii="Arial" w:hAnsi="Arial" w:cs="Arial"/>
          <w:sz w:val="22"/>
          <w:szCs w:val="22"/>
        </w:rPr>
        <w:t xml:space="preserve"> </w:t>
      </w:r>
      <w:r w:rsidRPr="00DC158B">
        <w:rPr>
          <w:rFonts w:ascii="Arial" w:hAnsi="Arial" w:cs="Arial"/>
          <w:sz w:val="22"/>
          <w:szCs w:val="22"/>
        </w:rPr>
        <w:t>imediatamente</w:t>
      </w:r>
      <w:r w:rsidR="001A4422" w:rsidRPr="00DC158B">
        <w:rPr>
          <w:rFonts w:ascii="Arial" w:hAnsi="Arial" w:cs="Arial"/>
          <w:sz w:val="22"/>
          <w:szCs w:val="22"/>
        </w:rPr>
        <w:t xml:space="preserve"> </w:t>
      </w:r>
      <w:r w:rsidRPr="00DC158B">
        <w:rPr>
          <w:rFonts w:ascii="Arial" w:hAnsi="Arial" w:cs="Arial"/>
          <w:sz w:val="22"/>
          <w:szCs w:val="22"/>
        </w:rPr>
        <w:t>informadas</w:t>
      </w:r>
      <w:r w:rsidR="001A4422" w:rsidRPr="00DC158B">
        <w:rPr>
          <w:rFonts w:ascii="Arial" w:hAnsi="Arial" w:cs="Arial"/>
          <w:sz w:val="22"/>
          <w:szCs w:val="22"/>
        </w:rPr>
        <w:t xml:space="preserve"> </w:t>
      </w:r>
      <w:r w:rsidRPr="00DC158B">
        <w:rPr>
          <w:rFonts w:ascii="Arial" w:hAnsi="Arial" w:cs="Arial"/>
          <w:sz w:val="22"/>
          <w:szCs w:val="22"/>
        </w:rPr>
        <w:t>do</w:t>
      </w:r>
      <w:r w:rsidR="001A4422" w:rsidRPr="00DC158B">
        <w:rPr>
          <w:rFonts w:ascii="Arial" w:hAnsi="Arial" w:cs="Arial"/>
          <w:sz w:val="22"/>
          <w:szCs w:val="22"/>
        </w:rPr>
        <w:t xml:space="preserve"> </w:t>
      </w:r>
      <w:r w:rsidRPr="00DC158B">
        <w:rPr>
          <w:rFonts w:ascii="Arial" w:hAnsi="Arial" w:cs="Arial"/>
          <w:sz w:val="22"/>
          <w:szCs w:val="22"/>
        </w:rPr>
        <w:t>recebimento</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respectivo</w:t>
      </w:r>
      <w:r w:rsidR="001A4422" w:rsidRPr="00DC158B">
        <w:rPr>
          <w:rFonts w:ascii="Arial" w:hAnsi="Arial" w:cs="Arial"/>
          <w:sz w:val="22"/>
          <w:szCs w:val="22"/>
        </w:rPr>
        <w:t xml:space="preserve"> </w:t>
      </w:r>
      <w:r w:rsidRPr="00DC158B">
        <w:rPr>
          <w:rFonts w:ascii="Arial" w:hAnsi="Arial" w:cs="Arial"/>
          <w:sz w:val="22"/>
          <w:szCs w:val="22"/>
        </w:rPr>
        <w:t>horário</w:t>
      </w:r>
      <w:r w:rsidR="001A4422" w:rsidRPr="00DC158B">
        <w:rPr>
          <w:rFonts w:ascii="Arial" w:hAnsi="Arial" w:cs="Arial"/>
          <w:sz w:val="22"/>
          <w:szCs w:val="22"/>
        </w:rPr>
        <w:t xml:space="preserve"> </w:t>
      </w:r>
      <w:r w:rsidRPr="00DC158B">
        <w:rPr>
          <w:rFonts w:ascii="Arial" w:hAnsi="Arial" w:cs="Arial"/>
          <w:sz w:val="22"/>
          <w:szCs w:val="22"/>
        </w:rPr>
        <w:t xml:space="preserve">de registro e valor. </w:t>
      </w:r>
    </w:p>
    <w:p w14:paraId="2D85DB92" w14:textId="77777777" w:rsidR="00E815C7" w:rsidRPr="00DC158B" w:rsidRDefault="00E815C7" w:rsidP="00DC158B">
      <w:pPr>
        <w:jc w:val="both"/>
        <w:rPr>
          <w:rFonts w:ascii="Arial" w:hAnsi="Arial" w:cs="Arial"/>
          <w:b/>
          <w:sz w:val="22"/>
          <w:szCs w:val="22"/>
        </w:rPr>
      </w:pPr>
    </w:p>
    <w:p w14:paraId="03453700"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As</w:t>
      </w:r>
      <w:r w:rsidR="001A4422" w:rsidRPr="00DC158B">
        <w:rPr>
          <w:rFonts w:ascii="Arial" w:hAnsi="Arial" w:cs="Arial"/>
          <w:sz w:val="22"/>
          <w:szCs w:val="22"/>
        </w:rPr>
        <w:t xml:space="preserve"> </w:t>
      </w:r>
      <w:r w:rsidRPr="00DC158B">
        <w:rPr>
          <w:rFonts w:ascii="Arial" w:hAnsi="Arial" w:cs="Arial"/>
          <w:sz w:val="22"/>
          <w:szCs w:val="22"/>
        </w:rPr>
        <w:t>licitantes</w:t>
      </w:r>
      <w:r w:rsidR="001A4422" w:rsidRPr="00DC158B">
        <w:rPr>
          <w:rFonts w:ascii="Arial" w:hAnsi="Arial" w:cs="Arial"/>
          <w:sz w:val="22"/>
          <w:szCs w:val="22"/>
        </w:rPr>
        <w:t xml:space="preserve"> </w:t>
      </w:r>
      <w:r w:rsidRPr="00DC158B">
        <w:rPr>
          <w:rFonts w:ascii="Arial" w:hAnsi="Arial" w:cs="Arial"/>
          <w:sz w:val="22"/>
          <w:szCs w:val="22"/>
        </w:rPr>
        <w:t>poderão</w:t>
      </w:r>
      <w:r w:rsidR="001A4422" w:rsidRPr="00DC158B">
        <w:rPr>
          <w:rFonts w:ascii="Arial" w:hAnsi="Arial" w:cs="Arial"/>
          <w:sz w:val="22"/>
          <w:szCs w:val="22"/>
        </w:rPr>
        <w:t xml:space="preserve"> </w:t>
      </w:r>
      <w:r w:rsidRPr="00DC158B">
        <w:rPr>
          <w:rFonts w:ascii="Arial" w:hAnsi="Arial" w:cs="Arial"/>
          <w:sz w:val="22"/>
          <w:szCs w:val="22"/>
        </w:rPr>
        <w:t>oferecer</w:t>
      </w:r>
      <w:r w:rsidR="001A4422" w:rsidRPr="00DC158B">
        <w:rPr>
          <w:rFonts w:ascii="Arial" w:hAnsi="Arial" w:cs="Arial"/>
          <w:sz w:val="22"/>
          <w:szCs w:val="22"/>
        </w:rPr>
        <w:t xml:space="preserve"> </w:t>
      </w:r>
      <w:r w:rsidRPr="00DC158B">
        <w:rPr>
          <w:rFonts w:ascii="Arial" w:hAnsi="Arial" w:cs="Arial"/>
          <w:sz w:val="22"/>
          <w:szCs w:val="22"/>
        </w:rPr>
        <w:t>lances</w:t>
      </w:r>
      <w:r w:rsidR="001A4422" w:rsidRPr="00DC158B">
        <w:rPr>
          <w:rFonts w:ascii="Arial" w:hAnsi="Arial" w:cs="Arial"/>
          <w:sz w:val="22"/>
          <w:szCs w:val="22"/>
        </w:rPr>
        <w:t xml:space="preserve"> </w:t>
      </w:r>
      <w:r w:rsidRPr="00DC158B">
        <w:rPr>
          <w:rFonts w:ascii="Arial" w:hAnsi="Arial" w:cs="Arial"/>
          <w:sz w:val="22"/>
          <w:szCs w:val="22"/>
        </w:rPr>
        <w:t>sucessivos,</w:t>
      </w:r>
      <w:r w:rsidR="001A4422" w:rsidRPr="00DC158B">
        <w:rPr>
          <w:rFonts w:ascii="Arial" w:hAnsi="Arial" w:cs="Arial"/>
          <w:sz w:val="22"/>
          <w:szCs w:val="22"/>
        </w:rPr>
        <w:t xml:space="preserve"> </w:t>
      </w:r>
      <w:r w:rsidRPr="00DC158B">
        <w:rPr>
          <w:rFonts w:ascii="Arial" w:hAnsi="Arial" w:cs="Arial"/>
          <w:sz w:val="22"/>
          <w:szCs w:val="22"/>
        </w:rPr>
        <w:t>não</w:t>
      </w:r>
      <w:r w:rsidR="001A4422" w:rsidRPr="00DC158B">
        <w:rPr>
          <w:rFonts w:ascii="Arial" w:hAnsi="Arial" w:cs="Arial"/>
          <w:sz w:val="22"/>
          <w:szCs w:val="22"/>
        </w:rPr>
        <w:t xml:space="preserve"> </w:t>
      </w:r>
      <w:r w:rsidRPr="00DC158B">
        <w:rPr>
          <w:rFonts w:ascii="Arial" w:hAnsi="Arial" w:cs="Arial"/>
          <w:sz w:val="22"/>
          <w:szCs w:val="22"/>
        </w:rPr>
        <w:t>sendo</w:t>
      </w:r>
      <w:r w:rsidR="001A4422" w:rsidRPr="00DC158B">
        <w:rPr>
          <w:rFonts w:ascii="Arial" w:hAnsi="Arial" w:cs="Arial"/>
          <w:sz w:val="22"/>
          <w:szCs w:val="22"/>
        </w:rPr>
        <w:t xml:space="preserve"> </w:t>
      </w:r>
      <w:r w:rsidRPr="00DC158B">
        <w:rPr>
          <w:rFonts w:ascii="Arial" w:hAnsi="Arial" w:cs="Arial"/>
          <w:sz w:val="22"/>
          <w:szCs w:val="22"/>
        </w:rPr>
        <w:t>aceitos</w:t>
      </w:r>
      <w:r w:rsidR="001A4422" w:rsidRPr="00DC158B">
        <w:rPr>
          <w:rFonts w:ascii="Arial" w:hAnsi="Arial" w:cs="Arial"/>
          <w:sz w:val="22"/>
          <w:szCs w:val="22"/>
        </w:rPr>
        <w:t xml:space="preserve"> </w:t>
      </w:r>
      <w:r w:rsidRPr="00DC158B">
        <w:rPr>
          <w:rFonts w:ascii="Arial" w:hAnsi="Arial" w:cs="Arial"/>
          <w:sz w:val="22"/>
          <w:szCs w:val="22"/>
        </w:rPr>
        <w:t>dois</w:t>
      </w:r>
      <w:r w:rsidR="001A4422" w:rsidRPr="00DC158B">
        <w:rPr>
          <w:rFonts w:ascii="Arial" w:hAnsi="Arial" w:cs="Arial"/>
          <w:sz w:val="22"/>
          <w:szCs w:val="22"/>
        </w:rPr>
        <w:t xml:space="preserve"> </w:t>
      </w:r>
      <w:r w:rsidRPr="00DC158B">
        <w:rPr>
          <w:rFonts w:ascii="Arial" w:hAnsi="Arial" w:cs="Arial"/>
          <w:sz w:val="22"/>
          <w:szCs w:val="22"/>
        </w:rPr>
        <w:t>ou mais</w:t>
      </w:r>
      <w:r w:rsidR="001A4422" w:rsidRPr="00DC158B">
        <w:rPr>
          <w:rFonts w:ascii="Arial" w:hAnsi="Arial" w:cs="Arial"/>
          <w:sz w:val="22"/>
          <w:szCs w:val="22"/>
        </w:rPr>
        <w:t xml:space="preserve"> </w:t>
      </w:r>
      <w:r w:rsidRPr="00DC158B">
        <w:rPr>
          <w:rFonts w:ascii="Arial" w:hAnsi="Arial" w:cs="Arial"/>
          <w:sz w:val="22"/>
          <w:szCs w:val="22"/>
        </w:rPr>
        <w:t>lances</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mesmo</w:t>
      </w:r>
      <w:r w:rsidR="001A4422" w:rsidRPr="00DC158B">
        <w:rPr>
          <w:rFonts w:ascii="Arial" w:hAnsi="Arial" w:cs="Arial"/>
          <w:sz w:val="22"/>
          <w:szCs w:val="22"/>
        </w:rPr>
        <w:t xml:space="preserve"> </w:t>
      </w:r>
      <w:r w:rsidRPr="00DC158B">
        <w:rPr>
          <w:rFonts w:ascii="Arial" w:hAnsi="Arial" w:cs="Arial"/>
          <w:sz w:val="22"/>
          <w:szCs w:val="22"/>
        </w:rPr>
        <w:t>valor,</w:t>
      </w:r>
      <w:r w:rsidR="001A4422" w:rsidRPr="00DC158B">
        <w:rPr>
          <w:rFonts w:ascii="Arial" w:hAnsi="Arial" w:cs="Arial"/>
          <w:sz w:val="22"/>
          <w:szCs w:val="22"/>
        </w:rPr>
        <w:t xml:space="preserve"> </w:t>
      </w:r>
      <w:r w:rsidRPr="00DC158B">
        <w:rPr>
          <w:rFonts w:ascii="Arial" w:hAnsi="Arial" w:cs="Arial"/>
          <w:sz w:val="22"/>
          <w:szCs w:val="22"/>
        </w:rPr>
        <w:t>prevalecendo</w:t>
      </w:r>
      <w:r w:rsidR="001A4422" w:rsidRPr="00DC158B">
        <w:rPr>
          <w:rFonts w:ascii="Arial" w:hAnsi="Arial" w:cs="Arial"/>
          <w:sz w:val="22"/>
          <w:szCs w:val="22"/>
        </w:rPr>
        <w:t xml:space="preserve"> </w:t>
      </w:r>
      <w:r w:rsidRPr="00DC158B">
        <w:rPr>
          <w:rFonts w:ascii="Arial" w:hAnsi="Arial" w:cs="Arial"/>
          <w:sz w:val="22"/>
          <w:szCs w:val="22"/>
        </w:rPr>
        <w:t>aquele</w:t>
      </w:r>
      <w:r w:rsidR="001A4422" w:rsidRPr="00DC158B">
        <w:rPr>
          <w:rFonts w:ascii="Arial" w:hAnsi="Arial" w:cs="Arial"/>
          <w:sz w:val="22"/>
          <w:szCs w:val="22"/>
        </w:rPr>
        <w:t xml:space="preserve"> </w:t>
      </w:r>
      <w:r w:rsidRPr="00DC158B">
        <w:rPr>
          <w:rFonts w:ascii="Arial" w:hAnsi="Arial" w:cs="Arial"/>
          <w:sz w:val="22"/>
          <w:szCs w:val="22"/>
        </w:rPr>
        <w:t>que for</w:t>
      </w:r>
      <w:r w:rsidR="001A4422" w:rsidRPr="00DC158B">
        <w:rPr>
          <w:rFonts w:ascii="Arial" w:hAnsi="Arial" w:cs="Arial"/>
          <w:sz w:val="22"/>
          <w:szCs w:val="22"/>
        </w:rPr>
        <w:t xml:space="preserve"> </w:t>
      </w:r>
      <w:r w:rsidRPr="00DC158B">
        <w:rPr>
          <w:rFonts w:ascii="Arial" w:hAnsi="Arial" w:cs="Arial"/>
          <w:sz w:val="22"/>
          <w:szCs w:val="22"/>
        </w:rPr>
        <w:t>recebido</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registrado</w:t>
      </w:r>
      <w:r w:rsidR="001A4422" w:rsidRPr="00DC158B">
        <w:rPr>
          <w:rFonts w:ascii="Arial" w:hAnsi="Arial" w:cs="Arial"/>
          <w:sz w:val="22"/>
          <w:szCs w:val="22"/>
        </w:rPr>
        <w:t xml:space="preserve"> </w:t>
      </w:r>
      <w:r w:rsidRPr="00DC158B">
        <w:rPr>
          <w:rFonts w:ascii="Arial" w:hAnsi="Arial" w:cs="Arial"/>
          <w:sz w:val="22"/>
          <w:szCs w:val="22"/>
        </w:rPr>
        <w:t>em primeiro lugar pelo sistema.</w:t>
      </w:r>
    </w:p>
    <w:p w14:paraId="115BAF01" w14:textId="77777777" w:rsidR="00E815C7" w:rsidRPr="00DC158B" w:rsidRDefault="00E815C7" w:rsidP="00DC158B">
      <w:pPr>
        <w:jc w:val="both"/>
        <w:rPr>
          <w:rFonts w:ascii="Arial" w:hAnsi="Arial" w:cs="Arial"/>
          <w:b/>
          <w:sz w:val="22"/>
          <w:szCs w:val="22"/>
        </w:rPr>
      </w:pPr>
    </w:p>
    <w:p w14:paraId="05556F18"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licitante</w:t>
      </w:r>
      <w:r w:rsidR="001A4422" w:rsidRPr="00DC158B">
        <w:rPr>
          <w:rFonts w:ascii="Arial" w:hAnsi="Arial" w:cs="Arial"/>
          <w:sz w:val="22"/>
          <w:szCs w:val="22"/>
        </w:rPr>
        <w:t xml:space="preserve"> </w:t>
      </w:r>
      <w:r w:rsidRPr="00DC158B">
        <w:rPr>
          <w:rFonts w:ascii="Arial" w:hAnsi="Arial" w:cs="Arial"/>
          <w:sz w:val="22"/>
          <w:szCs w:val="22"/>
        </w:rPr>
        <w:t>somente</w:t>
      </w:r>
      <w:r w:rsidR="001A4422" w:rsidRPr="00DC158B">
        <w:rPr>
          <w:rFonts w:ascii="Arial" w:hAnsi="Arial" w:cs="Arial"/>
          <w:sz w:val="22"/>
          <w:szCs w:val="22"/>
        </w:rPr>
        <w:t xml:space="preserve"> </w:t>
      </w:r>
      <w:r w:rsidRPr="00DC158B">
        <w:rPr>
          <w:rFonts w:ascii="Arial" w:hAnsi="Arial" w:cs="Arial"/>
          <w:sz w:val="22"/>
          <w:szCs w:val="22"/>
        </w:rPr>
        <w:t>poderá</w:t>
      </w:r>
      <w:r w:rsidR="001A4422" w:rsidRPr="00DC158B">
        <w:rPr>
          <w:rFonts w:ascii="Arial" w:hAnsi="Arial" w:cs="Arial"/>
          <w:sz w:val="22"/>
          <w:szCs w:val="22"/>
        </w:rPr>
        <w:t xml:space="preserve"> </w:t>
      </w:r>
      <w:r w:rsidRPr="00DC158B">
        <w:rPr>
          <w:rFonts w:ascii="Arial" w:hAnsi="Arial" w:cs="Arial"/>
          <w:sz w:val="22"/>
          <w:szCs w:val="22"/>
        </w:rPr>
        <w:t>ofertar</w:t>
      </w:r>
      <w:r w:rsidR="001A4422" w:rsidRPr="00DC158B">
        <w:rPr>
          <w:rFonts w:ascii="Arial" w:hAnsi="Arial" w:cs="Arial"/>
          <w:sz w:val="22"/>
          <w:szCs w:val="22"/>
        </w:rPr>
        <w:t xml:space="preserve"> </w:t>
      </w:r>
      <w:r w:rsidRPr="00DC158B">
        <w:rPr>
          <w:rFonts w:ascii="Arial" w:hAnsi="Arial" w:cs="Arial"/>
          <w:sz w:val="22"/>
          <w:szCs w:val="22"/>
        </w:rPr>
        <w:t>lance</w:t>
      </w:r>
      <w:r w:rsidR="001A4422" w:rsidRPr="00DC158B">
        <w:rPr>
          <w:rFonts w:ascii="Arial" w:hAnsi="Arial" w:cs="Arial"/>
          <w:sz w:val="22"/>
          <w:szCs w:val="22"/>
        </w:rPr>
        <w:t xml:space="preserve"> </w:t>
      </w:r>
      <w:r w:rsidRPr="00DC158B">
        <w:rPr>
          <w:rFonts w:ascii="Arial" w:hAnsi="Arial" w:cs="Arial"/>
          <w:sz w:val="22"/>
          <w:szCs w:val="22"/>
        </w:rPr>
        <w:t>inferior</w:t>
      </w:r>
      <w:r w:rsidR="001A4422" w:rsidRPr="00DC158B">
        <w:rPr>
          <w:rFonts w:ascii="Arial" w:hAnsi="Arial" w:cs="Arial"/>
          <w:sz w:val="22"/>
          <w:szCs w:val="22"/>
        </w:rPr>
        <w:t xml:space="preserve"> </w:t>
      </w:r>
      <w:r w:rsidRPr="00DC158B">
        <w:rPr>
          <w:rFonts w:ascii="Arial" w:hAnsi="Arial" w:cs="Arial"/>
          <w:sz w:val="22"/>
          <w:szCs w:val="22"/>
        </w:rPr>
        <w:t>ao</w:t>
      </w:r>
      <w:r w:rsidR="001A4422" w:rsidRPr="00DC158B">
        <w:rPr>
          <w:rFonts w:ascii="Arial" w:hAnsi="Arial" w:cs="Arial"/>
          <w:sz w:val="22"/>
          <w:szCs w:val="22"/>
        </w:rPr>
        <w:t xml:space="preserve"> </w:t>
      </w:r>
      <w:r w:rsidRPr="00DC158B">
        <w:rPr>
          <w:rFonts w:ascii="Arial" w:hAnsi="Arial" w:cs="Arial"/>
          <w:sz w:val="22"/>
          <w:szCs w:val="22"/>
        </w:rPr>
        <w:t>último</w:t>
      </w:r>
      <w:r w:rsidR="001A4422" w:rsidRPr="00DC158B">
        <w:rPr>
          <w:rFonts w:ascii="Arial" w:hAnsi="Arial" w:cs="Arial"/>
          <w:sz w:val="22"/>
          <w:szCs w:val="22"/>
        </w:rPr>
        <w:t xml:space="preserve"> </w:t>
      </w:r>
      <w:r w:rsidRPr="00DC158B">
        <w:rPr>
          <w:rFonts w:ascii="Arial" w:hAnsi="Arial" w:cs="Arial"/>
          <w:sz w:val="22"/>
          <w:szCs w:val="22"/>
        </w:rPr>
        <w:t>por</w:t>
      </w:r>
      <w:r w:rsidR="001A4422" w:rsidRPr="00DC158B">
        <w:rPr>
          <w:rFonts w:ascii="Arial" w:hAnsi="Arial" w:cs="Arial"/>
          <w:sz w:val="22"/>
          <w:szCs w:val="22"/>
        </w:rPr>
        <w:t xml:space="preserve"> </w:t>
      </w:r>
      <w:r w:rsidRPr="00DC158B">
        <w:rPr>
          <w:rFonts w:ascii="Arial" w:hAnsi="Arial" w:cs="Arial"/>
          <w:sz w:val="22"/>
          <w:szCs w:val="22"/>
        </w:rPr>
        <w:t>ela</w:t>
      </w:r>
      <w:r w:rsidR="001A4422" w:rsidRPr="00DC158B">
        <w:rPr>
          <w:rFonts w:ascii="Arial" w:hAnsi="Arial" w:cs="Arial"/>
          <w:sz w:val="22"/>
          <w:szCs w:val="22"/>
        </w:rPr>
        <w:t xml:space="preserve"> </w:t>
      </w:r>
      <w:r w:rsidRPr="00DC158B">
        <w:rPr>
          <w:rFonts w:ascii="Arial" w:hAnsi="Arial" w:cs="Arial"/>
          <w:sz w:val="22"/>
          <w:szCs w:val="22"/>
        </w:rPr>
        <w:t>ofertado</w:t>
      </w:r>
      <w:r w:rsidR="001A4422" w:rsidRPr="00DC158B">
        <w:rPr>
          <w:rFonts w:ascii="Arial" w:hAnsi="Arial" w:cs="Arial"/>
          <w:sz w:val="22"/>
          <w:szCs w:val="22"/>
        </w:rPr>
        <w:t xml:space="preserve"> </w:t>
      </w:r>
      <w:r w:rsidRPr="00DC158B">
        <w:rPr>
          <w:rFonts w:ascii="Arial" w:hAnsi="Arial" w:cs="Arial"/>
          <w:sz w:val="22"/>
          <w:szCs w:val="22"/>
        </w:rPr>
        <w:t xml:space="preserve">e registrado no sistema. </w:t>
      </w:r>
    </w:p>
    <w:p w14:paraId="399398E7" w14:textId="77777777" w:rsidR="0001519B" w:rsidRPr="00DC158B" w:rsidRDefault="0001519B" w:rsidP="00DC158B">
      <w:pPr>
        <w:jc w:val="both"/>
        <w:rPr>
          <w:rFonts w:ascii="Arial" w:hAnsi="Arial" w:cs="Arial"/>
          <w:b/>
          <w:sz w:val="22"/>
          <w:szCs w:val="22"/>
        </w:rPr>
      </w:pPr>
    </w:p>
    <w:p w14:paraId="6E5D9DB2" w14:textId="77777777" w:rsidR="00BB3AB5" w:rsidRPr="00DC158B" w:rsidRDefault="00BB3AB5" w:rsidP="00DC158B">
      <w:pPr>
        <w:numPr>
          <w:ilvl w:val="2"/>
          <w:numId w:val="1"/>
        </w:numPr>
        <w:ind w:left="0" w:firstLine="0"/>
        <w:jc w:val="both"/>
        <w:rPr>
          <w:rFonts w:ascii="Arial" w:hAnsi="Arial" w:cs="Arial"/>
          <w:sz w:val="22"/>
          <w:szCs w:val="22"/>
        </w:rPr>
      </w:pPr>
      <w:r w:rsidRPr="00DC158B">
        <w:rPr>
          <w:rFonts w:ascii="Arial" w:hAnsi="Arial" w:cs="Arial"/>
          <w:sz w:val="22"/>
          <w:szCs w:val="22"/>
        </w:rPr>
        <w:t>A licitante poderá, ainda, apresentar lances iguais ou superiores ao lance melhor classificado, desde que inferiores ao último lance dado pela própria licitante.</w:t>
      </w:r>
    </w:p>
    <w:p w14:paraId="1877B652" w14:textId="77777777" w:rsidR="00BB3AB5" w:rsidRPr="00DC158B" w:rsidRDefault="00BB3AB5" w:rsidP="00DC158B">
      <w:pPr>
        <w:jc w:val="both"/>
        <w:rPr>
          <w:rFonts w:ascii="Arial" w:hAnsi="Arial" w:cs="Arial"/>
          <w:b/>
          <w:sz w:val="22"/>
          <w:szCs w:val="22"/>
        </w:rPr>
      </w:pPr>
    </w:p>
    <w:p w14:paraId="165B579D" w14:textId="77777777" w:rsidR="00313403" w:rsidRPr="00C446C4" w:rsidRDefault="00313403" w:rsidP="00313403">
      <w:pPr>
        <w:numPr>
          <w:ilvl w:val="1"/>
          <w:numId w:val="1"/>
        </w:numPr>
        <w:ind w:left="0" w:firstLine="0"/>
        <w:jc w:val="both"/>
        <w:rPr>
          <w:rFonts w:ascii="Arial" w:hAnsi="Arial" w:cs="Arial"/>
          <w:color w:val="FF0000"/>
          <w:sz w:val="22"/>
          <w:szCs w:val="22"/>
        </w:rPr>
      </w:pPr>
      <w:bookmarkStart w:id="13" w:name="_Hlk173828858"/>
      <w:r w:rsidRPr="00C058E2">
        <w:rPr>
          <w:rFonts w:ascii="Arial" w:hAnsi="Arial" w:cs="Arial"/>
          <w:sz w:val="22"/>
          <w:szCs w:val="22"/>
        </w:rPr>
        <w:lastRenderedPageBreak/>
        <w:t xml:space="preserve">O intervalo mínimo de diferença de valores entre os lances, que incidirá tanto em relação aos lances intermediários quanto em relação à proposta que cobrir a melhor oferta </w:t>
      </w:r>
      <w:r>
        <w:rPr>
          <w:rFonts w:ascii="Arial" w:hAnsi="Arial" w:cs="Arial"/>
          <w:sz w:val="22"/>
          <w:szCs w:val="22"/>
        </w:rPr>
        <w:t>obedecerá ao(s) subitem(</w:t>
      </w:r>
      <w:proofErr w:type="spellStart"/>
      <w:r>
        <w:rPr>
          <w:rFonts w:ascii="Arial" w:hAnsi="Arial" w:cs="Arial"/>
          <w:sz w:val="22"/>
          <w:szCs w:val="22"/>
        </w:rPr>
        <w:t>ns</w:t>
      </w:r>
      <w:proofErr w:type="spellEnd"/>
      <w:r>
        <w:rPr>
          <w:rFonts w:ascii="Arial" w:hAnsi="Arial" w:cs="Arial"/>
          <w:sz w:val="22"/>
          <w:szCs w:val="22"/>
        </w:rPr>
        <w:t>) a seguir:</w:t>
      </w:r>
    </w:p>
    <w:p w14:paraId="493CE7DE" w14:textId="77777777" w:rsidR="00313403" w:rsidRPr="00C446C4" w:rsidRDefault="00313403" w:rsidP="00313403">
      <w:pPr>
        <w:jc w:val="both"/>
        <w:rPr>
          <w:rFonts w:ascii="Arial" w:hAnsi="Arial" w:cs="Arial"/>
          <w:color w:val="FF0000"/>
          <w:sz w:val="22"/>
          <w:szCs w:val="22"/>
        </w:rPr>
      </w:pPr>
    </w:p>
    <w:p w14:paraId="40981494" w14:textId="77777777" w:rsidR="00313403" w:rsidRPr="00C058E2" w:rsidRDefault="00313403" w:rsidP="00313403">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R$ 0,01 (um centavo de </w:t>
      </w:r>
      <w:commentRangeStart w:id="14"/>
      <w:r w:rsidRPr="00C058E2">
        <w:rPr>
          <w:rFonts w:ascii="Arial" w:hAnsi="Arial" w:cs="Arial"/>
          <w:color w:val="FF0000"/>
          <w:sz w:val="22"/>
          <w:szCs w:val="22"/>
          <w:highlight w:val="yellow"/>
        </w:rPr>
        <w:t>real</w:t>
      </w:r>
      <w:commentRangeEnd w:id="14"/>
      <w:r w:rsidRPr="00C058E2">
        <w:rPr>
          <w:rStyle w:val="Refdecomentrio"/>
          <w:rFonts w:ascii="Arial" w:hAnsi="Arial" w:cs="Arial"/>
          <w:sz w:val="22"/>
          <w:szCs w:val="22"/>
          <w:highlight w:val="yellow"/>
        </w:rPr>
        <w:commentReference w:id="14"/>
      </w:r>
      <w:r w:rsidRPr="00C058E2">
        <w:rPr>
          <w:rFonts w:ascii="Arial" w:hAnsi="Arial" w:cs="Arial"/>
          <w:color w:val="FF0000"/>
          <w:sz w:val="22"/>
          <w:szCs w:val="22"/>
          <w:highlight w:val="yellow"/>
        </w:rPr>
        <w:t>).</w:t>
      </w:r>
    </w:p>
    <w:p w14:paraId="255A3EF2" w14:textId="77777777" w:rsidR="00313403" w:rsidRDefault="00313403" w:rsidP="00313403">
      <w:pPr>
        <w:jc w:val="both"/>
        <w:rPr>
          <w:rFonts w:ascii="Arial" w:hAnsi="Arial" w:cs="Arial"/>
          <w:color w:val="C00000"/>
          <w:sz w:val="22"/>
          <w:szCs w:val="22"/>
        </w:rPr>
      </w:pPr>
    </w:p>
    <w:p w14:paraId="122D80D7" w14:textId="77777777" w:rsidR="00313403" w:rsidRPr="00C058E2" w:rsidRDefault="00313403" w:rsidP="00313403">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R$ 0,</w:t>
      </w:r>
      <w:r>
        <w:rPr>
          <w:rFonts w:ascii="Arial" w:hAnsi="Arial" w:cs="Arial"/>
          <w:color w:val="FF0000"/>
          <w:sz w:val="22"/>
          <w:szCs w:val="22"/>
          <w:highlight w:val="yellow"/>
        </w:rPr>
        <w:t>1</w:t>
      </w:r>
      <w:r w:rsidRPr="00C058E2">
        <w:rPr>
          <w:rFonts w:ascii="Arial" w:hAnsi="Arial" w:cs="Arial"/>
          <w:color w:val="FF0000"/>
          <w:sz w:val="22"/>
          <w:szCs w:val="22"/>
          <w:highlight w:val="yellow"/>
        </w:rPr>
        <w:t>0 (</w:t>
      </w:r>
      <w:r>
        <w:rPr>
          <w:rFonts w:ascii="Arial" w:hAnsi="Arial" w:cs="Arial"/>
          <w:color w:val="FF0000"/>
          <w:sz w:val="22"/>
          <w:szCs w:val="22"/>
          <w:highlight w:val="yellow"/>
        </w:rPr>
        <w:t>dez</w:t>
      </w:r>
      <w:r w:rsidRPr="00C058E2">
        <w:rPr>
          <w:rFonts w:ascii="Arial" w:hAnsi="Arial" w:cs="Arial"/>
          <w:color w:val="FF0000"/>
          <w:sz w:val="22"/>
          <w:szCs w:val="22"/>
          <w:highlight w:val="yellow"/>
        </w:rPr>
        <w:t xml:space="preserve"> centavo</w:t>
      </w:r>
      <w:r>
        <w:rPr>
          <w:rFonts w:ascii="Arial" w:hAnsi="Arial" w:cs="Arial"/>
          <w:color w:val="FF0000"/>
          <w:sz w:val="22"/>
          <w:szCs w:val="22"/>
          <w:highlight w:val="yellow"/>
        </w:rPr>
        <w:t>s</w:t>
      </w:r>
      <w:r w:rsidRPr="00C058E2">
        <w:rPr>
          <w:rFonts w:ascii="Arial" w:hAnsi="Arial" w:cs="Arial"/>
          <w:color w:val="FF0000"/>
          <w:sz w:val="22"/>
          <w:szCs w:val="22"/>
          <w:highlight w:val="yellow"/>
        </w:rPr>
        <w:t xml:space="preserve"> de </w:t>
      </w:r>
      <w:commentRangeStart w:id="15"/>
      <w:r w:rsidRPr="00C058E2">
        <w:rPr>
          <w:rFonts w:ascii="Arial" w:hAnsi="Arial" w:cs="Arial"/>
          <w:color w:val="FF0000"/>
          <w:sz w:val="22"/>
          <w:szCs w:val="22"/>
          <w:highlight w:val="yellow"/>
        </w:rPr>
        <w:t>real</w:t>
      </w:r>
      <w:commentRangeEnd w:id="15"/>
      <w:r w:rsidRPr="00C058E2">
        <w:rPr>
          <w:rStyle w:val="Refdecomentrio"/>
          <w:rFonts w:ascii="Arial" w:hAnsi="Arial" w:cs="Arial"/>
          <w:sz w:val="22"/>
          <w:szCs w:val="22"/>
          <w:highlight w:val="yellow"/>
        </w:rPr>
        <w:commentReference w:id="15"/>
      </w:r>
      <w:r w:rsidRPr="00C058E2">
        <w:rPr>
          <w:rFonts w:ascii="Arial" w:hAnsi="Arial" w:cs="Arial"/>
          <w:color w:val="FF0000"/>
          <w:sz w:val="22"/>
          <w:szCs w:val="22"/>
          <w:highlight w:val="yellow"/>
        </w:rPr>
        <w:t>).</w:t>
      </w:r>
    </w:p>
    <w:p w14:paraId="76B4710C" w14:textId="77777777" w:rsidR="00313403" w:rsidRDefault="00313403" w:rsidP="00313403">
      <w:pPr>
        <w:jc w:val="both"/>
        <w:rPr>
          <w:rFonts w:ascii="Arial" w:hAnsi="Arial" w:cs="Arial"/>
          <w:color w:val="C00000"/>
          <w:sz w:val="22"/>
          <w:szCs w:val="22"/>
        </w:rPr>
      </w:pPr>
    </w:p>
    <w:p w14:paraId="0361DB5D" w14:textId="77777777" w:rsidR="00313403" w:rsidRDefault="00313403" w:rsidP="00313403">
      <w:pPr>
        <w:numPr>
          <w:ilvl w:val="2"/>
          <w:numId w:val="1"/>
        </w:numPr>
        <w:ind w:left="0" w:firstLine="0"/>
        <w:jc w:val="both"/>
        <w:rPr>
          <w:rFonts w:ascii="Arial" w:hAnsi="Arial" w:cs="Arial"/>
          <w:color w:val="FF0000"/>
          <w:sz w:val="22"/>
          <w:szCs w:val="22"/>
        </w:rPr>
      </w:pPr>
      <w:r w:rsidRPr="00C058E2">
        <w:rPr>
          <w:rFonts w:ascii="Arial" w:hAnsi="Arial" w:cs="Arial"/>
          <w:sz w:val="22"/>
          <w:szCs w:val="22"/>
        </w:rPr>
        <w:t>Para o</w:t>
      </w:r>
      <w:r>
        <w:rPr>
          <w:rFonts w:ascii="Arial" w:hAnsi="Arial" w:cs="Arial"/>
          <w:sz w:val="22"/>
          <w:szCs w:val="22"/>
        </w:rPr>
        <w:t>(s)</w:t>
      </w:r>
      <w:r w:rsidRPr="00C058E2">
        <w:rPr>
          <w:rFonts w:ascii="Arial" w:hAnsi="Arial" w:cs="Arial"/>
          <w:sz w:val="22"/>
          <w:szCs w:val="22"/>
        </w:rPr>
        <w:t xml:space="preserve"> item</w:t>
      </w:r>
      <w:r>
        <w:rPr>
          <w:rFonts w:ascii="Arial" w:hAnsi="Arial" w:cs="Arial"/>
          <w:sz w:val="22"/>
          <w:szCs w:val="22"/>
        </w:rPr>
        <w:t>(</w:t>
      </w:r>
      <w:proofErr w:type="spellStart"/>
      <w:r>
        <w:rPr>
          <w:rFonts w:ascii="Arial" w:hAnsi="Arial" w:cs="Arial"/>
          <w:sz w:val="22"/>
          <w:szCs w:val="22"/>
        </w:rPr>
        <w:t>ns</w:t>
      </w:r>
      <w:proofErr w:type="spellEnd"/>
      <w:r>
        <w:rPr>
          <w:rFonts w:ascii="Arial" w:hAnsi="Arial" w:cs="Arial"/>
          <w:sz w:val="22"/>
          <w:szCs w:val="22"/>
        </w:rPr>
        <w:t>)</w:t>
      </w:r>
      <w:r w:rsidRPr="00C058E2">
        <w:rPr>
          <w:rFonts w:ascii="Arial" w:hAnsi="Arial" w:cs="Arial"/>
          <w:sz w:val="22"/>
          <w:szCs w:val="22"/>
        </w:rPr>
        <w:t xml:space="preserve"> </w:t>
      </w:r>
      <w:r w:rsidRPr="00BE5098">
        <w:rPr>
          <w:rFonts w:ascii="Arial" w:hAnsi="Arial" w:cs="Arial"/>
          <w:b/>
          <w:sz w:val="22"/>
          <w:szCs w:val="22"/>
          <w:highlight w:val="yellow"/>
        </w:rPr>
        <w:t>XX</w:t>
      </w:r>
      <w:r w:rsidRPr="00C058E2">
        <w:rPr>
          <w:rFonts w:ascii="Arial" w:hAnsi="Arial" w:cs="Arial"/>
          <w:sz w:val="22"/>
          <w:szCs w:val="22"/>
        </w:rPr>
        <w:t xml:space="preserve"> do termo de referência</w:t>
      </w:r>
      <w:r>
        <w:rPr>
          <w:rFonts w:ascii="Arial" w:hAnsi="Arial" w:cs="Arial"/>
          <w:sz w:val="22"/>
          <w:szCs w:val="22"/>
        </w:rPr>
        <w:t>, o intervalo mínimo de diferença de valores entre lances será de</w:t>
      </w:r>
      <w:r w:rsidRPr="00C058E2">
        <w:rPr>
          <w:rFonts w:ascii="Arial" w:hAnsi="Arial" w:cs="Arial"/>
          <w:color w:val="FF0000"/>
          <w:sz w:val="22"/>
          <w:szCs w:val="22"/>
        </w:rPr>
        <w:t xml:space="preserve"> </w:t>
      </w:r>
      <w:r w:rsidRPr="00C058E2">
        <w:rPr>
          <w:rFonts w:ascii="Arial" w:hAnsi="Arial" w:cs="Arial"/>
          <w:color w:val="FF0000"/>
          <w:sz w:val="22"/>
          <w:szCs w:val="22"/>
          <w:highlight w:val="yellow"/>
        </w:rPr>
        <w:t xml:space="preserve">R$ </w:t>
      </w:r>
      <w:r>
        <w:rPr>
          <w:rFonts w:ascii="Arial" w:hAnsi="Arial" w:cs="Arial"/>
          <w:color w:val="FF0000"/>
          <w:sz w:val="22"/>
          <w:szCs w:val="22"/>
          <w:highlight w:val="yellow"/>
        </w:rPr>
        <w:t>1</w:t>
      </w:r>
      <w:r w:rsidRPr="00C058E2">
        <w:rPr>
          <w:rFonts w:ascii="Arial" w:hAnsi="Arial" w:cs="Arial"/>
          <w:color w:val="FF0000"/>
          <w:sz w:val="22"/>
          <w:szCs w:val="22"/>
          <w:highlight w:val="yellow"/>
        </w:rPr>
        <w:t>,</w:t>
      </w:r>
      <w:r>
        <w:rPr>
          <w:rFonts w:ascii="Arial" w:hAnsi="Arial" w:cs="Arial"/>
          <w:color w:val="FF0000"/>
          <w:sz w:val="22"/>
          <w:szCs w:val="22"/>
          <w:highlight w:val="yellow"/>
        </w:rPr>
        <w:t>0</w:t>
      </w:r>
      <w:r w:rsidRPr="00C058E2">
        <w:rPr>
          <w:rFonts w:ascii="Arial" w:hAnsi="Arial" w:cs="Arial"/>
          <w:color w:val="FF0000"/>
          <w:sz w:val="22"/>
          <w:szCs w:val="22"/>
          <w:highlight w:val="yellow"/>
        </w:rPr>
        <w:t>0 (</w:t>
      </w:r>
      <w:r>
        <w:rPr>
          <w:rFonts w:ascii="Arial" w:hAnsi="Arial" w:cs="Arial"/>
          <w:color w:val="FF0000"/>
          <w:sz w:val="22"/>
          <w:szCs w:val="22"/>
          <w:highlight w:val="yellow"/>
        </w:rPr>
        <w:t>um</w:t>
      </w:r>
      <w:r w:rsidRPr="00C058E2">
        <w:rPr>
          <w:rFonts w:ascii="Arial" w:hAnsi="Arial" w:cs="Arial"/>
          <w:color w:val="FF0000"/>
          <w:sz w:val="22"/>
          <w:szCs w:val="22"/>
          <w:highlight w:val="yellow"/>
        </w:rPr>
        <w:t xml:space="preserve"> </w:t>
      </w:r>
      <w:commentRangeStart w:id="16"/>
      <w:r w:rsidRPr="00C058E2">
        <w:rPr>
          <w:rFonts w:ascii="Arial" w:hAnsi="Arial" w:cs="Arial"/>
          <w:color w:val="FF0000"/>
          <w:sz w:val="22"/>
          <w:szCs w:val="22"/>
          <w:highlight w:val="yellow"/>
        </w:rPr>
        <w:t>real</w:t>
      </w:r>
      <w:commentRangeEnd w:id="16"/>
      <w:r w:rsidRPr="00C058E2">
        <w:rPr>
          <w:rStyle w:val="Refdecomentrio"/>
          <w:rFonts w:ascii="Arial" w:hAnsi="Arial" w:cs="Arial"/>
          <w:sz w:val="22"/>
          <w:szCs w:val="22"/>
          <w:highlight w:val="yellow"/>
        </w:rPr>
        <w:commentReference w:id="16"/>
      </w:r>
      <w:r w:rsidRPr="00C058E2">
        <w:rPr>
          <w:rFonts w:ascii="Arial" w:hAnsi="Arial" w:cs="Arial"/>
          <w:color w:val="FF0000"/>
          <w:sz w:val="22"/>
          <w:szCs w:val="22"/>
          <w:highlight w:val="yellow"/>
        </w:rPr>
        <w:t>).</w:t>
      </w:r>
    </w:p>
    <w:p w14:paraId="5C2937F4" w14:textId="77777777" w:rsidR="00313403" w:rsidRDefault="00313403" w:rsidP="00313403">
      <w:pPr>
        <w:pStyle w:val="PargrafodaLista"/>
        <w:ind w:left="0"/>
        <w:rPr>
          <w:rFonts w:ascii="Arial" w:hAnsi="Arial" w:cs="Arial"/>
          <w:color w:val="FF0000"/>
          <w:sz w:val="22"/>
          <w:szCs w:val="22"/>
        </w:rPr>
      </w:pPr>
    </w:p>
    <w:p w14:paraId="34547C2F" w14:textId="77777777" w:rsidR="00313403" w:rsidRPr="00C058E2" w:rsidRDefault="00313403" w:rsidP="00313403">
      <w:pPr>
        <w:numPr>
          <w:ilvl w:val="2"/>
          <w:numId w:val="1"/>
        </w:numPr>
        <w:ind w:left="0" w:firstLine="0"/>
        <w:jc w:val="both"/>
        <w:rPr>
          <w:rFonts w:ascii="Arial" w:hAnsi="Arial" w:cs="Arial"/>
          <w:color w:val="FF0000"/>
          <w:sz w:val="22"/>
          <w:szCs w:val="22"/>
        </w:rPr>
      </w:pPr>
      <w:r w:rsidRPr="00333D0E">
        <w:rPr>
          <w:rFonts w:ascii="Arial" w:hAnsi="Arial" w:cs="Arial"/>
          <w:color w:val="FF0000"/>
          <w:sz w:val="22"/>
          <w:szCs w:val="22"/>
          <w:highlight w:val="yellow"/>
        </w:rPr>
        <w:t>(...)</w:t>
      </w:r>
    </w:p>
    <w:bookmarkEnd w:id="13"/>
    <w:p w14:paraId="09629966" w14:textId="77777777" w:rsidR="00E815C7" w:rsidRPr="00DC158B" w:rsidRDefault="00E815C7" w:rsidP="00DC158B">
      <w:pPr>
        <w:jc w:val="both"/>
        <w:rPr>
          <w:rFonts w:ascii="Arial" w:hAnsi="Arial" w:cs="Arial"/>
          <w:b/>
          <w:sz w:val="22"/>
          <w:szCs w:val="22"/>
        </w:rPr>
      </w:pPr>
    </w:p>
    <w:p w14:paraId="26A3840C"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Durante o transcurso da sessão, as licitantes serão informadas, em tempo real,</w:t>
      </w:r>
      <w:r w:rsidR="00E815C7" w:rsidRPr="00DC158B">
        <w:rPr>
          <w:rFonts w:ascii="Arial" w:hAnsi="Arial" w:cs="Arial"/>
          <w:sz w:val="22"/>
          <w:szCs w:val="22"/>
        </w:rPr>
        <w:t xml:space="preserve"> </w:t>
      </w:r>
      <w:r w:rsidRPr="00DC158B">
        <w:rPr>
          <w:rFonts w:ascii="Arial" w:hAnsi="Arial" w:cs="Arial"/>
          <w:sz w:val="22"/>
          <w:szCs w:val="22"/>
        </w:rPr>
        <w:t xml:space="preserve">do valor do menor lance registrado, vedada a identificação da ofertante. </w:t>
      </w:r>
    </w:p>
    <w:p w14:paraId="6A0D775B" w14:textId="77777777" w:rsidR="00E815C7" w:rsidRPr="00DC158B" w:rsidRDefault="00E815C7" w:rsidP="00DC158B">
      <w:pPr>
        <w:jc w:val="both"/>
        <w:rPr>
          <w:rFonts w:ascii="Arial" w:hAnsi="Arial" w:cs="Arial"/>
          <w:b/>
          <w:sz w:val="22"/>
          <w:szCs w:val="22"/>
        </w:rPr>
      </w:pPr>
    </w:p>
    <w:p w14:paraId="21A8C456"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Os</w:t>
      </w:r>
      <w:r w:rsidR="001A4422" w:rsidRPr="00DC158B">
        <w:rPr>
          <w:rFonts w:ascii="Arial" w:hAnsi="Arial" w:cs="Arial"/>
          <w:sz w:val="22"/>
          <w:szCs w:val="22"/>
        </w:rPr>
        <w:t xml:space="preserve"> </w:t>
      </w:r>
      <w:r w:rsidRPr="00DC158B">
        <w:rPr>
          <w:rFonts w:ascii="Arial" w:hAnsi="Arial" w:cs="Arial"/>
          <w:sz w:val="22"/>
          <w:szCs w:val="22"/>
        </w:rPr>
        <w:t>lances</w:t>
      </w:r>
      <w:r w:rsidR="001A4422" w:rsidRPr="00DC158B">
        <w:rPr>
          <w:rFonts w:ascii="Arial" w:hAnsi="Arial" w:cs="Arial"/>
          <w:sz w:val="22"/>
          <w:szCs w:val="22"/>
        </w:rPr>
        <w:t xml:space="preserve"> </w:t>
      </w:r>
      <w:r w:rsidRPr="00DC158B">
        <w:rPr>
          <w:rFonts w:ascii="Arial" w:hAnsi="Arial" w:cs="Arial"/>
          <w:sz w:val="22"/>
          <w:szCs w:val="22"/>
        </w:rPr>
        <w:t>apresentados</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levados</w:t>
      </w:r>
      <w:r w:rsidR="001A4422" w:rsidRPr="00DC158B">
        <w:rPr>
          <w:rFonts w:ascii="Arial" w:hAnsi="Arial" w:cs="Arial"/>
          <w:sz w:val="22"/>
          <w:szCs w:val="22"/>
        </w:rPr>
        <w:t xml:space="preserve"> </w:t>
      </w:r>
      <w:r w:rsidRPr="00DC158B">
        <w:rPr>
          <w:rFonts w:ascii="Arial" w:hAnsi="Arial" w:cs="Arial"/>
          <w:sz w:val="22"/>
          <w:szCs w:val="22"/>
        </w:rPr>
        <w:t>em</w:t>
      </w:r>
      <w:r w:rsidR="001A4422" w:rsidRPr="00DC158B">
        <w:rPr>
          <w:rFonts w:ascii="Arial" w:hAnsi="Arial" w:cs="Arial"/>
          <w:sz w:val="22"/>
          <w:szCs w:val="22"/>
        </w:rPr>
        <w:t xml:space="preserve"> </w:t>
      </w:r>
      <w:r w:rsidRPr="00DC158B">
        <w:rPr>
          <w:rFonts w:ascii="Arial" w:hAnsi="Arial" w:cs="Arial"/>
          <w:sz w:val="22"/>
          <w:szCs w:val="22"/>
        </w:rPr>
        <w:t>consideração</w:t>
      </w:r>
      <w:r w:rsidR="001A4422" w:rsidRPr="00DC158B">
        <w:rPr>
          <w:rFonts w:ascii="Arial" w:hAnsi="Arial" w:cs="Arial"/>
          <w:sz w:val="22"/>
          <w:szCs w:val="22"/>
        </w:rPr>
        <w:t xml:space="preserve"> </w:t>
      </w:r>
      <w:r w:rsidRPr="00DC158B">
        <w:rPr>
          <w:rFonts w:ascii="Arial" w:hAnsi="Arial" w:cs="Arial"/>
          <w:sz w:val="22"/>
          <w:szCs w:val="22"/>
        </w:rPr>
        <w:t>para</w:t>
      </w:r>
      <w:r w:rsidR="001A4422" w:rsidRPr="00DC158B">
        <w:rPr>
          <w:rFonts w:ascii="Arial" w:hAnsi="Arial" w:cs="Arial"/>
          <w:sz w:val="22"/>
          <w:szCs w:val="22"/>
        </w:rPr>
        <w:t xml:space="preserve"> </w:t>
      </w:r>
      <w:r w:rsidRPr="00DC158B">
        <w:rPr>
          <w:rFonts w:ascii="Arial" w:hAnsi="Arial" w:cs="Arial"/>
          <w:sz w:val="22"/>
          <w:szCs w:val="22"/>
        </w:rPr>
        <w:t>efeito</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julgamento serão</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exclusiva</w:t>
      </w:r>
      <w:r w:rsidR="001A4422" w:rsidRPr="00DC158B">
        <w:rPr>
          <w:rFonts w:ascii="Arial" w:hAnsi="Arial" w:cs="Arial"/>
          <w:sz w:val="22"/>
          <w:szCs w:val="22"/>
        </w:rPr>
        <w:t xml:space="preserve"> </w:t>
      </w:r>
      <w:r w:rsidRPr="00DC158B">
        <w:rPr>
          <w:rFonts w:ascii="Arial" w:hAnsi="Arial" w:cs="Arial"/>
          <w:sz w:val="22"/>
          <w:szCs w:val="22"/>
        </w:rPr>
        <w:t>e</w:t>
      </w:r>
      <w:r w:rsidR="001A4422" w:rsidRPr="00DC158B">
        <w:rPr>
          <w:rFonts w:ascii="Arial" w:hAnsi="Arial" w:cs="Arial"/>
          <w:sz w:val="22"/>
          <w:szCs w:val="22"/>
        </w:rPr>
        <w:t xml:space="preserve"> </w:t>
      </w:r>
      <w:r w:rsidRPr="00DC158B">
        <w:rPr>
          <w:rFonts w:ascii="Arial" w:hAnsi="Arial" w:cs="Arial"/>
          <w:sz w:val="22"/>
          <w:szCs w:val="22"/>
        </w:rPr>
        <w:t>total</w:t>
      </w:r>
      <w:r w:rsidR="001A4422" w:rsidRPr="00DC158B">
        <w:rPr>
          <w:rFonts w:ascii="Arial" w:hAnsi="Arial" w:cs="Arial"/>
          <w:sz w:val="22"/>
          <w:szCs w:val="22"/>
        </w:rPr>
        <w:t xml:space="preserve"> </w:t>
      </w:r>
      <w:r w:rsidRPr="00DC158B">
        <w:rPr>
          <w:rFonts w:ascii="Arial" w:hAnsi="Arial" w:cs="Arial"/>
          <w:sz w:val="22"/>
          <w:szCs w:val="22"/>
        </w:rPr>
        <w:t>responsabilidade</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licitante,</w:t>
      </w:r>
      <w:r w:rsidR="001A4422" w:rsidRPr="00DC158B">
        <w:rPr>
          <w:rFonts w:ascii="Arial" w:hAnsi="Arial" w:cs="Arial"/>
          <w:sz w:val="22"/>
          <w:szCs w:val="22"/>
        </w:rPr>
        <w:t xml:space="preserve"> </w:t>
      </w:r>
      <w:r w:rsidRPr="00DC158B">
        <w:rPr>
          <w:rFonts w:ascii="Arial" w:hAnsi="Arial" w:cs="Arial"/>
          <w:sz w:val="22"/>
          <w:szCs w:val="22"/>
        </w:rPr>
        <w:t>não</w:t>
      </w:r>
      <w:r w:rsidR="001A4422" w:rsidRPr="00DC158B">
        <w:rPr>
          <w:rFonts w:ascii="Arial" w:hAnsi="Arial" w:cs="Arial"/>
          <w:sz w:val="22"/>
          <w:szCs w:val="22"/>
        </w:rPr>
        <w:t xml:space="preserve"> </w:t>
      </w:r>
      <w:r w:rsidRPr="00DC158B">
        <w:rPr>
          <w:rFonts w:ascii="Arial" w:hAnsi="Arial" w:cs="Arial"/>
          <w:sz w:val="22"/>
          <w:szCs w:val="22"/>
        </w:rPr>
        <w:t>lhe</w:t>
      </w:r>
      <w:r w:rsidR="001A4422" w:rsidRPr="00DC158B">
        <w:rPr>
          <w:rFonts w:ascii="Arial" w:hAnsi="Arial" w:cs="Arial"/>
          <w:sz w:val="22"/>
          <w:szCs w:val="22"/>
        </w:rPr>
        <w:t xml:space="preserve"> </w:t>
      </w:r>
      <w:r w:rsidRPr="00DC158B">
        <w:rPr>
          <w:rFonts w:ascii="Arial" w:hAnsi="Arial" w:cs="Arial"/>
          <w:sz w:val="22"/>
          <w:szCs w:val="22"/>
        </w:rPr>
        <w:t>cabendo</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direito</w:t>
      </w:r>
      <w:r w:rsidR="001A4422" w:rsidRPr="00DC158B">
        <w:rPr>
          <w:rFonts w:ascii="Arial" w:hAnsi="Arial" w:cs="Arial"/>
          <w:sz w:val="22"/>
          <w:szCs w:val="22"/>
        </w:rPr>
        <w:t xml:space="preserve"> </w:t>
      </w:r>
      <w:r w:rsidRPr="00DC158B">
        <w:rPr>
          <w:rFonts w:ascii="Arial" w:hAnsi="Arial" w:cs="Arial"/>
          <w:sz w:val="22"/>
          <w:szCs w:val="22"/>
        </w:rPr>
        <w:t xml:space="preserve">de pleitear qualquer alteração. </w:t>
      </w:r>
    </w:p>
    <w:p w14:paraId="6280EEC2" w14:textId="77777777" w:rsidR="00E815C7" w:rsidRPr="00DC158B" w:rsidRDefault="00E815C7" w:rsidP="00DC158B">
      <w:pPr>
        <w:jc w:val="both"/>
        <w:rPr>
          <w:rFonts w:ascii="Arial" w:hAnsi="Arial" w:cs="Arial"/>
          <w:b/>
          <w:sz w:val="22"/>
          <w:szCs w:val="22"/>
        </w:rPr>
      </w:pPr>
    </w:p>
    <w:p w14:paraId="07546850" w14:textId="77777777" w:rsidR="00E815C7"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Durante</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fase</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lances,</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pregoeiro</w:t>
      </w:r>
      <w:r w:rsidR="001A4422" w:rsidRPr="00DC158B">
        <w:rPr>
          <w:rFonts w:ascii="Arial" w:hAnsi="Arial" w:cs="Arial"/>
          <w:sz w:val="22"/>
          <w:szCs w:val="22"/>
        </w:rPr>
        <w:t xml:space="preserve"> </w:t>
      </w:r>
      <w:r w:rsidRPr="00DC158B">
        <w:rPr>
          <w:rFonts w:ascii="Arial" w:hAnsi="Arial" w:cs="Arial"/>
          <w:sz w:val="22"/>
          <w:szCs w:val="22"/>
        </w:rPr>
        <w:t>poderá excluir,</w:t>
      </w:r>
      <w:r w:rsidR="001A4422" w:rsidRPr="00DC158B">
        <w:rPr>
          <w:rFonts w:ascii="Arial" w:hAnsi="Arial" w:cs="Arial"/>
          <w:sz w:val="22"/>
          <w:szCs w:val="22"/>
        </w:rPr>
        <w:t xml:space="preserve"> </w:t>
      </w:r>
      <w:r w:rsidRPr="00DC158B">
        <w:rPr>
          <w:rFonts w:ascii="Arial" w:hAnsi="Arial" w:cs="Arial"/>
          <w:sz w:val="22"/>
          <w:szCs w:val="22"/>
        </w:rPr>
        <w:t>justificadamente,</w:t>
      </w:r>
      <w:r w:rsidR="001A4422" w:rsidRPr="00DC158B">
        <w:rPr>
          <w:rFonts w:ascii="Arial" w:hAnsi="Arial" w:cs="Arial"/>
          <w:sz w:val="22"/>
          <w:szCs w:val="22"/>
        </w:rPr>
        <w:t xml:space="preserve"> </w:t>
      </w:r>
      <w:r w:rsidRPr="00DC158B">
        <w:rPr>
          <w:rFonts w:ascii="Arial" w:hAnsi="Arial" w:cs="Arial"/>
          <w:sz w:val="22"/>
          <w:szCs w:val="22"/>
        </w:rPr>
        <w:t xml:space="preserve">lance cujo valor for considerado inexequível. </w:t>
      </w:r>
    </w:p>
    <w:p w14:paraId="4C3284C0" w14:textId="77777777" w:rsidR="00E815C7" w:rsidRPr="00DC158B" w:rsidRDefault="00E815C7" w:rsidP="00DC158B">
      <w:pPr>
        <w:jc w:val="both"/>
        <w:rPr>
          <w:rFonts w:ascii="Arial" w:hAnsi="Arial" w:cs="Arial"/>
          <w:b/>
          <w:sz w:val="22"/>
          <w:szCs w:val="22"/>
        </w:rPr>
      </w:pPr>
    </w:p>
    <w:p w14:paraId="491BA2B9" w14:textId="77777777" w:rsidR="005C0E14" w:rsidRPr="00DC158B" w:rsidRDefault="005C0E14" w:rsidP="00DC158B">
      <w:pPr>
        <w:numPr>
          <w:ilvl w:val="2"/>
          <w:numId w:val="1"/>
        </w:numPr>
        <w:ind w:left="0" w:firstLine="0"/>
        <w:jc w:val="both"/>
        <w:rPr>
          <w:rFonts w:ascii="Arial" w:hAnsi="Arial" w:cs="Arial"/>
          <w:sz w:val="22"/>
          <w:szCs w:val="22"/>
        </w:rPr>
      </w:pPr>
      <w:r w:rsidRPr="00DC158B">
        <w:rPr>
          <w:rFonts w:ascii="Arial" w:hAnsi="Arial" w:cs="Arial"/>
          <w:sz w:val="22"/>
          <w:szCs w:val="22"/>
        </w:rPr>
        <w:t xml:space="preserve">Considerar-se-á inexequível na fase de lances os valores aparentemente irrisórios ou com erros de digitação. </w:t>
      </w:r>
    </w:p>
    <w:p w14:paraId="443E7F67" w14:textId="77777777" w:rsidR="005C0E14" w:rsidRPr="00DC158B" w:rsidRDefault="005C0E14" w:rsidP="00DC158B">
      <w:pPr>
        <w:jc w:val="both"/>
        <w:rPr>
          <w:rFonts w:ascii="Arial" w:hAnsi="Arial" w:cs="Arial"/>
          <w:b/>
          <w:sz w:val="22"/>
          <w:szCs w:val="22"/>
        </w:rPr>
      </w:pPr>
    </w:p>
    <w:p w14:paraId="2CAA7759" w14:textId="77777777" w:rsidR="007D55EC" w:rsidRPr="00DC158B" w:rsidRDefault="007D55EC" w:rsidP="00DC158B">
      <w:pPr>
        <w:numPr>
          <w:ilvl w:val="1"/>
          <w:numId w:val="1"/>
        </w:numPr>
        <w:ind w:left="0" w:firstLine="0"/>
        <w:jc w:val="both"/>
        <w:rPr>
          <w:rFonts w:ascii="Arial" w:hAnsi="Arial" w:cs="Arial"/>
          <w:sz w:val="22"/>
          <w:szCs w:val="22"/>
        </w:rPr>
      </w:pPr>
      <w:r w:rsidRPr="00DC158B">
        <w:rPr>
          <w:rFonts w:ascii="Arial" w:hAnsi="Arial" w:cs="Arial"/>
          <w:sz w:val="22"/>
          <w:szCs w:val="22"/>
        </w:rPr>
        <w:t>O licitante poderá, uma única vez, excluir seu último lance ofertado, no intervalo de quinze segundos após o registro no sistema, na hipótese de lance inconsistente ou inexequível.</w:t>
      </w:r>
    </w:p>
    <w:p w14:paraId="22B15E83" w14:textId="77777777" w:rsidR="007D55EC" w:rsidRPr="00DC158B" w:rsidRDefault="007D55EC" w:rsidP="00DC158B">
      <w:pPr>
        <w:jc w:val="both"/>
        <w:rPr>
          <w:rFonts w:ascii="Arial" w:hAnsi="Arial" w:cs="Arial"/>
          <w:b/>
          <w:sz w:val="22"/>
          <w:szCs w:val="22"/>
        </w:rPr>
      </w:pPr>
    </w:p>
    <w:p w14:paraId="09837E84" w14:textId="77777777" w:rsidR="00BB3AB5" w:rsidRPr="00DC158B" w:rsidRDefault="00BB3AB5" w:rsidP="00DC158B">
      <w:pPr>
        <w:numPr>
          <w:ilvl w:val="1"/>
          <w:numId w:val="1"/>
        </w:numPr>
        <w:ind w:left="0" w:firstLine="0"/>
        <w:jc w:val="both"/>
        <w:rPr>
          <w:rFonts w:ascii="Arial" w:hAnsi="Arial" w:cs="Arial"/>
          <w:sz w:val="22"/>
          <w:szCs w:val="22"/>
        </w:rPr>
      </w:pPr>
      <w:r w:rsidRPr="00DC158B">
        <w:rPr>
          <w:rFonts w:ascii="Arial" w:hAnsi="Arial" w:cs="Arial"/>
          <w:sz w:val="22"/>
          <w:szCs w:val="22"/>
        </w:rPr>
        <w:t xml:space="preserve">Será adotado para o envio de lances no pregão eletrônico o modo de disputa </w:t>
      </w:r>
      <w:r w:rsidRPr="00DC158B">
        <w:rPr>
          <w:rFonts w:ascii="Arial" w:hAnsi="Arial" w:cs="Arial"/>
          <w:sz w:val="22"/>
          <w:szCs w:val="22"/>
          <w:highlight w:val="yellow"/>
        </w:rPr>
        <w:t>“aberto”</w:t>
      </w:r>
      <w:r w:rsidRPr="00DC158B">
        <w:rPr>
          <w:rFonts w:ascii="Arial" w:hAnsi="Arial" w:cs="Arial"/>
          <w:sz w:val="22"/>
          <w:szCs w:val="22"/>
        </w:rPr>
        <w:t>, em que os licitantes apresentarão lances públicos e sucessivos, com prorrogações.</w:t>
      </w:r>
    </w:p>
    <w:p w14:paraId="149946E7" w14:textId="77777777" w:rsidR="00BB3AB5" w:rsidRPr="00DC158B" w:rsidRDefault="00BB3AB5" w:rsidP="00DC158B">
      <w:pPr>
        <w:jc w:val="both"/>
        <w:rPr>
          <w:rFonts w:ascii="Arial" w:hAnsi="Arial" w:cs="Arial"/>
          <w:sz w:val="22"/>
          <w:szCs w:val="22"/>
        </w:rPr>
      </w:pPr>
    </w:p>
    <w:p w14:paraId="5741C131" w14:textId="77777777" w:rsidR="00BB3AB5" w:rsidRPr="00DC158B" w:rsidRDefault="00BB3AB5" w:rsidP="00DC158B">
      <w:pPr>
        <w:pStyle w:val="textbody"/>
        <w:numPr>
          <w:ilvl w:val="2"/>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A etapa de envio de lances na sessão pública durará dez minutos e, após isso, será prorrogada automaticamente pelo sistema quando houver lance ofertado nos últimos dois minutos do período de duração da sessão pública.</w:t>
      </w:r>
    </w:p>
    <w:p w14:paraId="109D5443" w14:textId="77777777" w:rsidR="00BB3AB5" w:rsidRPr="00DC158B" w:rsidRDefault="00BB3AB5" w:rsidP="00DC158B">
      <w:pPr>
        <w:pStyle w:val="textbody"/>
        <w:spacing w:before="0" w:beforeAutospacing="0" w:after="0" w:afterAutospacing="0"/>
        <w:jc w:val="both"/>
        <w:rPr>
          <w:rFonts w:ascii="Arial" w:hAnsi="Arial" w:cs="Arial"/>
          <w:sz w:val="22"/>
          <w:szCs w:val="22"/>
        </w:rPr>
      </w:pPr>
    </w:p>
    <w:p w14:paraId="7EB6518C" w14:textId="77777777" w:rsidR="00BB3AB5" w:rsidRPr="00DC158B" w:rsidRDefault="00BB3AB5" w:rsidP="00DC158B">
      <w:pPr>
        <w:pStyle w:val="textbody"/>
        <w:numPr>
          <w:ilvl w:val="2"/>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A prorrogação automática da etapa de envio de lances, de que trata o</w:t>
      </w:r>
      <w:r w:rsidR="00E76B3C" w:rsidRPr="00DC158B">
        <w:rPr>
          <w:rFonts w:ascii="Arial" w:hAnsi="Arial" w:cs="Arial"/>
          <w:sz w:val="22"/>
          <w:szCs w:val="22"/>
        </w:rPr>
        <w:t>s</w:t>
      </w:r>
      <w:r w:rsidRPr="00DC158B">
        <w:rPr>
          <w:rFonts w:ascii="Arial" w:hAnsi="Arial" w:cs="Arial"/>
          <w:sz w:val="22"/>
          <w:szCs w:val="22"/>
        </w:rPr>
        <w:t> </w:t>
      </w:r>
      <w:r w:rsidRPr="00DC158B">
        <w:rPr>
          <w:rFonts w:ascii="Arial" w:hAnsi="Arial" w:cs="Arial"/>
          <w:bCs/>
          <w:sz w:val="22"/>
          <w:szCs w:val="22"/>
        </w:rPr>
        <w:t>ite</w:t>
      </w:r>
      <w:r w:rsidR="00E76B3C" w:rsidRPr="00DC158B">
        <w:rPr>
          <w:rFonts w:ascii="Arial" w:hAnsi="Arial" w:cs="Arial"/>
          <w:bCs/>
          <w:sz w:val="22"/>
          <w:szCs w:val="22"/>
        </w:rPr>
        <w:t>ns</w:t>
      </w:r>
      <w:r w:rsidRPr="00DC158B">
        <w:rPr>
          <w:rFonts w:ascii="Arial" w:hAnsi="Arial" w:cs="Arial"/>
          <w:bCs/>
          <w:sz w:val="22"/>
          <w:szCs w:val="22"/>
        </w:rPr>
        <w:t xml:space="preserve"> 13.</w:t>
      </w:r>
      <w:r w:rsidR="007D55EC" w:rsidRPr="00DC158B">
        <w:rPr>
          <w:rFonts w:ascii="Arial" w:hAnsi="Arial" w:cs="Arial"/>
          <w:bCs/>
          <w:sz w:val="22"/>
          <w:szCs w:val="22"/>
        </w:rPr>
        <w:t>9 e 13.9.1</w:t>
      </w:r>
      <w:r w:rsidRPr="00DC158B">
        <w:rPr>
          <w:rFonts w:ascii="Arial" w:hAnsi="Arial" w:cs="Arial"/>
          <w:sz w:val="22"/>
          <w:szCs w:val="22"/>
        </w:rPr>
        <w:t>, será de dois minutos e ocorrerá sucessivamente sempre que houver lances enviados nesse período de prorrogação, inclusive quando se tratar de lances intermediários.</w:t>
      </w:r>
    </w:p>
    <w:p w14:paraId="33636571" w14:textId="77777777" w:rsidR="0010436B" w:rsidRPr="00DC158B" w:rsidRDefault="0010436B" w:rsidP="00DC158B">
      <w:pPr>
        <w:pStyle w:val="textbody"/>
        <w:spacing w:before="0" w:beforeAutospacing="0" w:after="0" w:afterAutospacing="0"/>
        <w:jc w:val="both"/>
        <w:rPr>
          <w:rFonts w:ascii="Arial" w:hAnsi="Arial" w:cs="Arial"/>
          <w:sz w:val="22"/>
          <w:szCs w:val="22"/>
        </w:rPr>
      </w:pPr>
    </w:p>
    <w:p w14:paraId="07376404" w14:textId="77777777" w:rsidR="00BB3AB5" w:rsidRPr="00DC158B" w:rsidRDefault="00BB3AB5" w:rsidP="00DC158B">
      <w:pPr>
        <w:pStyle w:val="textbody"/>
        <w:numPr>
          <w:ilvl w:val="2"/>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Na hipótese de não haver novos lances na forma estabelecida nos itens 13.</w:t>
      </w:r>
      <w:r w:rsidR="007D55EC" w:rsidRPr="00DC158B">
        <w:rPr>
          <w:rFonts w:ascii="Arial" w:hAnsi="Arial" w:cs="Arial"/>
          <w:sz w:val="22"/>
          <w:szCs w:val="22"/>
        </w:rPr>
        <w:t>9</w:t>
      </w:r>
      <w:r w:rsidRPr="00DC158B">
        <w:rPr>
          <w:rFonts w:ascii="Arial" w:hAnsi="Arial" w:cs="Arial"/>
          <w:sz w:val="22"/>
          <w:szCs w:val="22"/>
        </w:rPr>
        <w:t xml:space="preserve"> e 13.</w:t>
      </w:r>
      <w:r w:rsidR="007D55EC" w:rsidRPr="00DC158B">
        <w:rPr>
          <w:rFonts w:ascii="Arial" w:hAnsi="Arial" w:cs="Arial"/>
          <w:sz w:val="22"/>
          <w:szCs w:val="22"/>
        </w:rPr>
        <w:t>9</w:t>
      </w:r>
      <w:r w:rsidRPr="00DC158B">
        <w:rPr>
          <w:rFonts w:ascii="Arial" w:hAnsi="Arial" w:cs="Arial"/>
          <w:sz w:val="22"/>
          <w:szCs w:val="22"/>
        </w:rPr>
        <w:t>.1, a sessão pública será encerrada automaticamente.</w:t>
      </w:r>
    </w:p>
    <w:p w14:paraId="73049743" w14:textId="77777777" w:rsidR="00BB3AB5" w:rsidRPr="00DC158B" w:rsidRDefault="00BB3AB5" w:rsidP="00DC158B">
      <w:pPr>
        <w:pStyle w:val="textbody"/>
        <w:spacing w:before="0" w:beforeAutospacing="0" w:after="0" w:afterAutospacing="0"/>
        <w:jc w:val="both"/>
        <w:rPr>
          <w:rFonts w:ascii="Arial" w:hAnsi="Arial" w:cs="Arial"/>
          <w:sz w:val="22"/>
          <w:szCs w:val="22"/>
        </w:rPr>
      </w:pPr>
    </w:p>
    <w:p w14:paraId="122BCCD2" w14:textId="77777777" w:rsidR="00CE4B42" w:rsidRPr="00DC158B" w:rsidRDefault="00CE4B42" w:rsidP="00DC158B">
      <w:pPr>
        <w:pStyle w:val="textbody"/>
        <w:numPr>
          <w:ilvl w:val="2"/>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t xml:space="preserve">Após a definição da melhor proposta, se a diferença em relação à proposta classificada em segundo lugar for de pelo menos 5% (cinco por cento), será admitido o reinício da disputa aberta, nos termos estabelecidos no instrumento convocatório, para a definição das demais </w:t>
      </w:r>
      <w:commentRangeStart w:id="17"/>
      <w:r w:rsidRPr="00DC158B">
        <w:rPr>
          <w:rFonts w:ascii="Arial" w:hAnsi="Arial" w:cs="Arial"/>
          <w:sz w:val="22"/>
          <w:szCs w:val="22"/>
        </w:rPr>
        <w:t>colocações</w:t>
      </w:r>
      <w:commentRangeEnd w:id="17"/>
      <w:r w:rsidRPr="00DC158B">
        <w:rPr>
          <w:rStyle w:val="Refdecomentrio"/>
          <w:rFonts w:ascii="Arial" w:hAnsi="Arial" w:cs="Arial"/>
          <w:sz w:val="22"/>
          <w:szCs w:val="22"/>
        </w:rPr>
        <w:commentReference w:id="17"/>
      </w:r>
      <w:r w:rsidRPr="00DC158B">
        <w:rPr>
          <w:rFonts w:ascii="Arial" w:hAnsi="Arial" w:cs="Arial"/>
          <w:sz w:val="22"/>
          <w:szCs w:val="22"/>
        </w:rPr>
        <w:t>.</w:t>
      </w:r>
    </w:p>
    <w:p w14:paraId="355D41EC" w14:textId="77777777" w:rsidR="00CE4B42" w:rsidRPr="00DC158B" w:rsidRDefault="00CE4B42" w:rsidP="00DC158B">
      <w:pPr>
        <w:pStyle w:val="PargrafodaLista"/>
        <w:ind w:left="0"/>
        <w:rPr>
          <w:rFonts w:ascii="Arial" w:hAnsi="Arial" w:cs="Arial"/>
          <w:sz w:val="22"/>
          <w:szCs w:val="22"/>
        </w:rPr>
      </w:pPr>
    </w:p>
    <w:p w14:paraId="55B6C5F6" w14:textId="77777777" w:rsidR="00BB3AB5" w:rsidRPr="00DC158B" w:rsidRDefault="00BB3AB5" w:rsidP="00DC158B">
      <w:pPr>
        <w:pStyle w:val="textbody"/>
        <w:numPr>
          <w:ilvl w:val="2"/>
          <w:numId w:val="1"/>
        </w:numPr>
        <w:spacing w:before="0" w:beforeAutospacing="0" w:after="0" w:afterAutospacing="0"/>
        <w:ind w:left="0" w:firstLine="0"/>
        <w:jc w:val="both"/>
        <w:rPr>
          <w:rFonts w:ascii="Arial" w:hAnsi="Arial" w:cs="Arial"/>
          <w:sz w:val="22"/>
          <w:szCs w:val="22"/>
        </w:rPr>
      </w:pPr>
      <w:r w:rsidRPr="00DC158B">
        <w:rPr>
          <w:rFonts w:ascii="Arial" w:hAnsi="Arial" w:cs="Arial"/>
          <w:sz w:val="22"/>
          <w:szCs w:val="22"/>
        </w:rPr>
        <w:lastRenderedPageBreak/>
        <w:t>Encerrada a sessão pública sem prorrogação automática pelo sistema, nos termos do disposto no</w:t>
      </w:r>
      <w:r w:rsidR="00E76B3C" w:rsidRPr="00DC158B">
        <w:rPr>
          <w:rFonts w:ascii="Arial" w:hAnsi="Arial" w:cs="Arial"/>
          <w:sz w:val="22"/>
          <w:szCs w:val="22"/>
        </w:rPr>
        <w:t>s</w:t>
      </w:r>
      <w:r w:rsidRPr="00DC158B">
        <w:rPr>
          <w:rFonts w:ascii="Arial" w:hAnsi="Arial" w:cs="Arial"/>
          <w:sz w:val="22"/>
          <w:szCs w:val="22"/>
        </w:rPr>
        <w:t xml:space="preserve"> ite</w:t>
      </w:r>
      <w:r w:rsidR="00E76B3C" w:rsidRPr="00DC158B">
        <w:rPr>
          <w:rFonts w:ascii="Arial" w:hAnsi="Arial" w:cs="Arial"/>
          <w:sz w:val="22"/>
          <w:szCs w:val="22"/>
        </w:rPr>
        <w:t>ns</w:t>
      </w:r>
      <w:r w:rsidR="007D55EC" w:rsidRPr="00DC158B">
        <w:rPr>
          <w:rFonts w:ascii="Arial" w:hAnsi="Arial" w:cs="Arial"/>
          <w:sz w:val="22"/>
          <w:szCs w:val="22"/>
        </w:rPr>
        <w:t xml:space="preserve"> 13.9 e 13.9.1</w:t>
      </w:r>
      <w:r w:rsidRPr="00DC158B">
        <w:rPr>
          <w:rFonts w:ascii="Arial" w:hAnsi="Arial" w:cs="Arial"/>
          <w:sz w:val="22"/>
          <w:szCs w:val="22"/>
        </w:rPr>
        <w:t>, o pregoeiro poderá, assessorado pela equipe de apoio, admitir o reinício da etapa de envio de lances, em prol da consecução do melhor preço, mediante justificativa.</w:t>
      </w:r>
    </w:p>
    <w:p w14:paraId="5FD5564B" w14:textId="77777777" w:rsidR="001038A1" w:rsidRPr="00DC158B" w:rsidRDefault="001038A1" w:rsidP="00DC158B">
      <w:pPr>
        <w:jc w:val="both"/>
        <w:rPr>
          <w:rFonts w:ascii="Arial" w:hAnsi="Arial" w:cs="Arial"/>
          <w:b/>
          <w:sz w:val="22"/>
          <w:szCs w:val="22"/>
        </w:rPr>
      </w:pPr>
    </w:p>
    <w:p w14:paraId="165C529E" w14:textId="77777777" w:rsidR="009A5A84" w:rsidRPr="00DC158B" w:rsidRDefault="00390757"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 xml:space="preserve">CLASSIFICAÇÃO </w:t>
      </w:r>
      <w:r w:rsidR="00CE4B42" w:rsidRPr="00DC158B">
        <w:rPr>
          <w:rFonts w:ascii="Arial" w:hAnsi="Arial" w:cs="Arial"/>
          <w:b/>
          <w:sz w:val="22"/>
          <w:szCs w:val="22"/>
        </w:rPr>
        <w:t>DAS PROPOSTAS</w:t>
      </w:r>
    </w:p>
    <w:p w14:paraId="6EDA22EE" w14:textId="77777777" w:rsidR="00E62CB7" w:rsidRPr="00313403" w:rsidRDefault="00E62CB7" w:rsidP="00DC158B">
      <w:pPr>
        <w:jc w:val="both"/>
        <w:rPr>
          <w:rFonts w:ascii="Arial" w:hAnsi="Arial" w:cs="Arial"/>
          <w:b/>
          <w:strike/>
          <w:sz w:val="22"/>
          <w:szCs w:val="22"/>
        </w:rPr>
      </w:pPr>
    </w:p>
    <w:p w14:paraId="0FA7EF92" w14:textId="77777777" w:rsidR="005C4E72" w:rsidRPr="00313403" w:rsidRDefault="005C4E72" w:rsidP="005C4E72">
      <w:pPr>
        <w:numPr>
          <w:ilvl w:val="1"/>
          <w:numId w:val="1"/>
        </w:numPr>
        <w:ind w:left="0" w:firstLine="0"/>
        <w:jc w:val="both"/>
        <w:rPr>
          <w:rFonts w:ascii="Arial" w:hAnsi="Arial" w:cs="Arial"/>
          <w:sz w:val="22"/>
          <w:szCs w:val="22"/>
        </w:rPr>
      </w:pPr>
      <w:bookmarkStart w:id="18" w:name="_Hlk173834132"/>
      <w:r w:rsidRPr="00313403">
        <w:rPr>
          <w:rFonts w:ascii="Arial" w:hAnsi="Arial" w:cs="Arial"/>
          <w:sz w:val="22"/>
          <w:szCs w:val="22"/>
        </w:rPr>
        <w:t>O objeto licitado será adjudicado em favor da proposta originalmente mais bem classificada se, após negociação, houver compatibilidade de preço com o valor estimado para a contratação e a licitante for considerada habilitada.</w:t>
      </w:r>
    </w:p>
    <w:bookmarkEnd w:id="18"/>
    <w:p w14:paraId="5E4CE7F8" w14:textId="77777777" w:rsidR="005C4E72" w:rsidRPr="00DC158B" w:rsidRDefault="005C4E72" w:rsidP="00DC158B">
      <w:pPr>
        <w:jc w:val="both"/>
        <w:rPr>
          <w:rFonts w:ascii="Arial" w:hAnsi="Arial" w:cs="Arial"/>
          <w:b/>
          <w:strike/>
          <w:sz w:val="22"/>
          <w:szCs w:val="22"/>
        </w:rPr>
      </w:pPr>
    </w:p>
    <w:p w14:paraId="417AF2C1" w14:textId="77777777" w:rsidR="00CE4B42" w:rsidRPr="00DC158B" w:rsidRDefault="00CE4B42" w:rsidP="00DC158B">
      <w:pPr>
        <w:numPr>
          <w:ilvl w:val="1"/>
          <w:numId w:val="1"/>
        </w:numPr>
        <w:ind w:left="0" w:firstLine="0"/>
        <w:jc w:val="both"/>
        <w:rPr>
          <w:rFonts w:ascii="Arial" w:hAnsi="Arial" w:cs="Arial"/>
          <w:sz w:val="22"/>
          <w:szCs w:val="22"/>
        </w:rPr>
      </w:pPr>
      <w:r w:rsidRPr="00DC158B">
        <w:rPr>
          <w:rFonts w:ascii="Arial" w:hAnsi="Arial" w:cs="Arial"/>
          <w:sz w:val="22"/>
          <w:szCs w:val="22"/>
        </w:rPr>
        <w:t>Serão desclassificadas as propostas que:</w:t>
      </w:r>
    </w:p>
    <w:p w14:paraId="24BFBE57" w14:textId="77777777" w:rsidR="0011772F" w:rsidRPr="00DC158B" w:rsidRDefault="0011772F" w:rsidP="00DC158B">
      <w:pPr>
        <w:jc w:val="both"/>
        <w:rPr>
          <w:rFonts w:ascii="Arial" w:hAnsi="Arial" w:cs="Arial"/>
          <w:sz w:val="22"/>
          <w:szCs w:val="22"/>
        </w:rPr>
      </w:pPr>
    </w:p>
    <w:p w14:paraId="6AF5DC7B" w14:textId="77777777" w:rsidR="00CE4B42" w:rsidRPr="00DC158B" w:rsidRDefault="0011772F" w:rsidP="00DC158B">
      <w:pPr>
        <w:numPr>
          <w:ilvl w:val="2"/>
          <w:numId w:val="1"/>
        </w:numPr>
        <w:ind w:left="0" w:firstLine="0"/>
        <w:jc w:val="both"/>
        <w:rPr>
          <w:rFonts w:ascii="Arial" w:hAnsi="Arial" w:cs="Arial"/>
          <w:sz w:val="22"/>
          <w:szCs w:val="22"/>
        </w:rPr>
      </w:pPr>
      <w:r w:rsidRPr="00DC158B">
        <w:rPr>
          <w:rFonts w:ascii="Arial" w:hAnsi="Arial" w:cs="Arial"/>
          <w:sz w:val="22"/>
          <w:szCs w:val="22"/>
        </w:rPr>
        <w:t>C</w:t>
      </w:r>
      <w:r w:rsidR="00CE4B42" w:rsidRPr="00DC158B">
        <w:rPr>
          <w:rFonts w:ascii="Arial" w:hAnsi="Arial" w:cs="Arial"/>
          <w:sz w:val="22"/>
          <w:szCs w:val="22"/>
        </w:rPr>
        <w:t>ontiverem vícios insanáveis;</w:t>
      </w:r>
    </w:p>
    <w:p w14:paraId="75184275" w14:textId="77777777" w:rsidR="0011772F" w:rsidRPr="00DC158B" w:rsidRDefault="0011772F" w:rsidP="00DC158B">
      <w:pPr>
        <w:jc w:val="both"/>
        <w:rPr>
          <w:rFonts w:ascii="Arial" w:hAnsi="Arial" w:cs="Arial"/>
          <w:sz w:val="22"/>
          <w:szCs w:val="22"/>
        </w:rPr>
      </w:pPr>
    </w:p>
    <w:p w14:paraId="3EBA725F" w14:textId="77777777" w:rsidR="00CE4B42" w:rsidRPr="00DC158B" w:rsidRDefault="0011772F" w:rsidP="00DC158B">
      <w:pPr>
        <w:numPr>
          <w:ilvl w:val="2"/>
          <w:numId w:val="1"/>
        </w:numPr>
        <w:ind w:left="0" w:firstLine="0"/>
        <w:jc w:val="both"/>
        <w:rPr>
          <w:rFonts w:ascii="Arial" w:hAnsi="Arial" w:cs="Arial"/>
          <w:sz w:val="22"/>
          <w:szCs w:val="22"/>
        </w:rPr>
      </w:pPr>
      <w:r w:rsidRPr="00DC158B">
        <w:rPr>
          <w:rFonts w:ascii="Arial" w:hAnsi="Arial" w:cs="Arial"/>
          <w:sz w:val="22"/>
          <w:szCs w:val="22"/>
        </w:rPr>
        <w:t>N</w:t>
      </w:r>
      <w:r w:rsidR="00CE4B42" w:rsidRPr="00DC158B">
        <w:rPr>
          <w:rFonts w:ascii="Arial" w:hAnsi="Arial" w:cs="Arial"/>
          <w:sz w:val="22"/>
          <w:szCs w:val="22"/>
        </w:rPr>
        <w:t>ão obedecerem às especificações técnicas pormenorizadas no edital;</w:t>
      </w:r>
    </w:p>
    <w:p w14:paraId="11C287B2" w14:textId="77777777" w:rsidR="00E62CB7" w:rsidRPr="00DC158B" w:rsidRDefault="00E62CB7" w:rsidP="00DC158B">
      <w:pPr>
        <w:jc w:val="both"/>
        <w:rPr>
          <w:rFonts w:ascii="Arial" w:hAnsi="Arial" w:cs="Arial"/>
          <w:sz w:val="22"/>
          <w:szCs w:val="22"/>
        </w:rPr>
      </w:pPr>
    </w:p>
    <w:p w14:paraId="6EDC81B1" w14:textId="77777777" w:rsidR="00CE4B42" w:rsidRPr="00DC158B" w:rsidRDefault="0011772F" w:rsidP="00DC158B">
      <w:pPr>
        <w:numPr>
          <w:ilvl w:val="2"/>
          <w:numId w:val="1"/>
        </w:numPr>
        <w:ind w:left="0" w:firstLine="0"/>
        <w:jc w:val="both"/>
        <w:rPr>
          <w:rFonts w:ascii="Arial" w:hAnsi="Arial" w:cs="Arial"/>
          <w:sz w:val="22"/>
          <w:szCs w:val="22"/>
        </w:rPr>
      </w:pPr>
      <w:r w:rsidRPr="00DC158B">
        <w:rPr>
          <w:rFonts w:ascii="Arial" w:hAnsi="Arial" w:cs="Arial"/>
          <w:sz w:val="22"/>
          <w:szCs w:val="22"/>
        </w:rPr>
        <w:t>A</w:t>
      </w:r>
      <w:r w:rsidR="00CE4B42" w:rsidRPr="00DC158B">
        <w:rPr>
          <w:rFonts w:ascii="Arial" w:hAnsi="Arial" w:cs="Arial"/>
          <w:sz w:val="22"/>
          <w:szCs w:val="22"/>
        </w:rPr>
        <w:t>presentarem preços inexequíveis ou permanecerem acima do orçamento estimado para a contratação;</w:t>
      </w:r>
    </w:p>
    <w:p w14:paraId="1C684ED3" w14:textId="77777777" w:rsidR="0011772F" w:rsidRPr="00DC158B" w:rsidRDefault="0011772F" w:rsidP="00DC158B">
      <w:pPr>
        <w:jc w:val="both"/>
        <w:rPr>
          <w:rFonts w:ascii="Arial" w:hAnsi="Arial" w:cs="Arial"/>
          <w:sz w:val="22"/>
          <w:szCs w:val="22"/>
        </w:rPr>
      </w:pPr>
    </w:p>
    <w:p w14:paraId="68A4C14D" w14:textId="77777777" w:rsidR="00CE4B42" w:rsidRPr="00DC158B" w:rsidRDefault="005C0E14" w:rsidP="00DC158B">
      <w:pPr>
        <w:numPr>
          <w:ilvl w:val="2"/>
          <w:numId w:val="1"/>
        </w:numPr>
        <w:ind w:left="0" w:firstLine="0"/>
        <w:jc w:val="both"/>
        <w:rPr>
          <w:rFonts w:ascii="Arial" w:hAnsi="Arial" w:cs="Arial"/>
          <w:sz w:val="22"/>
          <w:szCs w:val="22"/>
        </w:rPr>
      </w:pPr>
      <w:r w:rsidRPr="00DC158B">
        <w:rPr>
          <w:rFonts w:ascii="Arial" w:hAnsi="Arial" w:cs="Arial"/>
          <w:sz w:val="22"/>
          <w:szCs w:val="22"/>
        </w:rPr>
        <w:t>Não tiverem sua exequibilidade demonstrada, quando exigido pela Administração, por meio de documentação que comprove que os custos envolvidos na contratação são coerentes com os de mercado do objeto deste Pregão</w:t>
      </w:r>
      <w:r w:rsidR="00CE4B42" w:rsidRPr="00DC158B">
        <w:rPr>
          <w:rFonts w:ascii="Arial" w:hAnsi="Arial" w:cs="Arial"/>
          <w:sz w:val="22"/>
          <w:szCs w:val="22"/>
        </w:rPr>
        <w:t>;</w:t>
      </w:r>
    </w:p>
    <w:p w14:paraId="1398A036" w14:textId="77777777" w:rsidR="0011772F" w:rsidRPr="00DC158B" w:rsidRDefault="0011772F" w:rsidP="00DC158B">
      <w:pPr>
        <w:jc w:val="both"/>
        <w:rPr>
          <w:rFonts w:ascii="Arial" w:hAnsi="Arial" w:cs="Arial"/>
          <w:sz w:val="22"/>
          <w:szCs w:val="22"/>
        </w:rPr>
      </w:pPr>
    </w:p>
    <w:p w14:paraId="6146E70C" w14:textId="77777777" w:rsidR="00CE4B42" w:rsidRPr="00DC158B" w:rsidRDefault="0011772F" w:rsidP="00DC158B">
      <w:pPr>
        <w:numPr>
          <w:ilvl w:val="2"/>
          <w:numId w:val="1"/>
        </w:numPr>
        <w:ind w:left="0" w:firstLine="0"/>
        <w:jc w:val="both"/>
        <w:rPr>
          <w:rFonts w:ascii="Arial" w:hAnsi="Arial" w:cs="Arial"/>
          <w:sz w:val="22"/>
          <w:szCs w:val="22"/>
        </w:rPr>
      </w:pPr>
      <w:r w:rsidRPr="00DC158B">
        <w:rPr>
          <w:rFonts w:ascii="Arial" w:hAnsi="Arial" w:cs="Arial"/>
          <w:sz w:val="22"/>
          <w:szCs w:val="22"/>
        </w:rPr>
        <w:t>A</w:t>
      </w:r>
      <w:r w:rsidR="00CE4B42" w:rsidRPr="00DC158B">
        <w:rPr>
          <w:rFonts w:ascii="Arial" w:hAnsi="Arial" w:cs="Arial"/>
          <w:sz w:val="22"/>
          <w:szCs w:val="22"/>
        </w:rPr>
        <w:t>presentarem desconformidade com quaisquer outras exigências do edital, desde que insanável.</w:t>
      </w:r>
    </w:p>
    <w:p w14:paraId="781A905F" w14:textId="77777777" w:rsidR="0011772F" w:rsidRPr="00DC158B" w:rsidRDefault="0011772F" w:rsidP="00DC158B">
      <w:pPr>
        <w:jc w:val="both"/>
        <w:rPr>
          <w:rFonts w:ascii="Arial" w:hAnsi="Arial" w:cs="Arial"/>
          <w:sz w:val="22"/>
          <w:szCs w:val="22"/>
        </w:rPr>
      </w:pPr>
    </w:p>
    <w:p w14:paraId="2E2184A0" w14:textId="77777777" w:rsidR="0011772F" w:rsidRPr="00DC158B" w:rsidRDefault="0011772F" w:rsidP="00DC158B">
      <w:pPr>
        <w:numPr>
          <w:ilvl w:val="1"/>
          <w:numId w:val="1"/>
        </w:numPr>
        <w:ind w:left="0" w:firstLine="0"/>
        <w:jc w:val="both"/>
        <w:rPr>
          <w:rFonts w:ascii="Arial" w:hAnsi="Arial" w:cs="Arial"/>
          <w:sz w:val="22"/>
          <w:szCs w:val="22"/>
        </w:rPr>
      </w:pPr>
      <w:r w:rsidRPr="00DC158B">
        <w:rPr>
          <w:rFonts w:ascii="Arial" w:hAnsi="Arial" w:cs="Arial"/>
          <w:sz w:val="22"/>
          <w:szCs w:val="22"/>
        </w:rPr>
        <w:t>A verificação da conformidade das propostas será feita exclusivamente em relação à proposta mais bem classificada.</w:t>
      </w:r>
    </w:p>
    <w:p w14:paraId="56E9A831" w14:textId="77777777" w:rsidR="0011772F" w:rsidRPr="00DC158B" w:rsidRDefault="0011772F" w:rsidP="00DC158B">
      <w:pPr>
        <w:jc w:val="both"/>
        <w:rPr>
          <w:rFonts w:ascii="Arial" w:hAnsi="Arial" w:cs="Arial"/>
          <w:sz w:val="22"/>
          <w:szCs w:val="22"/>
        </w:rPr>
      </w:pPr>
    </w:p>
    <w:p w14:paraId="5CE6573C" w14:textId="77777777" w:rsidR="0011772F" w:rsidRPr="00DC158B" w:rsidRDefault="0011772F" w:rsidP="00DC158B">
      <w:pPr>
        <w:numPr>
          <w:ilvl w:val="1"/>
          <w:numId w:val="1"/>
        </w:numPr>
        <w:ind w:left="0" w:firstLine="0"/>
        <w:jc w:val="both"/>
        <w:rPr>
          <w:rFonts w:ascii="Arial" w:hAnsi="Arial" w:cs="Arial"/>
          <w:sz w:val="22"/>
          <w:szCs w:val="22"/>
        </w:rPr>
      </w:pPr>
      <w:r w:rsidRPr="00DC158B">
        <w:rPr>
          <w:rFonts w:ascii="Arial" w:hAnsi="Arial" w:cs="Arial"/>
          <w:sz w:val="22"/>
          <w:szCs w:val="22"/>
        </w:rPr>
        <w:t>A Administração poderá realizar diligências para aferir a exequibilidade das propostas ou exigir dos licitantes que ela seja demonstrada.</w:t>
      </w:r>
    </w:p>
    <w:p w14:paraId="0BAD872B" w14:textId="77777777" w:rsidR="0011772F" w:rsidRPr="00DC158B" w:rsidRDefault="0011772F" w:rsidP="00DC158B">
      <w:pPr>
        <w:pStyle w:val="PargrafodaLista"/>
        <w:ind w:left="0"/>
        <w:rPr>
          <w:rFonts w:ascii="Arial" w:hAnsi="Arial" w:cs="Arial"/>
          <w:sz w:val="22"/>
          <w:szCs w:val="22"/>
        </w:rPr>
      </w:pPr>
    </w:p>
    <w:p w14:paraId="1B274574" w14:textId="77777777" w:rsidR="0011772F" w:rsidRPr="00DC158B" w:rsidRDefault="0011772F" w:rsidP="00DC158B">
      <w:pPr>
        <w:numPr>
          <w:ilvl w:val="1"/>
          <w:numId w:val="1"/>
        </w:numPr>
        <w:ind w:left="0" w:firstLine="0"/>
        <w:jc w:val="both"/>
        <w:rPr>
          <w:rFonts w:ascii="Arial" w:hAnsi="Arial" w:cs="Arial"/>
          <w:sz w:val="22"/>
          <w:szCs w:val="22"/>
        </w:rPr>
      </w:pPr>
      <w:r w:rsidRPr="00DC158B">
        <w:rPr>
          <w:rFonts w:ascii="Arial" w:hAnsi="Arial" w:cs="Arial"/>
          <w:sz w:val="22"/>
          <w:szCs w:val="22"/>
        </w:rPr>
        <w:t>Em caso de empate entre duas ou mais propostas, serão utilizados os seguintes critérios de desempate, nesta ordem:</w:t>
      </w:r>
    </w:p>
    <w:p w14:paraId="4CA03BE5" w14:textId="77777777" w:rsidR="0011772F" w:rsidRPr="00DC158B" w:rsidRDefault="0011772F" w:rsidP="00DC158B">
      <w:pPr>
        <w:jc w:val="both"/>
        <w:rPr>
          <w:rFonts w:ascii="Arial" w:hAnsi="Arial" w:cs="Arial"/>
          <w:sz w:val="22"/>
          <w:szCs w:val="22"/>
        </w:rPr>
      </w:pPr>
    </w:p>
    <w:p w14:paraId="3A26A858" w14:textId="77777777" w:rsidR="00BD33D4"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D</w:t>
      </w:r>
      <w:r w:rsidR="0011772F" w:rsidRPr="00DC158B">
        <w:rPr>
          <w:rFonts w:ascii="Arial" w:hAnsi="Arial" w:cs="Arial"/>
          <w:sz w:val="22"/>
          <w:szCs w:val="22"/>
        </w:rPr>
        <w:t>isputa final, hipótese em que os licitantes empatados poderão apresentar nova proposta em ato contínuo à classificação;</w:t>
      </w:r>
    </w:p>
    <w:p w14:paraId="7814FDE0" w14:textId="77777777" w:rsidR="00BD33D4" w:rsidRPr="00DC158B" w:rsidRDefault="00BD33D4" w:rsidP="00DC158B">
      <w:pPr>
        <w:jc w:val="both"/>
        <w:rPr>
          <w:rFonts w:ascii="Arial" w:hAnsi="Arial" w:cs="Arial"/>
          <w:sz w:val="22"/>
          <w:szCs w:val="22"/>
        </w:rPr>
      </w:pPr>
    </w:p>
    <w:p w14:paraId="585C6645" w14:textId="77777777" w:rsidR="00BD33D4"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A</w:t>
      </w:r>
      <w:r w:rsidR="0011772F" w:rsidRPr="00DC158B">
        <w:rPr>
          <w:rFonts w:ascii="Arial" w:hAnsi="Arial" w:cs="Arial"/>
          <w:sz w:val="22"/>
          <w:szCs w:val="22"/>
        </w:rPr>
        <w:t>valiação do desempenho contratual prévio dos licitantes, para a qual deverão preferencialmente ser utilizados registros cadastrais para efeito de atesto de cumprimento de obrigações previstos nesta Lei;</w:t>
      </w:r>
    </w:p>
    <w:p w14:paraId="6BCC547C" w14:textId="77777777" w:rsidR="00BD33D4" w:rsidRPr="00DC158B" w:rsidRDefault="00BD33D4" w:rsidP="00DC158B">
      <w:pPr>
        <w:pStyle w:val="PargrafodaLista"/>
        <w:ind w:left="0"/>
        <w:rPr>
          <w:rFonts w:ascii="Arial" w:hAnsi="Arial" w:cs="Arial"/>
          <w:sz w:val="22"/>
          <w:szCs w:val="22"/>
        </w:rPr>
      </w:pPr>
    </w:p>
    <w:p w14:paraId="18D1F6B6" w14:textId="77777777" w:rsidR="00BD33D4"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D</w:t>
      </w:r>
      <w:r w:rsidR="0011772F" w:rsidRPr="00DC158B">
        <w:rPr>
          <w:rFonts w:ascii="Arial" w:hAnsi="Arial" w:cs="Arial"/>
          <w:sz w:val="22"/>
          <w:szCs w:val="22"/>
        </w:rPr>
        <w:t>esenvolvimento pelo licitante de ações de equidade entre homens e mulheres no ambiente de trabalho, conforme regulamento;</w:t>
      </w:r>
    </w:p>
    <w:p w14:paraId="49F259B1" w14:textId="77777777" w:rsidR="00BD33D4" w:rsidRPr="00DC158B" w:rsidRDefault="00BD33D4" w:rsidP="00DC158B">
      <w:pPr>
        <w:pStyle w:val="PargrafodaLista"/>
        <w:ind w:left="0"/>
        <w:rPr>
          <w:rFonts w:ascii="Arial" w:hAnsi="Arial" w:cs="Arial"/>
          <w:sz w:val="22"/>
          <w:szCs w:val="22"/>
        </w:rPr>
      </w:pPr>
    </w:p>
    <w:p w14:paraId="7167B044" w14:textId="77777777" w:rsidR="0011772F"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D</w:t>
      </w:r>
      <w:r w:rsidR="0011772F" w:rsidRPr="00DC158B">
        <w:rPr>
          <w:rFonts w:ascii="Arial" w:hAnsi="Arial" w:cs="Arial"/>
          <w:sz w:val="22"/>
          <w:szCs w:val="22"/>
        </w:rPr>
        <w:t>esenvolvimento pelo licitante de programa de integridade, conforme orientações dos órgãos de controle.</w:t>
      </w:r>
    </w:p>
    <w:p w14:paraId="31E22028" w14:textId="77777777" w:rsidR="0011772F" w:rsidRPr="00DC158B" w:rsidRDefault="0011772F" w:rsidP="00DC158B">
      <w:pPr>
        <w:jc w:val="both"/>
        <w:rPr>
          <w:rFonts w:ascii="Arial" w:hAnsi="Arial" w:cs="Arial"/>
          <w:sz w:val="22"/>
          <w:szCs w:val="22"/>
        </w:rPr>
      </w:pPr>
    </w:p>
    <w:p w14:paraId="4AF87752" w14:textId="77777777" w:rsidR="0011772F" w:rsidRPr="00DC158B" w:rsidRDefault="0011772F" w:rsidP="00DC158B">
      <w:pPr>
        <w:numPr>
          <w:ilvl w:val="1"/>
          <w:numId w:val="1"/>
        </w:numPr>
        <w:ind w:left="0" w:firstLine="0"/>
        <w:jc w:val="both"/>
        <w:rPr>
          <w:rFonts w:ascii="Arial" w:hAnsi="Arial" w:cs="Arial"/>
          <w:sz w:val="22"/>
          <w:szCs w:val="22"/>
        </w:rPr>
      </w:pPr>
      <w:r w:rsidRPr="00DC158B">
        <w:rPr>
          <w:rFonts w:ascii="Arial" w:hAnsi="Arial" w:cs="Arial"/>
          <w:sz w:val="22"/>
          <w:szCs w:val="22"/>
        </w:rPr>
        <w:t>Em igualdade de condições, se não houver desempate, será assegurada preferência, sucessivamente, aos bens e serviços produzidos ou prestados por:</w:t>
      </w:r>
    </w:p>
    <w:p w14:paraId="390667FF" w14:textId="77777777" w:rsidR="00BD33D4" w:rsidRPr="00DC158B" w:rsidRDefault="00BD33D4" w:rsidP="00DC158B">
      <w:pPr>
        <w:jc w:val="both"/>
        <w:rPr>
          <w:rFonts w:ascii="Arial" w:hAnsi="Arial" w:cs="Arial"/>
          <w:sz w:val="22"/>
          <w:szCs w:val="22"/>
        </w:rPr>
      </w:pPr>
    </w:p>
    <w:p w14:paraId="45D067FF" w14:textId="77777777" w:rsidR="00BD33D4"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E</w:t>
      </w:r>
      <w:r w:rsidR="0011772F" w:rsidRPr="00DC158B">
        <w:rPr>
          <w:rFonts w:ascii="Arial" w:hAnsi="Arial" w:cs="Arial"/>
          <w:sz w:val="22"/>
          <w:szCs w:val="22"/>
        </w:rPr>
        <w:t xml:space="preserve">mpresas estabelecidas no território do Estado </w:t>
      </w:r>
      <w:r w:rsidRPr="00DC158B">
        <w:rPr>
          <w:rFonts w:ascii="Arial" w:hAnsi="Arial" w:cs="Arial"/>
          <w:sz w:val="22"/>
          <w:szCs w:val="22"/>
        </w:rPr>
        <w:t>do Rio de Janeiro;</w:t>
      </w:r>
    </w:p>
    <w:p w14:paraId="67326A9D" w14:textId="77777777" w:rsidR="00BD33D4" w:rsidRPr="00DC158B" w:rsidRDefault="00BD33D4" w:rsidP="00DC158B">
      <w:pPr>
        <w:jc w:val="both"/>
        <w:rPr>
          <w:rFonts w:ascii="Arial" w:hAnsi="Arial" w:cs="Arial"/>
          <w:sz w:val="22"/>
          <w:szCs w:val="22"/>
        </w:rPr>
      </w:pPr>
    </w:p>
    <w:p w14:paraId="14310618" w14:textId="77777777" w:rsidR="00BD33D4"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E</w:t>
      </w:r>
      <w:r w:rsidR="0011772F" w:rsidRPr="00DC158B">
        <w:rPr>
          <w:rFonts w:ascii="Arial" w:hAnsi="Arial" w:cs="Arial"/>
          <w:sz w:val="22"/>
          <w:szCs w:val="22"/>
        </w:rPr>
        <w:t>mpresas brasileiras;</w:t>
      </w:r>
    </w:p>
    <w:p w14:paraId="37C38044" w14:textId="77777777" w:rsidR="00BD33D4" w:rsidRPr="00DC158B" w:rsidRDefault="00BD33D4" w:rsidP="00DC158B">
      <w:pPr>
        <w:jc w:val="both"/>
        <w:rPr>
          <w:rFonts w:ascii="Arial" w:hAnsi="Arial" w:cs="Arial"/>
          <w:sz w:val="22"/>
          <w:szCs w:val="22"/>
        </w:rPr>
      </w:pPr>
    </w:p>
    <w:p w14:paraId="621C775C" w14:textId="77777777" w:rsidR="0011772F"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E</w:t>
      </w:r>
      <w:r w:rsidR="0011772F" w:rsidRPr="00DC158B">
        <w:rPr>
          <w:rFonts w:ascii="Arial" w:hAnsi="Arial" w:cs="Arial"/>
          <w:sz w:val="22"/>
          <w:szCs w:val="22"/>
        </w:rPr>
        <w:t>mpresas que invistam em pesquisa e no desenvolvimento de tecnologia no País;</w:t>
      </w:r>
    </w:p>
    <w:p w14:paraId="791BE946" w14:textId="77777777" w:rsidR="00BD33D4" w:rsidRPr="00DC158B" w:rsidRDefault="00BD33D4" w:rsidP="00DC158B">
      <w:pPr>
        <w:jc w:val="both"/>
        <w:rPr>
          <w:rFonts w:ascii="Arial" w:hAnsi="Arial" w:cs="Arial"/>
          <w:sz w:val="22"/>
          <w:szCs w:val="22"/>
        </w:rPr>
      </w:pPr>
    </w:p>
    <w:p w14:paraId="3ED10F00" w14:textId="77777777" w:rsidR="0011772F" w:rsidRPr="00DC158B" w:rsidRDefault="00BD33D4" w:rsidP="00DC158B">
      <w:pPr>
        <w:numPr>
          <w:ilvl w:val="2"/>
          <w:numId w:val="1"/>
        </w:numPr>
        <w:ind w:left="0" w:firstLine="0"/>
        <w:jc w:val="both"/>
        <w:rPr>
          <w:rFonts w:ascii="Arial" w:hAnsi="Arial" w:cs="Arial"/>
          <w:sz w:val="22"/>
          <w:szCs w:val="22"/>
        </w:rPr>
      </w:pPr>
      <w:r w:rsidRPr="00DC158B">
        <w:rPr>
          <w:rFonts w:ascii="Arial" w:hAnsi="Arial" w:cs="Arial"/>
          <w:sz w:val="22"/>
          <w:szCs w:val="22"/>
        </w:rPr>
        <w:t>E</w:t>
      </w:r>
      <w:r w:rsidR="0011772F" w:rsidRPr="00DC158B">
        <w:rPr>
          <w:rFonts w:ascii="Arial" w:hAnsi="Arial" w:cs="Arial"/>
          <w:sz w:val="22"/>
          <w:szCs w:val="22"/>
        </w:rPr>
        <w:t>mpresas que comprovem a prática de mitigação, nos termos da Lei nº 12.187</w:t>
      </w:r>
      <w:r w:rsidR="00F93ED4" w:rsidRPr="00DC158B">
        <w:rPr>
          <w:rFonts w:ascii="Arial" w:hAnsi="Arial" w:cs="Arial"/>
          <w:sz w:val="22"/>
          <w:szCs w:val="22"/>
        </w:rPr>
        <w:t>/2009</w:t>
      </w:r>
      <w:r w:rsidR="0011772F" w:rsidRPr="00DC158B">
        <w:rPr>
          <w:rFonts w:ascii="Arial" w:hAnsi="Arial" w:cs="Arial"/>
          <w:sz w:val="22"/>
          <w:szCs w:val="22"/>
        </w:rPr>
        <w:t>.</w:t>
      </w:r>
    </w:p>
    <w:p w14:paraId="7539547B" w14:textId="77777777" w:rsidR="001038A1" w:rsidRPr="00DC158B" w:rsidRDefault="001038A1" w:rsidP="00DC158B">
      <w:pPr>
        <w:jc w:val="both"/>
        <w:rPr>
          <w:rFonts w:ascii="Arial" w:hAnsi="Arial" w:cs="Arial"/>
          <w:b/>
          <w:sz w:val="22"/>
          <w:szCs w:val="22"/>
        </w:rPr>
      </w:pPr>
    </w:p>
    <w:p w14:paraId="336AD896" w14:textId="77777777" w:rsidR="001038A1" w:rsidRPr="00DC158B" w:rsidRDefault="00390757" w:rsidP="00DC158B">
      <w:pPr>
        <w:numPr>
          <w:ilvl w:val="0"/>
          <w:numId w:val="1"/>
        </w:numPr>
        <w:ind w:left="0" w:firstLine="0"/>
        <w:jc w:val="both"/>
        <w:rPr>
          <w:rFonts w:ascii="Arial" w:hAnsi="Arial" w:cs="Arial"/>
          <w:b/>
          <w:sz w:val="22"/>
          <w:szCs w:val="22"/>
        </w:rPr>
      </w:pPr>
      <w:r w:rsidRPr="00DC158B">
        <w:rPr>
          <w:rFonts w:ascii="Arial" w:hAnsi="Arial" w:cs="Arial"/>
          <w:b/>
          <w:sz w:val="22"/>
          <w:szCs w:val="22"/>
        </w:rPr>
        <w:t>NEGOCIAÇÃO</w:t>
      </w:r>
      <w:r w:rsidR="00BD33D4" w:rsidRPr="00DC158B">
        <w:rPr>
          <w:rFonts w:ascii="Arial" w:hAnsi="Arial" w:cs="Arial"/>
          <w:b/>
          <w:sz w:val="22"/>
          <w:szCs w:val="22"/>
        </w:rPr>
        <w:t xml:space="preserve"> DAS PROPOSTAS</w:t>
      </w:r>
    </w:p>
    <w:p w14:paraId="2503CD88" w14:textId="77777777" w:rsidR="009A5A84" w:rsidRPr="00DC158B" w:rsidRDefault="009A5A84" w:rsidP="00DC158B">
      <w:pPr>
        <w:jc w:val="both"/>
        <w:rPr>
          <w:rFonts w:ascii="Arial" w:hAnsi="Arial" w:cs="Arial"/>
          <w:b/>
          <w:sz w:val="22"/>
          <w:szCs w:val="22"/>
        </w:rPr>
      </w:pPr>
    </w:p>
    <w:p w14:paraId="1DF0A87C" w14:textId="77777777" w:rsidR="00BB3AB5" w:rsidRPr="00DC158B" w:rsidRDefault="00BB3AB5" w:rsidP="00DC158B">
      <w:pPr>
        <w:numPr>
          <w:ilvl w:val="1"/>
          <w:numId w:val="1"/>
        </w:numPr>
        <w:ind w:left="0" w:firstLine="0"/>
        <w:jc w:val="both"/>
        <w:rPr>
          <w:rFonts w:ascii="Arial" w:hAnsi="Arial" w:cs="Arial"/>
          <w:b/>
          <w:sz w:val="22"/>
          <w:szCs w:val="22"/>
        </w:rPr>
      </w:pPr>
      <w:r w:rsidRPr="00DC158B">
        <w:rPr>
          <w:rFonts w:ascii="Arial" w:hAnsi="Arial" w:cs="Arial"/>
          <w:sz w:val="22"/>
          <w:szCs w:val="22"/>
        </w:rPr>
        <w:t>Após o e</w:t>
      </w:r>
      <w:r w:rsidR="00E76B3C" w:rsidRPr="00DC158B">
        <w:rPr>
          <w:rFonts w:ascii="Arial" w:hAnsi="Arial" w:cs="Arial"/>
          <w:sz w:val="22"/>
          <w:szCs w:val="22"/>
        </w:rPr>
        <w:t>ncerramento da etapa de lances</w:t>
      </w:r>
      <w:r w:rsidRPr="00DC158B">
        <w:rPr>
          <w:rFonts w:ascii="Arial" w:hAnsi="Arial" w:cs="Arial"/>
          <w:sz w:val="22"/>
          <w:szCs w:val="22"/>
        </w:rPr>
        <w:t>, o pregoeiro deverá encaminhar, pelo sistema eletrônico, contraproposta ao licitante que tenha apresentado o melhor preço, para que seja obtida a melhor proposta, vedada a negociação em condições diferentes das previstas neste edital.</w:t>
      </w:r>
    </w:p>
    <w:p w14:paraId="347C5ADD" w14:textId="77777777" w:rsidR="00672081" w:rsidRPr="00DC158B" w:rsidRDefault="00672081" w:rsidP="00DC158B">
      <w:pPr>
        <w:jc w:val="both"/>
        <w:rPr>
          <w:rFonts w:ascii="Arial" w:hAnsi="Arial" w:cs="Arial"/>
          <w:b/>
          <w:sz w:val="22"/>
          <w:szCs w:val="22"/>
        </w:rPr>
      </w:pPr>
    </w:p>
    <w:p w14:paraId="21B6A482" w14:textId="77777777" w:rsidR="00674A3A" w:rsidRPr="00DC158B" w:rsidRDefault="00CC6270" w:rsidP="00DC158B">
      <w:pPr>
        <w:numPr>
          <w:ilvl w:val="1"/>
          <w:numId w:val="1"/>
        </w:numPr>
        <w:ind w:left="0" w:firstLine="0"/>
        <w:jc w:val="both"/>
        <w:rPr>
          <w:rFonts w:ascii="Arial" w:hAnsi="Arial" w:cs="Arial"/>
          <w:b/>
          <w:sz w:val="22"/>
          <w:szCs w:val="22"/>
        </w:rPr>
      </w:pPr>
      <w:r w:rsidRPr="00DC158B">
        <w:rPr>
          <w:rFonts w:ascii="Arial" w:hAnsi="Arial" w:cs="Arial"/>
          <w:sz w:val="22"/>
          <w:szCs w:val="22"/>
        </w:rPr>
        <w:t>A negociação será realizada por meio do sistema Comprasnet SIASG, podendo ser acompanhada pelas demais licitantes</w:t>
      </w:r>
      <w:r w:rsidR="00390757" w:rsidRPr="00DC158B">
        <w:rPr>
          <w:rFonts w:ascii="Arial" w:hAnsi="Arial" w:cs="Arial"/>
          <w:sz w:val="22"/>
          <w:szCs w:val="22"/>
        </w:rPr>
        <w:t>.</w:t>
      </w:r>
    </w:p>
    <w:p w14:paraId="76D1C8FE" w14:textId="77777777" w:rsidR="00674A3A" w:rsidRPr="00DC158B" w:rsidRDefault="00674A3A" w:rsidP="00DC158B">
      <w:pPr>
        <w:jc w:val="both"/>
        <w:rPr>
          <w:rFonts w:ascii="Arial" w:hAnsi="Arial" w:cs="Arial"/>
          <w:b/>
          <w:sz w:val="22"/>
          <w:szCs w:val="22"/>
        </w:rPr>
      </w:pPr>
    </w:p>
    <w:p w14:paraId="6918BA32" w14:textId="77777777" w:rsidR="00674A3A"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pregoeiro</w:t>
      </w:r>
      <w:r w:rsidR="001A4422" w:rsidRPr="00DC158B">
        <w:rPr>
          <w:rFonts w:ascii="Arial" w:hAnsi="Arial" w:cs="Arial"/>
          <w:sz w:val="22"/>
          <w:szCs w:val="22"/>
        </w:rPr>
        <w:t xml:space="preserve"> </w:t>
      </w:r>
      <w:r w:rsidRPr="00DC158B">
        <w:rPr>
          <w:rFonts w:ascii="Arial" w:hAnsi="Arial" w:cs="Arial"/>
          <w:sz w:val="22"/>
          <w:szCs w:val="22"/>
        </w:rPr>
        <w:t>examinará</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proposta</w:t>
      </w:r>
      <w:r w:rsidR="001A4422" w:rsidRPr="00DC158B">
        <w:rPr>
          <w:rFonts w:ascii="Arial" w:hAnsi="Arial" w:cs="Arial"/>
          <w:sz w:val="22"/>
          <w:szCs w:val="22"/>
        </w:rPr>
        <w:t xml:space="preserve"> </w:t>
      </w:r>
      <w:r w:rsidRPr="00DC158B">
        <w:rPr>
          <w:rFonts w:ascii="Arial" w:hAnsi="Arial" w:cs="Arial"/>
          <w:sz w:val="22"/>
          <w:szCs w:val="22"/>
        </w:rPr>
        <w:t>classificada</w:t>
      </w:r>
      <w:r w:rsidR="001A4422" w:rsidRPr="00DC158B">
        <w:rPr>
          <w:rFonts w:ascii="Arial" w:hAnsi="Arial" w:cs="Arial"/>
          <w:sz w:val="22"/>
          <w:szCs w:val="22"/>
        </w:rPr>
        <w:t xml:space="preserve"> </w:t>
      </w:r>
      <w:r w:rsidRPr="00DC158B">
        <w:rPr>
          <w:rFonts w:ascii="Arial" w:hAnsi="Arial" w:cs="Arial"/>
          <w:sz w:val="22"/>
          <w:szCs w:val="22"/>
        </w:rPr>
        <w:t>em</w:t>
      </w:r>
      <w:r w:rsidR="001A4422" w:rsidRPr="00DC158B">
        <w:rPr>
          <w:rFonts w:ascii="Arial" w:hAnsi="Arial" w:cs="Arial"/>
          <w:sz w:val="22"/>
          <w:szCs w:val="22"/>
        </w:rPr>
        <w:t xml:space="preserve"> </w:t>
      </w:r>
      <w:r w:rsidRPr="00DC158B">
        <w:rPr>
          <w:rFonts w:ascii="Arial" w:hAnsi="Arial" w:cs="Arial"/>
          <w:sz w:val="22"/>
          <w:szCs w:val="22"/>
        </w:rPr>
        <w:t>primeiro</w:t>
      </w:r>
      <w:r w:rsidR="001A4422" w:rsidRPr="00DC158B">
        <w:rPr>
          <w:rFonts w:ascii="Arial" w:hAnsi="Arial" w:cs="Arial"/>
          <w:sz w:val="22"/>
          <w:szCs w:val="22"/>
        </w:rPr>
        <w:t xml:space="preserve"> </w:t>
      </w:r>
      <w:r w:rsidRPr="00DC158B">
        <w:rPr>
          <w:rFonts w:ascii="Arial" w:hAnsi="Arial" w:cs="Arial"/>
          <w:sz w:val="22"/>
          <w:szCs w:val="22"/>
        </w:rPr>
        <w:t>lugar</w:t>
      </w:r>
      <w:r w:rsidR="001A4422" w:rsidRPr="00DC158B">
        <w:rPr>
          <w:rFonts w:ascii="Arial" w:hAnsi="Arial" w:cs="Arial"/>
          <w:sz w:val="22"/>
          <w:szCs w:val="22"/>
        </w:rPr>
        <w:t xml:space="preserve"> </w:t>
      </w:r>
      <w:r w:rsidRPr="00DC158B">
        <w:rPr>
          <w:rFonts w:ascii="Arial" w:hAnsi="Arial" w:cs="Arial"/>
          <w:sz w:val="22"/>
          <w:szCs w:val="22"/>
        </w:rPr>
        <w:t>quanto</w:t>
      </w:r>
      <w:r w:rsidR="001A4422" w:rsidRPr="00DC158B">
        <w:rPr>
          <w:rFonts w:ascii="Arial" w:hAnsi="Arial" w:cs="Arial"/>
          <w:sz w:val="22"/>
          <w:szCs w:val="22"/>
        </w:rPr>
        <w:t xml:space="preserve"> </w:t>
      </w:r>
      <w:r w:rsidRPr="00DC158B">
        <w:rPr>
          <w:rFonts w:ascii="Arial" w:hAnsi="Arial" w:cs="Arial"/>
          <w:sz w:val="22"/>
          <w:szCs w:val="22"/>
        </w:rPr>
        <w:t>à compatibilidade do preço com o valor estimado para a contratação.</w:t>
      </w:r>
    </w:p>
    <w:p w14:paraId="74AC0F2A" w14:textId="77777777" w:rsidR="00674A3A" w:rsidRPr="00DC158B" w:rsidRDefault="00674A3A" w:rsidP="00DC158B">
      <w:pPr>
        <w:jc w:val="both"/>
        <w:rPr>
          <w:rFonts w:ascii="Arial" w:hAnsi="Arial" w:cs="Arial"/>
          <w:b/>
          <w:sz w:val="22"/>
          <w:szCs w:val="22"/>
        </w:rPr>
      </w:pPr>
    </w:p>
    <w:p w14:paraId="07CEB9E5" w14:textId="77777777" w:rsidR="00674A3A" w:rsidRPr="00DC158B" w:rsidRDefault="00390757" w:rsidP="00DC158B">
      <w:pPr>
        <w:numPr>
          <w:ilvl w:val="1"/>
          <w:numId w:val="1"/>
        </w:numPr>
        <w:ind w:left="0" w:firstLine="0"/>
        <w:jc w:val="both"/>
        <w:rPr>
          <w:rFonts w:ascii="Arial" w:hAnsi="Arial" w:cs="Arial"/>
          <w:b/>
          <w:sz w:val="22"/>
          <w:szCs w:val="22"/>
        </w:rPr>
      </w:pPr>
      <w:r w:rsidRPr="00DC158B">
        <w:rPr>
          <w:rFonts w:ascii="Arial" w:hAnsi="Arial" w:cs="Arial"/>
          <w:sz w:val="22"/>
          <w:szCs w:val="22"/>
        </w:rPr>
        <w:t>Não</w:t>
      </w:r>
      <w:r w:rsidR="001A4422" w:rsidRPr="00DC158B">
        <w:rPr>
          <w:rFonts w:ascii="Arial" w:hAnsi="Arial" w:cs="Arial"/>
          <w:sz w:val="22"/>
          <w:szCs w:val="22"/>
        </w:rPr>
        <w:t xml:space="preserve"> </w:t>
      </w:r>
      <w:r w:rsidRPr="00DC158B">
        <w:rPr>
          <w:rFonts w:ascii="Arial" w:hAnsi="Arial" w:cs="Arial"/>
          <w:sz w:val="22"/>
          <w:szCs w:val="22"/>
        </w:rPr>
        <w:t>se</w:t>
      </w:r>
      <w:r w:rsidR="001A4422" w:rsidRPr="00DC158B">
        <w:rPr>
          <w:rFonts w:ascii="Arial" w:hAnsi="Arial" w:cs="Arial"/>
          <w:sz w:val="22"/>
          <w:szCs w:val="22"/>
        </w:rPr>
        <w:t xml:space="preserve"> </w:t>
      </w:r>
      <w:r w:rsidRPr="00DC158B">
        <w:rPr>
          <w:rFonts w:ascii="Arial" w:hAnsi="Arial" w:cs="Arial"/>
          <w:sz w:val="22"/>
          <w:szCs w:val="22"/>
        </w:rPr>
        <w:t>considerará</w:t>
      </w:r>
      <w:r w:rsidR="001A4422" w:rsidRPr="00DC158B">
        <w:rPr>
          <w:rFonts w:ascii="Arial" w:hAnsi="Arial" w:cs="Arial"/>
          <w:sz w:val="22"/>
          <w:szCs w:val="22"/>
        </w:rPr>
        <w:t xml:space="preserve"> </w:t>
      </w:r>
      <w:r w:rsidRPr="00DC158B">
        <w:rPr>
          <w:rFonts w:ascii="Arial" w:hAnsi="Arial" w:cs="Arial"/>
          <w:sz w:val="22"/>
          <w:szCs w:val="22"/>
        </w:rPr>
        <w:t>qualquer</w:t>
      </w:r>
      <w:r w:rsidR="001A4422" w:rsidRPr="00DC158B">
        <w:rPr>
          <w:rFonts w:ascii="Arial" w:hAnsi="Arial" w:cs="Arial"/>
          <w:sz w:val="22"/>
          <w:szCs w:val="22"/>
        </w:rPr>
        <w:t xml:space="preserve"> </w:t>
      </w:r>
      <w:r w:rsidRPr="00DC158B">
        <w:rPr>
          <w:rFonts w:ascii="Arial" w:hAnsi="Arial" w:cs="Arial"/>
          <w:sz w:val="22"/>
          <w:szCs w:val="22"/>
        </w:rPr>
        <w:t>oferta</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vantagem</w:t>
      </w:r>
      <w:r w:rsidR="001A4422" w:rsidRPr="00DC158B">
        <w:rPr>
          <w:rFonts w:ascii="Arial" w:hAnsi="Arial" w:cs="Arial"/>
          <w:sz w:val="22"/>
          <w:szCs w:val="22"/>
        </w:rPr>
        <w:t xml:space="preserve"> </w:t>
      </w:r>
      <w:r w:rsidRPr="00DC158B">
        <w:rPr>
          <w:rFonts w:ascii="Arial" w:hAnsi="Arial" w:cs="Arial"/>
          <w:sz w:val="22"/>
          <w:szCs w:val="22"/>
        </w:rPr>
        <w:t>não</w:t>
      </w:r>
      <w:r w:rsidR="001A4422" w:rsidRPr="00DC158B">
        <w:rPr>
          <w:rFonts w:ascii="Arial" w:hAnsi="Arial" w:cs="Arial"/>
          <w:sz w:val="22"/>
          <w:szCs w:val="22"/>
        </w:rPr>
        <w:t xml:space="preserve"> </w:t>
      </w:r>
      <w:r w:rsidRPr="00DC158B">
        <w:rPr>
          <w:rFonts w:ascii="Arial" w:hAnsi="Arial" w:cs="Arial"/>
          <w:sz w:val="22"/>
          <w:szCs w:val="22"/>
        </w:rPr>
        <w:t>prevista</w:t>
      </w:r>
      <w:r w:rsidR="001A4422" w:rsidRPr="00DC158B">
        <w:rPr>
          <w:rFonts w:ascii="Arial" w:hAnsi="Arial" w:cs="Arial"/>
          <w:sz w:val="22"/>
          <w:szCs w:val="22"/>
        </w:rPr>
        <w:t xml:space="preserve"> </w:t>
      </w:r>
      <w:r w:rsidRPr="00DC158B">
        <w:rPr>
          <w:rFonts w:ascii="Arial" w:hAnsi="Arial" w:cs="Arial"/>
          <w:sz w:val="22"/>
          <w:szCs w:val="22"/>
        </w:rPr>
        <w:t>neste</w:t>
      </w:r>
      <w:r w:rsidR="001A4422" w:rsidRPr="00DC158B">
        <w:rPr>
          <w:rFonts w:ascii="Arial" w:hAnsi="Arial" w:cs="Arial"/>
          <w:sz w:val="22"/>
          <w:szCs w:val="22"/>
        </w:rPr>
        <w:t xml:space="preserve"> </w:t>
      </w:r>
      <w:r w:rsidRPr="00DC158B">
        <w:rPr>
          <w:rFonts w:ascii="Arial" w:hAnsi="Arial" w:cs="Arial"/>
          <w:sz w:val="22"/>
          <w:szCs w:val="22"/>
        </w:rPr>
        <w:t>edital, inclusive financiamentos subsidiados ou a fundo perdido.</w:t>
      </w:r>
    </w:p>
    <w:p w14:paraId="20BE2E94" w14:textId="77777777" w:rsidR="00674A3A" w:rsidRPr="00DC158B" w:rsidRDefault="00674A3A" w:rsidP="00DC158B">
      <w:pPr>
        <w:jc w:val="both"/>
        <w:rPr>
          <w:rFonts w:ascii="Arial" w:hAnsi="Arial" w:cs="Arial"/>
          <w:b/>
          <w:sz w:val="22"/>
          <w:szCs w:val="22"/>
        </w:rPr>
      </w:pPr>
    </w:p>
    <w:p w14:paraId="3B0DB9EF" w14:textId="77777777" w:rsidR="004F30FB" w:rsidRPr="00DC158B" w:rsidRDefault="00390757" w:rsidP="00DC158B">
      <w:pPr>
        <w:numPr>
          <w:ilvl w:val="1"/>
          <w:numId w:val="31"/>
        </w:numPr>
        <w:ind w:left="0" w:firstLine="0"/>
        <w:jc w:val="both"/>
        <w:rPr>
          <w:rFonts w:ascii="Arial" w:hAnsi="Arial" w:cs="Arial"/>
          <w:b/>
          <w:sz w:val="22"/>
          <w:szCs w:val="22"/>
        </w:rPr>
      </w:pP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pregoeiro</w:t>
      </w:r>
      <w:r w:rsidR="001A4422" w:rsidRPr="00DC158B">
        <w:rPr>
          <w:rFonts w:ascii="Arial" w:hAnsi="Arial" w:cs="Arial"/>
          <w:sz w:val="22"/>
          <w:szCs w:val="22"/>
        </w:rPr>
        <w:t xml:space="preserve"> </w:t>
      </w:r>
      <w:r w:rsidRPr="00DC158B">
        <w:rPr>
          <w:rFonts w:ascii="Arial" w:hAnsi="Arial" w:cs="Arial"/>
          <w:sz w:val="22"/>
          <w:szCs w:val="22"/>
        </w:rPr>
        <w:t>poderá</w:t>
      </w:r>
      <w:r w:rsidR="001A4422" w:rsidRPr="00DC158B">
        <w:rPr>
          <w:rFonts w:ascii="Arial" w:hAnsi="Arial" w:cs="Arial"/>
          <w:sz w:val="22"/>
          <w:szCs w:val="22"/>
        </w:rPr>
        <w:t xml:space="preserve"> </w:t>
      </w:r>
      <w:r w:rsidRPr="00DC158B">
        <w:rPr>
          <w:rFonts w:ascii="Arial" w:hAnsi="Arial" w:cs="Arial"/>
          <w:sz w:val="22"/>
          <w:szCs w:val="22"/>
        </w:rPr>
        <w:t>solicitar</w:t>
      </w:r>
      <w:r w:rsidR="001A4422" w:rsidRPr="00DC158B">
        <w:rPr>
          <w:rFonts w:ascii="Arial" w:hAnsi="Arial" w:cs="Arial"/>
          <w:sz w:val="22"/>
          <w:szCs w:val="22"/>
        </w:rPr>
        <w:t xml:space="preserve"> </w:t>
      </w:r>
      <w:r w:rsidRPr="00DC158B">
        <w:rPr>
          <w:rFonts w:ascii="Arial" w:hAnsi="Arial" w:cs="Arial"/>
          <w:sz w:val="22"/>
          <w:szCs w:val="22"/>
        </w:rPr>
        <w:t>parecer</w:t>
      </w:r>
      <w:r w:rsidR="001A4422" w:rsidRPr="00DC158B">
        <w:rPr>
          <w:rFonts w:ascii="Arial" w:hAnsi="Arial" w:cs="Arial"/>
          <w:sz w:val="22"/>
          <w:szCs w:val="22"/>
        </w:rPr>
        <w:t xml:space="preserve"> </w:t>
      </w:r>
      <w:r w:rsidRPr="00DC158B">
        <w:rPr>
          <w:rFonts w:ascii="Arial" w:hAnsi="Arial" w:cs="Arial"/>
          <w:sz w:val="22"/>
          <w:szCs w:val="22"/>
        </w:rPr>
        <w:t>técnico de</w:t>
      </w:r>
      <w:r w:rsidR="001A4422" w:rsidRPr="00DC158B">
        <w:rPr>
          <w:rFonts w:ascii="Arial" w:hAnsi="Arial" w:cs="Arial"/>
          <w:sz w:val="22"/>
          <w:szCs w:val="22"/>
        </w:rPr>
        <w:t xml:space="preserve"> </w:t>
      </w:r>
      <w:r w:rsidRPr="00DC158B">
        <w:rPr>
          <w:rFonts w:ascii="Arial" w:hAnsi="Arial" w:cs="Arial"/>
          <w:sz w:val="22"/>
          <w:szCs w:val="22"/>
        </w:rPr>
        <w:t>funcionários</w:t>
      </w:r>
      <w:r w:rsidR="001A4422" w:rsidRPr="00DC158B">
        <w:rPr>
          <w:rFonts w:ascii="Arial" w:hAnsi="Arial" w:cs="Arial"/>
          <w:sz w:val="22"/>
          <w:szCs w:val="22"/>
        </w:rPr>
        <w:t xml:space="preserve"> </w:t>
      </w:r>
      <w:r w:rsidRPr="00DC158B">
        <w:rPr>
          <w:rFonts w:ascii="Arial" w:hAnsi="Arial" w:cs="Arial"/>
          <w:sz w:val="22"/>
          <w:szCs w:val="22"/>
        </w:rPr>
        <w:t>pertencentes</w:t>
      </w:r>
      <w:r w:rsidR="001A4422" w:rsidRPr="00DC158B">
        <w:rPr>
          <w:rFonts w:ascii="Arial" w:hAnsi="Arial" w:cs="Arial"/>
          <w:sz w:val="22"/>
          <w:szCs w:val="22"/>
        </w:rPr>
        <w:t xml:space="preserve"> </w:t>
      </w:r>
      <w:r w:rsidRPr="00DC158B">
        <w:rPr>
          <w:rFonts w:ascii="Arial" w:hAnsi="Arial" w:cs="Arial"/>
          <w:sz w:val="22"/>
          <w:szCs w:val="22"/>
        </w:rPr>
        <w:t xml:space="preserve">ao quadro de pessoal do </w:t>
      </w:r>
      <w:r w:rsidR="00674A3A" w:rsidRPr="00DC158B">
        <w:rPr>
          <w:rFonts w:ascii="Arial" w:hAnsi="Arial" w:cs="Arial"/>
          <w:sz w:val="22"/>
          <w:szCs w:val="22"/>
        </w:rPr>
        <w:t xml:space="preserve">Município de Macaé </w:t>
      </w:r>
      <w:r w:rsidRPr="00DC158B">
        <w:rPr>
          <w:rFonts w:ascii="Arial" w:hAnsi="Arial" w:cs="Arial"/>
          <w:sz w:val="22"/>
          <w:szCs w:val="22"/>
        </w:rPr>
        <w:t xml:space="preserve">para orientar sua decisão. </w:t>
      </w:r>
    </w:p>
    <w:p w14:paraId="18A2DB52" w14:textId="77777777" w:rsidR="00674A3A" w:rsidRPr="00DC158B" w:rsidRDefault="00674A3A" w:rsidP="00DC158B">
      <w:pPr>
        <w:jc w:val="both"/>
        <w:rPr>
          <w:rFonts w:ascii="Arial" w:hAnsi="Arial" w:cs="Arial"/>
          <w:sz w:val="22"/>
          <w:szCs w:val="22"/>
        </w:rPr>
      </w:pPr>
    </w:p>
    <w:p w14:paraId="3AC495EE" w14:textId="77777777" w:rsidR="00674A3A" w:rsidRPr="00DC158B" w:rsidRDefault="00390757" w:rsidP="00DC158B">
      <w:pPr>
        <w:numPr>
          <w:ilvl w:val="1"/>
          <w:numId w:val="31"/>
        </w:numPr>
        <w:ind w:left="0" w:firstLine="0"/>
        <w:jc w:val="both"/>
        <w:rPr>
          <w:rFonts w:ascii="Arial" w:hAnsi="Arial" w:cs="Arial"/>
          <w:sz w:val="22"/>
          <w:szCs w:val="22"/>
        </w:rPr>
      </w:pPr>
      <w:bookmarkStart w:id="19" w:name="_Hlk125544267"/>
      <w:r w:rsidRPr="00DC158B">
        <w:rPr>
          <w:rFonts w:ascii="Arial" w:hAnsi="Arial" w:cs="Arial"/>
          <w:sz w:val="22"/>
          <w:szCs w:val="22"/>
        </w:rPr>
        <w:t>Havendo</w:t>
      </w:r>
      <w:r w:rsidR="001A4422" w:rsidRPr="00DC158B">
        <w:rPr>
          <w:rFonts w:ascii="Arial" w:hAnsi="Arial" w:cs="Arial"/>
          <w:sz w:val="22"/>
          <w:szCs w:val="22"/>
        </w:rPr>
        <w:t xml:space="preserve"> </w:t>
      </w:r>
      <w:r w:rsidRPr="00DC158B">
        <w:rPr>
          <w:rFonts w:ascii="Arial" w:hAnsi="Arial" w:cs="Arial"/>
          <w:sz w:val="22"/>
          <w:szCs w:val="22"/>
        </w:rPr>
        <w:t>aceitação</w:t>
      </w:r>
      <w:r w:rsidR="001A4422" w:rsidRPr="00DC158B">
        <w:rPr>
          <w:rFonts w:ascii="Arial" w:hAnsi="Arial" w:cs="Arial"/>
          <w:sz w:val="22"/>
          <w:szCs w:val="22"/>
        </w:rPr>
        <w:t xml:space="preserve"> </w:t>
      </w:r>
      <w:r w:rsidRPr="00DC158B">
        <w:rPr>
          <w:rFonts w:ascii="Arial" w:hAnsi="Arial" w:cs="Arial"/>
          <w:sz w:val="22"/>
          <w:szCs w:val="22"/>
        </w:rPr>
        <w:t>da</w:t>
      </w:r>
      <w:r w:rsidR="001A4422" w:rsidRPr="00DC158B">
        <w:rPr>
          <w:rFonts w:ascii="Arial" w:hAnsi="Arial" w:cs="Arial"/>
          <w:sz w:val="22"/>
          <w:szCs w:val="22"/>
        </w:rPr>
        <w:t xml:space="preserve"> </w:t>
      </w:r>
      <w:r w:rsidRPr="00DC158B">
        <w:rPr>
          <w:rFonts w:ascii="Arial" w:hAnsi="Arial" w:cs="Arial"/>
          <w:sz w:val="22"/>
          <w:szCs w:val="22"/>
        </w:rPr>
        <w:t>proposta</w:t>
      </w:r>
      <w:r w:rsidR="001A4422" w:rsidRPr="00DC158B">
        <w:rPr>
          <w:rFonts w:ascii="Arial" w:hAnsi="Arial" w:cs="Arial"/>
          <w:sz w:val="22"/>
          <w:szCs w:val="22"/>
        </w:rPr>
        <w:t xml:space="preserve"> </w:t>
      </w:r>
      <w:r w:rsidRPr="00DC158B">
        <w:rPr>
          <w:rFonts w:ascii="Arial" w:hAnsi="Arial" w:cs="Arial"/>
          <w:sz w:val="22"/>
          <w:szCs w:val="22"/>
        </w:rPr>
        <w:t>classificada</w:t>
      </w:r>
      <w:r w:rsidR="001A4422" w:rsidRPr="00DC158B">
        <w:rPr>
          <w:rFonts w:ascii="Arial" w:hAnsi="Arial" w:cs="Arial"/>
          <w:sz w:val="22"/>
          <w:szCs w:val="22"/>
        </w:rPr>
        <w:t xml:space="preserve"> </w:t>
      </w:r>
      <w:r w:rsidRPr="00DC158B">
        <w:rPr>
          <w:rFonts w:ascii="Arial" w:hAnsi="Arial" w:cs="Arial"/>
          <w:sz w:val="22"/>
          <w:szCs w:val="22"/>
        </w:rPr>
        <w:t>em</w:t>
      </w:r>
      <w:r w:rsidR="001A4422" w:rsidRPr="00DC158B">
        <w:rPr>
          <w:rFonts w:ascii="Arial" w:hAnsi="Arial" w:cs="Arial"/>
          <w:sz w:val="22"/>
          <w:szCs w:val="22"/>
        </w:rPr>
        <w:t xml:space="preserve"> </w:t>
      </w:r>
      <w:r w:rsidRPr="00DC158B">
        <w:rPr>
          <w:rFonts w:ascii="Arial" w:hAnsi="Arial" w:cs="Arial"/>
          <w:sz w:val="22"/>
          <w:szCs w:val="22"/>
        </w:rPr>
        <w:t>primeiro</w:t>
      </w:r>
      <w:r w:rsidR="001A4422" w:rsidRPr="00DC158B">
        <w:rPr>
          <w:rFonts w:ascii="Arial" w:hAnsi="Arial" w:cs="Arial"/>
          <w:sz w:val="22"/>
          <w:szCs w:val="22"/>
        </w:rPr>
        <w:t xml:space="preserve"> </w:t>
      </w:r>
      <w:r w:rsidRPr="00DC158B">
        <w:rPr>
          <w:rFonts w:ascii="Arial" w:hAnsi="Arial" w:cs="Arial"/>
          <w:sz w:val="22"/>
          <w:szCs w:val="22"/>
        </w:rPr>
        <w:t>lugar</w:t>
      </w:r>
      <w:r w:rsidR="001A4422" w:rsidRPr="00DC158B">
        <w:rPr>
          <w:rFonts w:ascii="Arial" w:hAnsi="Arial" w:cs="Arial"/>
          <w:sz w:val="22"/>
          <w:szCs w:val="22"/>
        </w:rPr>
        <w:t xml:space="preserve"> </w:t>
      </w:r>
      <w:r w:rsidRPr="00DC158B">
        <w:rPr>
          <w:rFonts w:ascii="Arial" w:hAnsi="Arial" w:cs="Arial"/>
          <w:sz w:val="22"/>
          <w:szCs w:val="22"/>
        </w:rPr>
        <w:t>quanto</w:t>
      </w:r>
      <w:r w:rsidR="001A4422" w:rsidRPr="00DC158B">
        <w:rPr>
          <w:rFonts w:ascii="Arial" w:hAnsi="Arial" w:cs="Arial"/>
          <w:sz w:val="22"/>
          <w:szCs w:val="22"/>
        </w:rPr>
        <w:t xml:space="preserve"> </w:t>
      </w:r>
      <w:r w:rsidRPr="00DC158B">
        <w:rPr>
          <w:rFonts w:ascii="Arial" w:hAnsi="Arial" w:cs="Arial"/>
          <w:sz w:val="22"/>
          <w:szCs w:val="22"/>
        </w:rPr>
        <w:t>à compatibilidade</w:t>
      </w:r>
      <w:r w:rsidR="001A4422" w:rsidRPr="00DC158B">
        <w:rPr>
          <w:rFonts w:ascii="Arial" w:hAnsi="Arial" w:cs="Arial"/>
          <w:sz w:val="22"/>
          <w:szCs w:val="22"/>
        </w:rPr>
        <w:t xml:space="preserve"> </w:t>
      </w:r>
      <w:r w:rsidRPr="00DC158B">
        <w:rPr>
          <w:rFonts w:ascii="Arial" w:hAnsi="Arial" w:cs="Arial"/>
          <w:sz w:val="22"/>
          <w:szCs w:val="22"/>
        </w:rPr>
        <w:t>de</w:t>
      </w:r>
      <w:r w:rsidR="001A4422" w:rsidRPr="00DC158B">
        <w:rPr>
          <w:rFonts w:ascii="Arial" w:hAnsi="Arial" w:cs="Arial"/>
          <w:sz w:val="22"/>
          <w:szCs w:val="22"/>
        </w:rPr>
        <w:t xml:space="preserve"> </w:t>
      </w:r>
      <w:r w:rsidRPr="00DC158B">
        <w:rPr>
          <w:rFonts w:ascii="Arial" w:hAnsi="Arial" w:cs="Arial"/>
          <w:sz w:val="22"/>
          <w:szCs w:val="22"/>
        </w:rPr>
        <w:t>preço,</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pregoeiro</w:t>
      </w:r>
      <w:r w:rsidR="001A4422" w:rsidRPr="00DC158B">
        <w:rPr>
          <w:rFonts w:ascii="Arial" w:hAnsi="Arial" w:cs="Arial"/>
          <w:sz w:val="22"/>
          <w:szCs w:val="22"/>
        </w:rPr>
        <w:t xml:space="preserve"> </w:t>
      </w:r>
      <w:r w:rsidRPr="00DC158B">
        <w:rPr>
          <w:rFonts w:ascii="Arial" w:hAnsi="Arial" w:cs="Arial"/>
          <w:sz w:val="22"/>
          <w:szCs w:val="22"/>
        </w:rPr>
        <w:t>solicitará</w:t>
      </w:r>
      <w:r w:rsidR="001A4422" w:rsidRPr="00DC158B">
        <w:rPr>
          <w:rFonts w:ascii="Arial" w:hAnsi="Arial" w:cs="Arial"/>
          <w:sz w:val="22"/>
          <w:szCs w:val="22"/>
        </w:rPr>
        <w:t xml:space="preserve"> </w:t>
      </w:r>
      <w:r w:rsidRPr="00DC158B">
        <w:rPr>
          <w:rFonts w:ascii="Arial" w:hAnsi="Arial" w:cs="Arial"/>
          <w:sz w:val="22"/>
          <w:szCs w:val="22"/>
        </w:rPr>
        <w:t>da respectiva</w:t>
      </w:r>
      <w:r w:rsidR="001A4422" w:rsidRPr="00DC158B">
        <w:rPr>
          <w:rFonts w:ascii="Arial" w:hAnsi="Arial" w:cs="Arial"/>
          <w:sz w:val="22"/>
          <w:szCs w:val="22"/>
        </w:rPr>
        <w:t xml:space="preserve"> </w:t>
      </w:r>
      <w:r w:rsidRPr="00DC158B">
        <w:rPr>
          <w:rFonts w:ascii="Arial" w:hAnsi="Arial" w:cs="Arial"/>
          <w:sz w:val="22"/>
          <w:szCs w:val="22"/>
        </w:rPr>
        <w:t>licitante</w:t>
      </w:r>
      <w:r w:rsidR="001A4422" w:rsidRPr="00DC158B">
        <w:rPr>
          <w:rFonts w:ascii="Arial" w:hAnsi="Arial" w:cs="Arial"/>
          <w:sz w:val="22"/>
          <w:szCs w:val="22"/>
        </w:rPr>
        <w:t xml:space="preserve"> </w:t>
      </w:r>
      <w:r w:rsidRPr="00DC158B">
        <w:rPr>
          <w:rFonts w:ascii="Arial" w:hAnsi="Arial" w:cs="Arial"/>
          <w:sz w:val="22"/>
          <w:szCs w:val="22"/>
        </w:rPr>
        <w:t>o encaminhamento dos documentos de habilitação.</w:t>
      </w:r>
    </w:p>
    <w:bookmarkEnd w:id="19"/>
    <w:p w14:paraId="22B8ADB2" w14:textId="77777777" w:rsidR="00674A3A" w:rsidRPr="00DC158B" w:rsidRDefault="00674A3A" w:rsidP="00DC158B">
      <w:pPr>
        <w:jc w:val="both"/>
        <w:rPr>
          <w:rFonts w:ascii="Arial" w:hAnsi="Arial" w:cs="Arial"/>
          <w:sz w:val="22"/>
          <w:szCs w:val="22"/>
        </w:rPr>
      </w:pPr>
    </w:p>
    <w:p w14:paraId="21EC3E2A" w14:textId="77777777" w:rsidR="00674A3A" w:rsidRPr="00DC158B" w:rsidRDefault="00390757" w:rsidP="00DC158B">
      <w:pPr>
        <w:numPr>
          <w:ilvl w:val="1"/>
          <w:numId w:val="31"/>
        </w:numPr>
        <w:ind w:left="0" w:firstLine="0"/>
        <w:jc w:val="both"/>
        <w:rPr>
          <w:rFonts w:ascii="Arial" w:hAnsi="Arial" w:cs="Arial"/>
          <w:sz w:val="22"/>
          <w:szCs w:val="22"/>
        </w:rPr>
      </w:pPr>
      <w:r w:rsidRPr="00DC158B">
        <w:rPr>
          <w:rFonts w:ascii="Arial" w:hAnsi="Arial" w:cs="Arial"/>
          <w:sz w:val="22"/>
          <w:szCs w:val="22"/>
        </w:rPr>
        <w:t>Se a proposta não for aceitável, o pregoeiro</w:t>
      </w:r>
      <w:r w:rsidR="00674A3A" w:rsidRPr="00DC158B">
        <w:rPr>
          <w:rFonts w:ascii="Arial" w:hAnsi="Arial" w:cs="Arial"/>
          <w:sz w:val="22"/>
          <w:szCs w:val="22"/>
        </w:rPr>
        <w:t xml:space="preserve"> </w:t>
      </w:r>
      <w:r w:rsidRPr="00DC158B">
        <w:rPr>
          <w:rFonts w:ascii="Arial" w:hAnsi="Arial" w:cs="Arial"/>
          <w:sz w:val="22"/>
          <w:szCs w:val="22"/>
        </w:rPr>
        <w:t>examinará a proposta subsequente e, assim sucessivamente, na ordem de classificação.</w:t>
      </w:r>
    </w:p>
    <w:p w14:paraId="7F198315" w14:textId="77777777" w:rsidR="00674A3A" w:rsidRPr="00DC158B" w:rsidRDefault="00674A3A" w:rsidP="00DC158B">
      <w:pPr>
        <w:jc w:val="both"/>
        <w:rPr>
          <w:rFonts w:ascii="Arial" w:hAnsi="Arial" w:cs="Arial"/>
          <w:sz w:val="22"/>
          <w:szCs w:val="22"/>
        </w:rPr>
      </w:pPr>
    </w:p>
    <w:p w14:paraId="10C6B4D1" w14:textId="77777777" w:rsidR="00F61D88" w:rsidRPr="00DC158B" w:rsidRDefault="00390757" w:rsidP="00DC158B">
      <w:pPr>
        <w:numPr>
          <w:ilvl w:val="1"/>
          <w:numId w:val="31"/>
        </w:numPr>
        <w:ind w:left="0" w:firstLine="0"/>
        <w:jc w:val="both"/>
        <w:rPr>
          <w:rFonts w:ascii="Arial" w:hAnsi="Arial" w:cs="Arial"/>
          <w:sz w:val="22"/>
          <w:szCs w:val="22"/>
        </w:rPr>
      </w:pPr>
      <w:r w:rsidRPr="00DC158B">
        <w:rPr>
          <w:rFonts w:ascii="Arial" w:hAnsi="Arial" w:cs="Arial"/>
          <w:sz w:val="22"/>
          <w:szCs w:val="22"/>
        </w:rPr>
        <w:t>Constatado</w:t>
      </w:r>
      <w:r w:rsidR="001A4422" w:rsidRPr="00DC158B">
        <w:rPr>
          <w:rFonts w:ascii="Arial" w:hAnsi="Arial" w:cs="Arial"/>
          <w:sz w:val="22"/>
          <w:szCs w:val="22"/>
        </w:rPr>
        <w:t xml:space="preserve"> </w:t>
      </w:r>
      <w:r w:rsidRPr="00DC158B">
        <w:rPr>
          <w:rFonts w:ascii="Arial" w:hAnsi="Arial" w:cs="Arial"/>
          <w:sz w:val="22"/>
          <w:szCs w:val="22"/>
        </w:rPr>
        <w:t>o</w:t>
      </w:r>
      <w:r w:rsidR="001A4422" w:rsidRPr="00DC158B">
        <w:rPr>
          <w:rFonts w:ascii="Arial" w:hAnsi="Arial" w:cs="Arial"/>
          <w:sz w:val="22"/>
          <w:szCs w:val="22"/>
        </w:rPr>
        <w:t xml:space="preserve"> </w:t>
      </w:r>
      <w:r w:rsidRPr="00DC158B">
        <w:rPr>
          <w:rFonts w:ascii="Arial" w:hAnsi="Arial" w:cs="Arial"/>
          <w:sz w:val="22"/>
          <w:szCs w:val="22"/>
        </w:rPr>
        <w:t>atendimento</w:t>
      </w:r>
      <w:r w:rsidR="001A4422" w:rsidRPr="00DC158B">
        <w:rPr>
          <w:rFonts w:ascii="Arial" w:hAnsi="Arial" w:cs="Arial"/>
          <w:sz w:val="22"/>
          <w:szCs w:val="22"/>
        </w:rPr>
        <w:t xml:space="preserve"> </w:t>
      </w:r>
      <w:r w:rsidRPr="00DC158B">
        <w:rPr>
          <w:rFonts w:ascii="Arial" w:hAnsi="Arial" w:cs="Arial"/>
          <w:sz w:val="22"/>
          <w:szCs w:val="22"/>
        </w:rPr>
        <w:t>às</w:t>
      </w:r>
      <w:r w:rsidR="001A4422" w:rsidRPr="00DC158B">
        <w:rPr>
          <w:rFonts w:ascii="Arial" w:hAnsi="Arial" w:cs="Arial"/>
          <w:sz w:val="22"/>
          <w:szCs w:val="22"/>
        </w:rPr>
        <w:t xml:space="preserve"> </w:t>
      </w:r>
      <w:r w:rsidRPr="00DC158B">
        <w:rPr>
          <w:rFonts w:ascii="Arial" w:hAnsi="Arial" w:cs="Arial"/>
          <w:sz w:val="22"/>
          <w:szCs w:val="22"/>
        </w:rPr>
        <w:t>exigências</w:t>
      </w:r>
      <w:r w:rsidR="001A4422" w:rsidRPr="00DC158B">
        <w:rPr>
          <w:rFonts w:ascii="Arial" w:hAnsi="Arial" w:cs="Arial"/>
          <w:sz w:val="22"/>
          <w:szCs w:val="22"/>
        </w:rPr>
        <w:t xml:space="preserve"> </w:t>
      </w:r>
      <w:r w:rsidRPr="00DC158B">
        <w:rPr>
          <w:rFonts w:ascii="Arial" w:hAnsi="Arial" w:cs="Arial"/>
          <w:sz w:val="22"/>
          <w:szCs w:val="22"/>
        </w:rPr>
        <w:t>fixadas</w:t>
      </w:r>
      <w:r w:rsidR="001A4422" w:rsidRPr="00DC158B">
        <w:rPr>
          <w:rFonts w:ascii="Arial" w:hAnsi="Arial" w:cs="Arial"/>
          <w:sz w:val="22"/>
          <w:szCs w:val="22"/>
        </w:rPr>
        <w:t xml:space="preserve"> </w:t>
      </w:r>
      <w:r w:rsidRPr="00DC158B">
        <w:rPr>
          <w:rFonts w:ascii="Arial" w:hAnsi="Arial" w:cs="Arial"/>
          <w:sz w:val="22"/>
          <w:szCs w:val="22"/>
        </w:rPr>
        <w:t>neste</w:t>
      </w:r>
      <w:r w:rsidR="001A4422" w:rsidRPr="00DC158B">
        <w:rPr>
          <w:rFonts w:ascii="Arial" w:hAnsi="Arial" w:cs="Arial"/>
          <w:sz w:val="22"/>
          <w:szCs w:val="22"/>
        </w:rPr>
        <w:t xml:space="preserve"> </w:t>
      </w:r>
      <w:r w:rsidRPr="00DC158B">
        <w:rPr>
          <w:rFonts w:ascii="Arial" w:hAnsi="Arial" w:cs="Arial"/>
          <w:sz w:val="22"/>
          <w:szCs w:val="22"/>
        </w:rPr>
        <w:t>edital,</w:t>
      </w:r>
      <w:r w:rsidR="001A4422" w:rsidRPr="00DC158B">
        <w:rPr>
          <w:rFonts w:ascii="Arial" w:hAnsi="Arial" w:cs="Arial"/>
          <w:sz w:val="22"/>
          <w:szCs w:val="22"/>
        </w:rPr>
        <w:t xml:space="preserve"> </w:t>
      </w:r>
      <w:r w:rsidRPr="00DC158B">
        <w:rPr>
          <w:rFonts w:ascii="Arial" w:hAnsi="Arial" w:cs="Arial"/>
          <w:sz w:val="22"/>
          <w:szCs w:val="22"/>
        </w:rPr>
        <w:t>a</w:t>
      </w:r>
      <w:r w:rsidR="001A4422" w:rsidRPr="00DC158B">
        <w:rPr>
          <w:rFonts w:ascii="Arial" w:hAnsi="Arial" w:cs="Arial"/>
          <w:sz w:val="22"/>
          <w:szCs w:val="22"/>
        </w:rPr>
        <w:t xml:space="preserve"> </w:t>
      </w:r>
      <w:r w:rsidRPr="00DC158B">
        <w:rPr>
          <w:rFonts w:ascii="Arial" w:hAnsi="Arial" w:cs="Arial"/>
          <w:sz w:val="22"/>
          <w:szCs w:val="22"/>
        </w:rPr>
        <w:t>licitante</w:t>
      </w:r>
      <w:r w:rsidR="001A4422" w:rsidRPr="00DC158B">
        <w:rPr>
          <w:rFonts w:ascii="Arial" w:hAnsi="Arial" w:cs="Arial"/>
          <w:sz w:val="22"/>
          <w:szCs w:val="22"/>
        </w:rPr>
        <w:t xml:space="preserve"> </w:t>
      </w:r>
      <w:r w:rsidRPr="00DC158B">
        <w:rPr>
          <w:rFonts w:ascii="Arial" w:hAnsi="Arial" w:cs="Arial"/>
          <w:sz w:val="22"/>
          <w:szCs w:val="22"/>
        </w:rPr>
        <w:t xml:space="preserve">será considerada classificada. </w:t>
      </w:r>
    </w:p>
    <w:p w14:paraId="321376E4" w14:textId="77777777" w:rsidR="00F61D88" w:rsidRPr="00DC158B" w:rsidRDefault="00F61D88" w:rsidP="00DC158B">
      <w:pPr>
        <w:jc w:val="both"/>
        <w:rPr>
          <w:rFonts w:ascii="Arial" w:hAnsi="Arial" w:cs="Arial"/>
          <w:sz w:val="22"/>
          <w:szCs w:val="22"/>
        </w:rPr>
      </w:pPr>
    </w:p>
    <w:p w14:paraId="2FC4CED0" w14:textId="77777777" w:rsidR="0011772F" w:rsidRPr="00DC158B" w:rsidRDefault="0011772F" w:rsidP="00DC158B">
      <w:pPr>
        <w:numPr>
          <w:ilvl w:val="1"/>
          <w:numId w:val="31"/>
        </w:numPr>
        <w:ind w:left="0" w:firstLine="0"/>
        <w:jc w:val="both"/>
        <w:rPr>
          <w:rFonts w:ascii="Arial" w:hAnsi="Arial" w:cs="Arial"/>
          <w:sz w:val="22"/>
          <w:szCs w:val="22"/>
        </w:rPr>
      </w:pPr>
      <w:r w:rsidRPr="00DC158B">
        <w:rPr>
          <w:rFonts w:ascii="Arial" w:hAnsi="Arial" w:cs="Arial"/>
          <w:sz w:val="22"/>
          <w:szCs w:val="22"/>
        </w:rPr>
        <w:t>Definido o resultado do julgamento, a Administração poderá negociar condições mais vantajosas com o primeiro colocado.</w:t>
      </w:r>
    </w:p>
    <w:p w14:paraId="2C3ECE11" w14:textId="77777777" w:rsidR="00BD33D4" w:rsidRPr="00DC158B" w:rsidRDefault="00BD33D4" w:rsidP="00DC158B">
      <w:pPr>
        <w:jc w:val="both"/>
        <w:rPr>
          <w:rFonts w:ascii="Arial" w:hAnsi="Arial" w:cs="Arial"/>
          <w:sz w:val="22"/>
          <w:szCs w:val="22"/>
        </w:rPr>
      </w:pPr>
    </w:p>
    <w:p w14:paraId="0074271D" w14:textId="77777777" w:rsidR="0011772F" w:rsidRPr="00DC158B" w:rsidRDefault="0011772F" w:rsidP="00DC158B">
      <w:pPr>
        <w:numPr>
          <w:ilvl w:val="1"/>
          <w:numId w:val="31"/>
        </w:numPr>
        <w:ind w:left="0" w:firstLine="0"/>
        <w:jc w:val="both"/>
        <w:rPr>
          <w:rFonts w:ascii="Arial" w:hAnsi="Arial" w:cs="Arial"/>
          <w:sz w:val="22"/>
          <w:szCs w:val="22"/>
        </w:rPr>
      </w:pPr>
      <w:r w:rsidRPr="00DC158B">
        <w:rPr>
          <w:rFonts w:ascii="Arial" w:hAnsi="Arial" w:cs="Arial"/>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30D3B36" w14:textId="77777777" w:rsidR="00BD33D4" w:rsidRPr="00DC158B" w:rsidRDefault="00BD33D4" w:rsidP="00DC158B">
      <w:pPr>
        <w:jc w:val="both"/>
        <w:rPr>
          <w:rFonts w:ascii="Arial" w:hAnsi="Arial" w:cs="Arial"/>
          <w:sz w:val="22"/>
          <w:szCs w:val="22"/>
        </w:rPr>
      </w:pPr>
    </w:p>
    <w:p w14:paraId="2DA53886" w14:textId="77777777" w:rsidR="0011772F" w:rsidRPr="00DC158B" w:rsidRDefault="00BD33D4" w:rsidP="00DC158B">
      <w:pPr>
        <w:numPr>
          <w:ilvl w:val="1"/>
          <w:numId w:val="31"/>
        </w:numPr>
        <w:ind w:left="0" w:firstLine="0"/>
        <w:jc w:val="both"/>
        <w:rPr>
          <w:rFonts w:ascii="Arial" w:hAnsi="Arial" w:cs="Arial"/>
          <w:sz w:val="22"/>
          <w:szCs w:val="22"/>
        </w:rPr>
      </w:pPr>
      <w:r w:rsidRPr="00DC158B">
        <w:rPr>
          <w:rFonts w:ascii="Arial" w:hAnsi="Arial" w:cs="Arial"/>
          <w:sz w:val="22"/>
          <w:szCs w:val="22"/>
        </w:rPr>
        <w:t>A negociação será conduzida pelo pregoeiro</w:t>
      </w:r>
      <w:r w:rsidR="0011772F" w:rsidRPr="00DC158B">
        <w:rPr>
          <w:rFonts w:ascii="Arial" w:hAnsi="Arial" w:cs="Arial"/>
          <w:sz w:val="22"/>
          <w:szCs w:val="22"/>
        </w:rPr>
        <w:t>, e, depois de concluída, terá seu resultado divulgado a todos os licitantes e anexado ao</w:t>
      </w:r>
      <w:r w:rsidRPr="00DC158B">
        <w:rPr>
          <w:rFonts w:ascii="Arial" w:hAnsi="Arial" w:cs="Arial"/>
          <w:sz w:val="22"/>
          <w:szCs w:val="22"/>
        </w:rPr>
        <w:t>s autos do processo licitatório.</w:t>
      </w:r>
    </w:p>
    <w:p w14:paraId="36762A9B" w14:textId="77777777" w:rsidR="00BD33D4" w:rsidRPr="00DC158B" w:rsidRDefault="00BD33D4" w:rsidP="00DC158B">
      <w:pPr>
        <w:pStyle w:val="PargrafodaLista"/>
        <w:ind w:left="0"/>
        <w:rPr>
          <w:rFonts w:ascii="Arial" w:hAnsi="Arial" w:cs="Arial"/>
          <w:sz w:val="22"/>
          <w:szCs w:val="22"/>
        </w:rPr>
      </w:pPr>
    </w:p>
    <w:p w14:paraId="6E4D5728" w14:textId="77777777" w:rsidR="005C0E14" w:rsidRPr="00DC158B" w:rsidRDefault="005C0E14" w:rsidP="00DC158B">
      <w:pPr>
        <w:numPr>
          <w:ilvl w:val="1"/>
          <w:numId w:val="31"/>
        </w:numPr>
        <w:ind w:left="0" w:firstLine="0"/>
        <w:jc w:val="both"/>
        <w:rPr>
          <w:rFonts w:ascii="Arial" w:hAnsi="Arial" w:cs="Arial"/>
          <w:b/>
          <w:sz w:val="22"/>
          <w:szCs w:val="22"/>
          <w:highlight w:val="yellow"/>
        </w:rPr>
      </w:pPr>
      <w:r w:rsidRPr="00DC158B">
        <w:rPr>
          <w:rFonts w:ascii="Arial" w:hAnsi="Arial" w:cs="Arial"/>
          <w:color w:val="FF0000"/>
          <w:sz w:val="22"/>
          <w:szCs w:val="22"/>
          <w:highlight w:val="yellow"/>
        </w:rPr>
        <w:t xml:space="preserve">Será exigida a apresentação de amostra pelo licitante provisoriamente vencedor, a ser analisada pelo órgão gestor da contratação, que terá data, local e horário de sua análise </w:t>
      </w:r>
      <w:r w:rsidRPr="00DC158B">
        <w:rPr>
          <w:rFonts w:ascii="Arial" w:hAnsi="Arial" w:cs="Arial"/>
          <w:color w:val="FF0000"/>
          <w:sz w:val="22"/>
          <w:szCs w:val="22"/>
          <w:highlight w:val="yellow"/>
        </w:rPr>
        <w:lastRenderedPageBreak/>
        <w:t xml:space="preserve">divulgados por mensagem no sistema, cuja presença será facultada a todos os interessados, incluindo os demais fornecedores </w:t>
      </w:r>
      <w:commentRangeStart w:id="20"/>
      <w:r w:rsidRPr="00DC158B">
        <w:rPr>
          <w:rFonts w:ascii="Arial" w:hAnsi="Arial" w:cs="Arial"/>
          <w:color w:val="FF0000"/>
          <w:sz w:val="22"/>
          <w:szCs w:val="22"/>
          <w:highlight w:val="yellow"/>
        </w:rPr>
        <w:t>interessados</w:t>
      </w:r>
      <w:commentRangeEnd w:id="20"/>
      <w:r w:rsidRPr="00DC158B">
        <w:rPr>
          <w:rStyle w:val="Refdecomentrio"/>
          <w:rFonts w:ascii="Arial" w:hAnsi="Arial" w:cs="Arial"/>
          <w:sz w:val="22"/>
          <w:szCs w:val="22"/>
          <w:highlight w:val="yellow"/>
        </w:rPr>
        <w:commentReference w:id="20"/>
      </w:r>
      <w:r w:rsidRPr="00DC158B">
        <w:rPr>
          <w:rFonts w:ascii="Arial" w:hAnsi="Arial" w:cs="Arial"/>
          <w:color w:val="FF0000"/>
          <w:sz w:val="22"/>
          <w:szCs w:val="22"/>
          <w:highlight w:val="yellow"/>
        </w:rPr>
        <w:t>.</w:t>
      </w:r>
    </w:p>
    <w:p w14:paraId="28158FC5" w14:textId="77777777" w:rsidR="005C0E14" w:rsidRPr="00DC158B" w:rsidRDefault="005C0E14" w:rsidP="00DC158B">
      <w:pPr>
        <w:pStyle w:val="PargrafodaLista"/>
        <w:ind w:left="0"/>
        <w:rPr>
          <w:rFonts w:ascii="Arial" w:hAnsi="Arial" w:cs="Arial"/>
          <w:b/>
          <w:sz w:val="22"/>
          <w:szCs w:val="22"/>
          <w:highlight w:val="yellow"/>
        </w:rPr>
      </w:pPr>
    </w:p>
    <w:p w14:paraId="5E394451" w14:textId="77777777" w:rsidR="005C0E14" w:rsidRPr="00DC158B" w:rsidRDefault="005C0E14" w:rsidP="00DC158B">
      <w:pPr>
        <w:numPr>
          <w:ilvl w:val="2"/>
          <w:numId w:val="3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O prazo mínimo para apresentação de amostra será de [...] </w:t>
      </w:r>
      <w:commentRangeStart w:id="21"/>
      <w:r w:rsidRPr="00DC158B">
        <w:rPr>
          <w:rFonts w:ascii="Arial" w:hAnsi="Arial" w:cs="Arial"/>
          <w:color w:val="FF0000"/>
          <w:sz w:val="22"/>
          <w:szCs w:val="22"/>
          <w:highlight w:val="yellow"/>
        </w:rPr>
        <w:t>dias</w:t>
      </w:r>
      <w:commentRangeEnd w:id="21"/>
      <w:r w:rsidRPr="00DC158B">
        <w:rPr>
          <w:rStyle w:val="Refdecomentrio"/>
          <w:rFonts w:ascii="Arial" w:hAnsi="Arial" w:cs="Arial"/>
          <w:sz w:val="22"/>
          <w:szCs w:val="22"/>
          <w:highlight w:val="yellow"/>
        </w:rPr>
        <w:commentReference w:id="21"/>
      </w:r>
      <w:r w:rsidRPr="00DC158B">
        <w:rPr>
          <w:rFonts w:ascii="Arial" w:hAnsi="Arial" w:cs="Arial"/>
          <w:color w:val="FF0000"/>
          <w:sz w:val="22"/>
          <w:szCs w:val="22"/>
          <w:highlight w:val="yellow"/>
        </w:rPr>
        <w:t>.</w:t>
      </w:r>
    </w:p>
    <w:p w14:paraId="55FEC9C4" w14:textId="77777777" w:rsidR="005C0E14" w:rsidRPr="00DC158B" w:rsidRDefault="005C0E14" w:rsidP="00DC158B">
      <w:pPr>
        <w:jc w:val="both"/>
        <w:rPr>
          <w:rFonts w:ascii="Arial" w:hAnsi="Arial" w:cs="Arial"/>
          <w:color w:val="FF0000"/>
          <w:sz w:val="22"/>
          <w:szCs w:val="22"/>
          <w:highlight w:val="yellow"/>
        </w:rPr>
      </w:pPr>
    </w:p>
    <w:p w14:paraId="2A8F4516" w14:textId="77777777" w:rsidR="005C0E14" w:rsidRPr="00DC158B" w:rsidRDefault="005C0E14" w:rsidP="00DC158B">
      <w:pPr>
        <w:numPr>
          <w:ilvl w:val="2"/>
          <w:numId w:val="3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É facultada a prorrogação do prazo, mediante solicitação fundamentada do licitante, durante a sessão pública.</w:t>
      </w:r>
    </w:p>
    <w:p w14:paraId="555A3183" w14:textId="77777777" w:rsidR="005C0E14" w:rsidRPr="00DC158B" w:rsidRDefault="005C0E14" w:rsidP="00DC158B">
      <w:pPr>
        <w:pStyle w:val="PargrafodaLista"/>
        <w:ind w:left="0"/>
        <w:rPr>
          <w:rFonts w:ascii="Arial" w:hAnsi="Arial" w:cs="Arial"/>
          <w:color w:val="FF0000"/>
          <w:sz w:val="22"/>
          <w:szCs w:val="22"/>
          <w:highlight w:val="yellow"/>
        </w:rPr>
      </w:pPr>
    </w:p>
    <w:p w14:paraId="002A443D" w14:textId="77777777" w:rsidR="005C0E14" w:rsidRPr="00DC158B" w:rsidRDefault="005C0E14" w:rsidP="00DC158B">
      <w:pPr>
        <w:numPr>
          <w:ilvl w:val="2"/>
          <w:numId w:val="3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As amostras poderão ser entregues no endereço [...], desde que recebidos no prazo limite de até 24 (vinte e quatro) horas da data da realização da análise, sendo que a empresa assume total responsabilidade pelo envio e por eventual atraso na </w:t>
      </w:r>
      <w:commentRangeStart w:id="22"/>
      <w:r w:rsidRPr="00DC158B">
        <w:rPr>
          <w:rFonts w:ascii="Arial" w:hAnsi="Arial" w:cs="Arial"/>
          <w:color w:val="FF0000"/>
          <w:sz w:val="22"/>
          <w:szCs w:val="22"/>
          <w:highlight w:val="yellow"/>
        </w:rPr>
        <w:t>entrega</w:t>
      </w:r>
      <w:commentRangeEnd w:id="22"/>
      <w:r w:rsidRPr="00DC158B">
        <w:rPr>
          <w:rStyle w:val="Refdecomentrio"/>
          <w:rFonts w:ascii="Arial" w:hAnsi="Arial" w:cs="Arial"/>
          <w:sz w:val="22"/>
          <w:szCs w:val="22"/>
          <w:highlight w:val="yellow"/>
        </w:rPr>
        <w:commentReference w:id="22"/>
      </w:r>
      <w:r w:rsidRPr="00DC158B">
        <w:rPr>
          <w:rFonts w:ascii="Arial" w:hAnsi="Arial" w:cs="Arial"/>
          <w:color w:val="FF0000"/>
          <w:sz w:val="22"/>
          <w:szCs w:val="22"/>
          <w:highlight w:val="yellow"/>
        </w:rPr>
        <w:t>.</w:t>
      </w:r>
    </w:p>
    <w:p w14:paraId="70887CDF" w14:textId="77777777" w:rsidR="005C0E14" w:rsidRPr="00DC158B" w:rsidRDefault="005C0E14" w:rsidP="00DC158B">
      <w:pPr>
        <w:pStyle w:val="PargrafodaLista"/>
        <w:ind w:left="0"/>
        <w:rPr>
          <w:rFonts w:ascii="Arial" w:hAnsi="Arial" w:cs="Arial"/>
          <w:color w:val="FF0000"/>
          <w:sz w:val="22"/>
          <w:szCs w:val="22"/>
          <w:highlight w:val="yellow"/>
        </w:rPr>
      </w:pPr>
    </w:p>
    <w:p w14:paraId="3F2B775E" w14:textId="77777777" w:rsidR="005C0E14" w:rsidRPr="00DC158B" w:rsidRDefault="005C0E14" w:rsidP="00DC158B">
      <w:pPr>
        <w:numPr>
          <w:ilvl w:val="2"/>
          <w:numId w:val="3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Serão avaliados os seguintes aspectos e padrões mínimos de </w:t>
      </w:r>
      <w:commentRangeStart w:id="23"/>
      <w:r w:rsidRPr="00DC158B">
        <w:rPr>
          <w:rFonts w:ascii="Arial" w:hAnsi="Arial" w:cs="Arial"/>
          <w:color w:val="FF0000"/>
          <w:sz w:val="22"/>
          <w:szCs w:val="22"/>
          <w:highlight w:val="yellow"/>
        </w:rPr>
        <w:t>aceitabilidade</w:t>
      </w:r>
      <w:commentRangeEnd w:id="23"/>
      <w:r w:rsidRPr="00DC158B">
        <w:rPr>
          <w:rStyle w:val="Refdecomentrio"/>
          <w:rFonts w:ascii="Arial" w:hAnsi="Arial" w:cs="Arial"/>
          <w:sz w:val="22"/>
          <w:szCs w:val="22"/>
          <w:highlight w:val="yellow"/>
        </w:rPr>
        <w:commentReference w:id="23"/>
      </w:r>
      <w:r w:rsidRPr="00DC158B">
        <w:rPr>
          <w:rFonts w:ascii="Arial" w:hAnsi="Arial" w:cs="Arial"/>
          <w:color w:val="FF0000"/>
          <w:sz w:val="22"/>
          <w:szCs w:val="22"/>
          <w:highlight w:val="yellow"/>
        </w:rPr>
        <w:t>:</w:t>
      </w:r>
    </w:p>
    <w:p w14:paraId="018F18DC" w14:textId="77777777" w:rsidR="005C0E14" w:rsidRPr="00DC158B" w:rsidRDefault="005C0E14" w:rsidP="00DC158B">
      <w:pPr>
        <w:pStyle w:val="PargrafodaLista"/>
        <w:ind w:left="0"/>
        <w:rPr>
          <w:rFonts w:ascii="Arial" w:hAnsi="Arial" w:cs="Arial"/>
          <w:color w:val="FF0000"/>
          <w:sz w:val="22"/>
          <w:szCs w:val="22"/>
          <w:highlight w:val="yellow"/>
        </w:rPr>
      </w:pPr>
    </w:p>
    <w:p w14:paraId="69B95CE0" w14:textId="77777777" w:rsidR="005C0E14" w:rsidRPr="00DC158B" w:rsidRDefault="005C0E14" w:rsidP="00DC158B">
      <w:pPr>
        <w:numPr>
          <w:ilvl w:val="3"/>
          <w:numId w:val="31"/>
        </w:numPr>
        <w:ind w:left="0" w:firstLine="0"/>
        <w:jc w:val="both"/>
        <w:rPr>
          <w:rFonts w:ascii="Arial" w:hAnsi="Arial" w:cs="Arial"/>
          <w:color w:val="FF0000"/>
          <w:sz w:val="22"/>
          <w:szCs w:val="22"/>
          <w:highlight w:val="yellow"/>
        </w:rPr>
      </w:pPr>
      <w:proofErr w:type="spellStart"/>
      <w:r w:rsidRPr="00DC158B">
        <w:rPr>
          <w:rFonts w:ascii="Arial" w:hAnsi="Arial" w:cs="Arial"/>
          <w:color w:val="FF0000"/>
          <w:sz w:val="22"/>
          <w:szCs w:val="22"/>
          <w:highlight w:val="yellow"/>
        </w:rPr>
        <w:t>Xxxxxxx</w:t>
      </w:r>
      <w:proofErr w:type="spellEnd"/>
    </w:p>
    <w:p w14:paraId="072CFCFC" w14:textId="77777777" w:rsidR="005C0E14" w:rsidRPr="00DC158B" w:rsidRDefault="005C0E14" w:rsidP="00DC158B">
      <w:pPr>
        <w:jc w:val="both"/>
        <w:rPr>
          <w:rFonts w:ascii="Arial" w:hAnsi="Arial" w:cs="Arial"/>
          <w:color w:val="FF0000"/>
          <w:sz w:val="22"/>
          <w:szCs w:val="22"/>
          <w:highlight w:val="yellow"/>
        </w:rPr>
      </w:pPr>
    </w:p>
    <w:p w14:paraId="63F1F4EF" w14:textId="77777777" w:rsidR="005C0E14" w:rsidRPr="00DC158B" w:rsidRDefault="005C0E14" w:rsidP="00DC158B">
      <w:pPr>
        <w:numPr>
          <w:ilvl w:val="3"/>
          <w:numId w:val="31"/>
        </w:numPr>
        <w:ind w:left="0" w:firstLine="0"/>
        <w:jc w:val="both"/>
        <w:rPr>
          <w:rFonts w:ascii="Arial" w:hAnsi="Arial" w:cs="Arial"/>
          <w:color w:val="FF0000"/>
          <w:sz w:val="22"/>
          <w:szCs w:val="22"/>
          <w:highlight w:val="yellow"/>
        </w:rPr>
      </w:pPr>
      <w:proofErr w:type="spellStart"/>
      <w:r w:rsidRPr="00DC158B">
        <w:rPr>
          <w:rFonts w:ascii="Arial" w:hAnsi="Arial" w:cs="Arial"/>
          <w:color w:val="FF0000"/>
          <w:sz w:val="22"/>
          <w:szCs w:val="22"/>
          <w:highlight w:val="yellow"/>
        </w:rPr>
        <w:t>Xxxxxxx</w:t>
      </w:r>
      <w:proofErr w:type="spellEnd"/>
    </w:p>
    <w:p w14:paraId="544E672A" w14:textId="77777777" w:rsidR="005C0E14" w:rsidRPr="00DC158B" w:rsidRDefault="005C0E14" w:rsidP="00DC158B">
      <w:pPr>
        <w:pStyle w:val="PargrafodaLista"/>
        <w:ind w:left="0"/>
        <w:rPr>
          <w:rFonts w:ascii="Arial" w:hAnsi="Arial" w:cs="Arial"/>
          <w:color w:val="FF0000"/>
          <w:sz w:val="22"/>
          <w:szCs w:val="22"/>
          <w:highlight w:val="yellow"/>
        </w:rPr>
      </w:pPr>
    </w:p>
    <w:p w14:paraId="5ED89723" w14:textId="77777777" w:rsidR="005C0E14" w:rsidRPr="00DC158B" w:rsidRDefault="005C0E14" w:rsidP="00DC158B">
      <w:pPr>
        <w:numPr>
          <w:ilvl w:val="2"/>
          <w:numId w:val="3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Se a(s) amostra(s) apresentada(s) pelo primeiro classificado não for(em) aceita(s), será analisada a aceitabilidade da proposta ou lance ofertado pelo segundo classificado e, assim, sucessivamente, até a verificação de uma que atenda às especificações constantes neste Termo de Referência.</w:t>
      </w:r>
    </w:p>
    <w:p w14:paraId="362B1499" w14:textId="77777777" w:rsidR="005C0E14" w:rsidRPr="00DC158B" w:rsidRDefault="005C0E14" w:rsidP="00DC158B">
      <w:pPr>
        <w:pStyle w:val="PargrafodaLista"/>
        <w:ind w:left="0"/>
        <w:rPr>
          <w:rFonts w:ascii="Arial" w:hAnsi="Arial" w:cs="Arial"/>
          <w:color w:val="FF0000"/>
          <w:sz w:val="22"/>
          <w:szCs w:val="22"/>
          <w:highlight w:val="yellow"/>
        </w:rPr>
      </w:pPr>
    </w:p>
    <w:p w14:paraId="2DC2073A" w14:textId="77777777" w:rsidR="005C0E14" w:rsidRPr="00DC158B" w:rsidRDefault="005C0E14" w:rsidP="00DC158B">
      <w:pPr>
        <w:numPr>
          <w:ilvl w:val="2"/>
          <w:numId w:val="3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Após a divulgação do resultado final do certame, as amostras entregues deverão ser recolhidas pelos fornecedores no prazo de até 10 (dez) dias, após o qual poderão ser descartadas pelo órgão gestor da contratação, sem direito a ressarcimento.</w:t>
      </w:r>
    </w:p>
    <w:p w14:paraId="079C0727" w14:textId="77777777" w:rsidR="005C0E14" w:rsidRPr="00DC158B" w:rsidRDefault="005C0E14" w:rsidP="00DC158B">
      <w:pPr>
        <w:pStyle w:val="PargrafodaLista"/>
        <w:ind w:left="0"/>
        <w:rPr>
          <w:rFonts w:ascii="Arial" w:hAnsi="Arial" w:cs="Arial"/>
          <w:color w:val="FF0000"/>
          <w:sz w:val="22"/>
          <w:szCs w:val="22"/>
          <w:highlight w:val="yellow"/>
        </w:rPr>
      </w:pPr>
    </w:p>
    <w:p w14:paraId="07CB16CC" w14:textId="77777777" w:rsidR="005C0E14" w:rsidRPr="00DC158B" w:rsidRDefault="005C0E14" w:rsidP="00DC158B">
      <w:pPr>
        <w:numPr>
          <w:ilvl w:val="2"/>
          <w:numId w:val="3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Os interessados deverão colocar à disposição do órgão gestor da contratação todas as condições indispensáveis à realização de testes e fornecer, sem ônus, os manuais impressos em língua portuguesa, necessários ao seu perfeito manuseio, quando for o caso.</w:t>
      </w:r>
    </w:p>
    <w:p w14:paraId="1536495C" w14:textId="77777777" w:rsidR="00BD33D4" w:rsidRPr="00DC158B" w:rsidRDefault="00BD33D4" w:rsidP="00DC158B">
      <w:pPr>
        <w:jc w:val="both"/>
        <w:rPr>
          <w:rFonts w:ascii="Arial" w:hAnsi="Arial" w:cs="Arial"/>
          <w:sz w:val="22"/>
          <w:szCs w:val="22"/>
        </w:rPr>
      </w:pPr>
    </w:p>
    <w:p w14:paraId="5EA8F934" w14:textId="77777777" w:rsidR="00F61D88" w:rsidRPr="00DC158B" w:rsidRDefault="00390757" w:rsidP="00DC158B">
      <w:pPr>
        <w:numPr>
          <w:ilvl w:val="0"/>
          <w:numId w:val="31"/>
        </w:numPr>
        <w:ind w:left="0" w:firstLine="0"/>
        <w:jc w:val="both"/>
        <w:rPr>
          <w:rFonts w:ascii="Arial" w:hAnsi="Arial" w:cs="Arial"/>
          <w:b/>
          <w:sz w:val="22"/>
          <w:szCs w:val="22"/>
        </w:rPr>
      </w:pPr>
      <w:r w:rsidRPr="00DC158B">
        <w:rPr>
          <w:rFonts w:ascii="Arial" w:hAnsi="Arial" w:cs="Arial"/>
          <w:b/>
          <w:sz w:val="22"/>
          <w:szCs w:val="22"/>
        </w:rPr>
        <w:t xml:space="preserve">CONDIÇÕES DE HABILITAÇÃO </w:t>
      </w:r>
    </w:p>
    <w:p w14:paraId="136D353B" w14:textId="77777777" w:rsidR="009A5A84" w:rsidRPr="00DC158B" w:rsidRDefault="009A5A84" w:rsidP="00DC158B">
      <w:pPr>
        <w:jc w:val="both"/>
        <w:rPr>
          <w:rFonts w:ascii="Arial" w:hAnsi="Arial" w:cs="Arial"/>
          <w:b/>
          <w:sz w:val="22"/>
          <w:szCs w:val="22"/>
        </w:rPr>
      </w:pPr>
    </w:p>
    <w:p w14:paraId="64BEF0BF" w14:textId="77777777" w:rsidR="005C4E72" w:rsidRPr="00313403" w:rsidRDefault="005C4E72" w:rsidP="005C4E72">
      <w:pPr>
        <w:numPr>
          <w:ilvl w:val="1"/>
          <w:numId w:val="39"/>
        </w:numPr>
        <w:ind w:left="0" w:firstLine="0"/>
        <w:jc w:val="both"/>
        <w:rPr>
          <w:rFonts w:ascii="Arial" w:hAnsi="Arial" w:cs="Arial"/>
          <w:b/>
          <w:sz w:val="22"/>
          <w:szCs w:val="22"/>
        </w:rPr>
      </w:pPr>
      <w:r w:rsidRPr="00C058E2">
        <w:rPr>
          <w:rFonts w:ascii="Arial" w:hAnsi="Arial" w:cs="Arial"/>
          <w:sz w:val="22"/>
          <w:szCs w:val="22"/>
        </w:rPr>
        <w:t xml:space="preserve">Como condição prévia ao exame da documentação de habilitação do licitante classificado em primeiro lugar, o pregoeiro verificará o eventual descumprimento das condições de participação, especialmente quanto a existência de sanção que impeça a participação no </w:t>
      </w:r>
      <w:r w:rsidRPr="00313403">
        <w:rPr>
          <w:rFonts w:ascii="Arial" w:hAnsi="Arial" w:cs="Arial"/>
          <w:sz w:val="22"/>
          <w:szCs w:val="22"/>
        </w:rPr>
        <w:t>certame ou na futura participação, mediante consulta ao:</w:t>
      </w:r>
    </w:p>
    <w:p w14:paraId="0C26C2A1" w14:textId="77777777" w:rsidR="005C4E72" w:rsidRPr="00313403" w:rsidRDefault="005C4E72" w:rsidP="005C4E72">
      <w:pPr>
        <w:jc w:val="both"/>
        <w:rPr>
          <w:rFonts w:ascii="Arial" w:hAnsi="Arial" w:cs="Arial"/>
          <w:b/>
          <w:sz w:val="22"/>
          <w:szCs w:val="22"/>
        </w:rPr>
      </w:pPr>
    </w:p>
    <w:p w14:paraId="46055BE7" w14:textId="77777777" w:rsidR="005C4E72" w:rsidRPr="00313403" w:rsidRDefault="005C4E72" w:rsidP="005C4E72">
      <w:pPr>
        <w:numPr>
          <w:ilvl w:val="2"/>
          <w:numId w:val="39"/>
        </w:numPr>
        <w:ind w:left="0" w:firstLine="0"/>
        <w:jc w:val="both"/>
        <w:rPr>
          <w:rFonts w:ascii="Arial" w:hAnsi="Arial" w:cs="Arial"/>
          <w:b/>
          <w:sz w:val="22"/>
          <w:szCs w:val="22"/>
        </w:rPr>
      </w:pPr>
      <w:bookmarkStart w:id="24" w:name="_Hlk173829579"/>
      <w:bookmarkStart w:id="25" w:name="_Hlk173406309"/>
      <w:r w:rsidRPr="00313403">
        <w:rPr>
          <w:rFonts w:ascii="Arial" w:hAnsi="Arial" w:cs="Arial"/>
          <w:sz w:val="22"/>
          <w:szCs w:val="22"/>
        </w:rPr>
        <w:t>Sicaf (https://www3.comprasnet.gov.br/</w:t>
      </w:r>
      <w:proofErr w:type="spellStart"/>
      <w:r w:rsidRPr="00313403">
        <w:rPr>
          <w:rFonts w:ascii="Arial" w:hAnsi="Arial" w:cs="Arial"/>
          <w:sz w:val="22"/>
          <w:szCs w:val="22"/>
        </w:rPr>
        <w:t>sicaf</w:t>
      </w:r>
      <w:proofErr w:type="spellEnd"/>
      <w:r w:rsidRPr="00313403">
        <w:rPr>
          <w:rFonts w:ascii="Arial" w:hAnsi="Arial" w:cs="Arial"/>
          <w:sz w:val="22"/>
          <w:szCs w:val="22"/>
        </w:rPr>
        <w:t>-web/</w:t>
      </w:r>
      <w:proofErr w:type="spellStart"/>
      <w:r w:rsidRPr="00313403">
        <w:rPr>
          <w:rFonts w:ascii="Arial" w:hAnsi="Arial" w:cs="Arial"/>
          <w:sz w:val="22"/>
          <w:szCs w:val="22"/>
        </w:rPr>
        <w:t>index.jsf</w:t>
      </w:r>
      <w:proofErr w:type="spellEnd"/>
      <w:r w:rsidRPr="00313403">
        <w:rPr>
          <w:rFonts w:ascii="Arial" w:hAnsi="Arial" w:cs="Arial"/>
          <w:sz w:val="22"/>
          <w:szCs w:val="22"/>
        </w:rPr>
        <w:t>), a fim de verificar a composição societária das empresas e certificar eventual participação indireta que ofenda ao art. 14, inciso V, da Lei Federal nº 14.133/2021</w:t>
      </w:r>
      <w:bookmarkEnd w:id="24"/>
      <w:r w:rsidRPr="00313403">
        <w:rPr>
          <w:rFonts w:ascii="Arial" w:hAnsi="Arial" w:cs="Arial"/>
          <w:sz w:val="22"/>
          <w:szCs w:val="22"/>
        </w:rPr>
        <w:t>;</w:t>
      </w:r>
    </w:p>
    <w:bookmarkEnd w:id="25"/>
    <w:p w14:paraId="56A37659" w14:textId="77777777" w:rsidR="005C4E72" w:rsidRPr="00313403" w:rsidRDefault="005C4E72" w:rsidP="005C4E72">
      <w:pPr>
        <w:jc w:val="both"/>
        <w:rPr>
          <w:rFonts w:ascii="Arial" w:hAnsi="Arial" w:cs="Arial"/>
          <w:b/>
          <w:sz w:val="22"/>
          <w:szCs w:val="22"/>
        </w:rPr>
      </w:pPr>
    </w:p>
    <w:p w14:paraId="58000E78" w14:textId="77777777" w:rsidR="005C4E72" w:rsidRPr="00313403" w:rsidRDefault="005C4E72" w:rsidP="005C4E72">
      <w:pPr>
        <w:numPr>
          <w:ilvl w:val="2"/>
          <w:numId w:val="39"/>
        </w:numPr>
        <w:ind w:left="0" w:firstLine="0"/>
        <w:jc w:val="both"/>
        <w:rPr>
          <w:rFonts w:ascii="Arial" w:hAnsi="Arial" w:cs="Arial"/>
          <w:b/>
          <w:sz w:val="22"/>
          <w:szCs w:val="22"/>
        </w:rPr>
      </w:pPr>
      <w:r w:rsidRPr="00313403">
        <w:rPr>
          <w:rFonts w:ascii="Arial" w:hAnsi="Arial" w:cs="Arial"/>
          <w:sz w:val="22"/>
          <w:szCs w:val="22"/>
        </w:rPr>
        <w:t>Cadastro Nacional de Condenações Cíveis por Atos de Improbidade Administrativa, mantido pelo Conselho Nacional de Justiça – CNJ, no endereço eletrônico www.cnj.jus.br/</w:t>
      </w:r>
      <w:proofErr w:type="spellStart"/>
      <w:r w:rsidRPr="00313403">
        <w:rPr>
          <w:rFonts w:ascii="Arial" w:hAnsi="Arial" w:cs="Arial"/>
          <w:sz w:val="22"/>
          <w:szCs w:val="22"/>
        </w:rPr>
        <w:t>improbidade_adm</w:t>
      </w:r>
      <w:proofErr w:type="spellEnd"/>
      <w:r w:rsidRPr="00313403">
        <w:rPr>
          <w:rFonts w:ascii="Arial" w:hAnsi="Arial" w:cs="Arial"/>
          <w:sz w:val="22"/>
          <w:szCs w:val="22"/>
        </w:rPr>
        <w:t>/</w:t>
      </w:r>
      <w:proofErr w:type="spellStart"/>
      <w:r w:rsidRPr="00313403">
        <w:rPr>
          <w:rFonts w:ascii="Arial" w:hAnsi="Arial" w:cs="Arial"/>
          <w:sz w:val="22"/>
          <w:szCs w:val="22"/>
        </w:rPr>
        <w:t>consultar_requerido.php</w:t>
      </w:r>
      <w:proofErr w:type="spellEnd"/>
      <w:r w:rsidRPr="00313403">
        <w:rPr>
          <w:rFonts w:ascii="Arial" w:hAnsi="Arial" w:cs="Arial"/>
          <w:sz w:val="22"/>
          <w:szCs w:val="22"/>
        </w:rPr>
        <w:t>;</w:t>
      </w:r>
    </w:p>
    <w:p w14:paraId="1537FF24" w14:textId="77777777" w:rsidR="005C4E72" w:rsidRPr="00313403" w:rsidRDefault="005C4E72" w:rsidP="005C4E72">
      <w:pPr>
        <w:jc w:val="both"/>
        <w:rPr>
          <w:rFonts w:ascii="Arial" w:hAnsi="Arial" w:cs="Arial"/>
          <w:b/>
          <w:sz w:val="22"/>
          <w:szCs w:val="22"/>
        </w:rPr>
      </w:pPr>
    </w:p>
    <w:p w14:paraId="2043D0FC" w14:textId="77777777" w:rsidR="005C4E72" w:rsidRPr="00313403" w:rsidRDefault="005C4E72" w:rsidP="005C4E72">
      <w:pPr>
        <w:numPr>
          <w:ilvl w:val="2"/>
          <w:numId w:val="39"/>
        </w:numPr>
        <w:ind w:left="0" w:firstLine="0"/>
        <w:jc w:val="both"/>
        <w:rPr>
          <w:rFonts w:ascii="Arial" w:hAnsi="Arial" w:cs="Arial"/>
          <w:b/>
          <w:sz w:val="22"/>
          <w:szCs w:val="22"/>
        </w:rPr>
      </w:pPr>
      <w:r w:rsidRPr="00313403">
        <w:rPr>
          <w:rFonts w:ascii="Arial" w:hAnsi="Arial" w:cs="Arial"/>
          <w:sz w:val="22"/>
          <w:szCs w:val="22"/>
        </w:rPr>
        <w:t>Cadastro Nacional das Empresas Inidôneas e Suspensas – CEIS, no endereço eletrônico http://www.portaltransparencia.gov.br/sancoes/ceis;</w:t>
      </w:r>
    </w:p>
    <w:p w14:paraId="64B52345" w14:textId="77777777" w:rsidR="005C4E72" w:rsidRPr="00313403" w:rsidRDefault="005C4E72" w:rsidP="005C4E72">
      <w:pPr>
        <w:jc w:val="both"/>
        <w:rPr>
          <w:rFonts w:ascii="Arial" w:hAnsi="Arial" w:cs="Arial"/>
          <w:b/>
          <w:sz w:val="22"/>
          <w:szCs w:val="22"/>
        </w:rPr>
      </w:pPr>
    </w:p>
    <w:p w14:paraId="1416F219" w14:textId="77777777" w:rsidR="005C4E72" w:rsidRPr="00313403" w:rsidRDefault="005C4E72" w:rsidP="005C4E72">
      <w:pPr>
        <w:numPr>
          <w:ilvl w:val="2"/>
          <w:numId w:val="39"/>
        </w:numPr>
        <w:ind w:left="0" w:firstLine="0"/>
        <w:jc w:val="both"/>
        <w:rPr>
          <w:rFonts w:ascii="Arial" w:hAnsi="Arial" w:cs="Arial"/>
          <w:sz w:val="22"/>
          <w:szCs w:val="22"/>
        </w:rPr>
      </w:pPr>
      <w:bookmarkStart w:id="26" w:name="_Hlk173829590"/>
      <w:bookmarkStart w:id="27" w:name="_Hlk173407418"/>
      <w:r w:rsidRPr="00313403">
        <w:rPr>
          <w:rFonts w:ascii="Arial" w:hAnsi="Arial" w:cs="Arial"/>
          <w:sz w:val="22"/>
          <w:szCs w:val="22"/>
        </w:rPr>
        <w:t>Cadastro Nacional de Empresas Punidas (</w:t>
      </w:r>
      <w:proofErr w:type="spellStart"/>
      <w:r w:rsidRPr="00313403">
        <w:rPr>
          <w:rFonts w:ascii="Arial" w:hAnsi="Arial" w:cs="Arial"/>
          <w:sz w:val="22"/>
          <w:szCs w:val="22"/>
        </w:rPr>
        <w:t>Cnep</w:t>
      </w:r>
      <w:proofErr w:type="spellEnd"/>
      <w:r w:rsidRPr="00313403">
        <w:rPr>
          <w:rFonts w:ascii="Arial" w:hAnsi="Arial" w:cs="Arial"/>
          <w:sz w:val="22"/>
          <w:szCs w:val="22"/>
        </w:rPr>
        <w:t>), no endereço eletrônico http://www.portaltransparencia.gov.br/sancoes/cnep</w:t>
      </w:r>
      <w:bookmarkEnd w:id="26"/>
      <w:r w:rsidRPr="00313403">
        <w:rPr>
          <w:rFonts w:ascii="Arial" w:hAnsi="Arial" w:cs="Arial"/>
          <w:sz w:val="22"/>
          <w:szCs w:val="22"/>
        </w:rPr>
        <w:t xml:space="preserve">; </w:t>
      </w:r>
    </w:p>
    <w:bookmarkEnd w:id="27"/>
    <w:p w14:paraId="4F526F5D" w14:textId="77777777" w:rsidR="005C4E72" w:rsidRPr="00C058E2" w:rsidRDefault="005C4E72" w:rsidP="005C4E72">
      <w:pPr>
        <w:jc w:val="both"/>
        <w:rPr>
          <w:rFonts w:ascii="Arial" w:hAnsi="Arial" w:cs="Arial"/>
          <w:b/>
          <w:sz w:val="22"/>
          <w:szCs w:val="22"/>
        </w:rPr>
      </w:pPr>
    </w:p>
    <w:p w14:paraId="28872B29" w14:textId="77777777" w:rsidR="005C4E72" w:rsidRDefault="005C4E72" w:rsidP="005C4E72">
      <w:pPr>
        <w:numPr>
          <w:ilvl w:val="1"/>
          <w:numId w:val="39"/>
        </w:numPr>
        <w:ind w:left="0" w:firstLine="0"/>
        <w:jc w:val="both"/>
        <w:rPr>
          <w:rFonts w:ascii="Arial" w:hAnsi="Arial" w:cs="Arial"/>
          <w:sz w:val="22"/>
          <w:szCs w:val="22"/>
        </w:rPr>
      </w:pPr>
      <w:r w:rsidRPr="00C058E2">
        <w:rPr>
          <w:rFonts w:ascii="Arial" w:hAnsi="Arial" w:cs="Arial"/>
          <w:sz w:val="22"/>
          <w:szCs w:val="22"/>
        </w:rPr>
        <w:t>Efetuada a verificação referente ao item acima, a habilitação das licitantes será consultada por meio do SICAF, com base nos documentos por ele abrangidos, e por meio da documentação especificada neste edital.</w:t>
      </w:r>
    </w:p>
    <w:p w14:paraId="648F9EB5" w14:textId="77777777" w:rsidR="005C4E72" w:rsidRDefault="005C4E72" w:rsidP="005C4E72">
      <w:pPr>
        <w:jc w:val="both"/>
        <w:rPr>
          <w:rFonts w:ascii="Arial" w:hAnsi="Arial" w:cs="Arial"/>
          <w:sz w:val="22"/>
          <w:szCs w:val="22"/>
        </w:rPr>
      </w:pPr>
    </w:p>
    <w:p w14:paraId="74C86549" w14:textId="77777777" w:rsidR="005C4E72" w:rsidRPr="006D3796" w:rsidRDefault="005C4E72" w:rsidP="005C4E72">
      <w:pPr>
        <w:numPr>
          <w:ilvl w:val="1"/>
          <w:numId w:val="39"/>
        </w:numPr>
        <w:ind w:left="0" w:firstLine="0"/>
        <w:jc w:val="both"/>
        <w:rPr>
          <w:rFonts w:ascii="Arial" w:hAnsi="Arial" w:cs="Arial"/>
          <w:sz w:val="22"/>
          <w:szCs w:val="22"/>
        </w:rPr>
      </w:pPr>
      <w:bookmarkStart w:id="28" w:name="_Hlk173829600"/>
      <w:bookmarkStart w:id="29" w:name="_Hlk173348101"/>
      <w:r w:rsidRPr="006D3796">
        <w:rPr>
          <w:rFonts w:ascii="Arial" w:hAnsi="Arial" w:cs="Arial"/>
          <w:sz w:val="22"/>
          <w:szCs w:val="22"/>
        </w:rPr>
        <w:t xml:space="preserve">Os documentos exigidos para habilitação que não estejam contemplados no SICAF e o envio da </w:t>
      </w:r>
      <w:r w:rsidRPr="00313403">
        <w:rPr>
          <w:rFonts w:ascii="Arial" w:hAnsi="Arial" w:cs="Arial"/>
          <w:sz w:val="22"/>
          <w:szCs w:val="22"/>
        </w:rPr>
        <w:t>proposta, quando solicitado, deverão ser apresentados em formato digital, via sistema, no prazo mínimo de 02 (duas) horas</w:t>
      </w:r>
      <w:r w:rsidRPr="006D3796">
        <w:rPr>
          <w:rFonts w:ascii="Arial" w:hAnsi="Arial" w:cs="Arial"/>
          <w:sz w:val="22"/>
          <w:szCs w:val="22"/>
        </w:rPr>
        <w:t>, prorrogável uma única vez por igual período, desde que solicitado pelo licitante, contado da convocação efetuada no sistema</w:t>
      </w:r>
      <w:bookmarkEnd w:id="28"/>
      <w:r w:rsidRPr="006D3796">
        <w:rPr>
          <w:rFonts w:ascii="Arial" w:hAnsi="Arial" w:cs="Arial"/>
          <w:sz w:val="22"/>
          <w:szCs w:val="22"/>
        </w:rPr>
        <w:t>.</w:t>
      </w:r>
    </w:p>
    <w:bookmarkEnd w:id="29"/>
    <w:p w14:paraId="2003695B" w14:textId="77777777" w:rsidR="0010436B" w:rsidRPr="00DC158B" w:rsidRDefault="0010436B" w:rsidP="00DC158B">
      <w:pPr>
        <w:pStyle w:val="PargrafodaLista"/>
        <w:ind w:left="0"/>
        <w:rPr>
          <w:rFonts w:ascii="Arial" w:hAnsi="Arial" w:cs="Arial"/>
          <w:strike/>
          <w:sz w:val="22"/>
          <w:szCs w:val="22"/>
        </w:rPr>
      </w:pPr>
    </w:p>
    <w:p w14:paraId="3DED9A2E" w14:textId="77777777" w:rsidR="0010436B" w:rsidRPr="00DC158B" w:rsidRDefault="0010436B" w:rsidP="00DC158B">
      <w:pPr>
        <w:numPr>
          <w:ilvl w:val="1"/>
          <w:numId w:val="37"/>
        </w:numPr>
        <w:ind w:left="0" w:firstLine="0"/>
        <w:jc w:val="both"/>
        <w:rPr>
          <w:rFonts w:ascii="Arial" w:hAnsi="Arial" w:cs="Arial"/>
          <w:color w:val="FF0000"/>
          <w:sz w:val="22"/>
          <w:szCs w:val="22"/>
        </w:rPr>
      </w:pPr>
      <w:r w:rsidRPr="00DC158B">
        <w:rPr>
          <w:rFonts w:ascii="Arial" w:hAnsi="Arial" w:cs="Arial"/>
          <w:sz w:val="22"/>
          <w:szCs w:val="22"/>
        </w:rPr>
        <w:t>Excepcionalmente, quando necessário à confirmação da veracidade dos documentos enviados eletronicamente, o pregoeiro poderá solicitar o encaminhamento dos documentos em original ou cópia autenticada, a serem enviados pelo licitante no prazo máximo de 3 (três) dias úteis, a contar da data da solicitação, aos cuidados da Coordenadoria Geral de Licitações, informando o número do pregão; O endereço para envio da documentação é: Avenida Presidente Sodré, 534, Térreo, Centro, Macaé - RJ, CEP: 27913-080.</w:t>
      </w:r>
    </w:p>
    <w:p w14:paraId="5F40B38C" w14:textId="77777777" w:rsidR="0010436B" w:rsidRPr="00DC158B" w:rsidRDefault="0010436B" w:rsidP="00DC158B">
      <w:pPr>
        <w:jc w:val="both"/>
        <w:rPr>
          <w:rFonts w:ascii="Arial" w:hAnsi="Arial" w:cs="Arial"/>
          <w:color w:val="FF0000"/>
          <w:sz w:val="22"/>
          <w:szCs w:val="22"/>
        </w:rPr>
      </w:pPr>
    </w:p>
    <w:p w14:paraId="5034DDB9" w14:textId="77777777" w:rsidR="0010436B" w:rsidRPr="00DC158B" w:rsidRDefault="0010436B" w:rsidP="00DC158B">
      <w:pPr>
        <w:numPr>
          <w:ilvl w:val="1"/>
          <w:numId w:val="37"/>
        </w:numPr>
        <w:ind w:left="0" w:firstLine="0"/>
        <w:jc w:val="both"/>
        <w:rPr>
          <w:rFonts w:ascii="Arial" w:hAnsi="Arial" w:cs="Arial"/>
          <w:color w:val="FF0000"/>
          <w:sz w:val="22"/>
          <w:szCs w:val="22"/>
        </w:rPr>
      </w:pPr>
      <w:r w:rsidRPr="00DC158B">
        <w:rPr>
          <w:rFonts w:ascii="Arial" w:hAnsi="Arial" w:cs="Arial"/>
          <w:sz w:val="22"/>
          <w:szCs w:val="22"/>
        </w:rPr>
        <w:t xml:space="preserve">A documentação deverá ter validade na data estabelecida no preâmbulo deste edital para a abertura da sessão. As certidões valerão nos prazos que lhes são próprios ou, inexistindo esse prazo, reputar-se-ão válidas por 90 (noventa) dias, contados de sua expedição. </w:t>
      </w:r>
    </w:p>
    <w:p w14:paraId="172AD036" w14:textId="77777777" w:rsidR="00261CE5" w:rsidRPr="00DC158B" w:rsidRDefault="00261CE5" w:rsidP="00DC158B">
      <w:pPr>
        <w:jc w:val="both"/>
        <w:rPr>
          <w:rFonts w:ascii="Arial" w:hAnsi="Arial" w:cs="Arial"/>
          <w:b/>
          <w:sz w:val="22"/>
          <w:szCs w:val="22"/>
        </w:rPr>
      </w:pPr>
    </w:p>
    <w:p w14:paraId="60825E77" w14:textId="77777777" w:rsidR="00390757" w:rsidRPr="00DC158B" w:rsidRDefault="00261CE5" w:rsidP="00DC158B">
      <w:pPr>
        <w:numPr>
          <w:ilvl w:val="0"/>
          <w:numId w:val="35"/>
        </w:numPr>
        <w:ind w:left="0" w:firstLine="0"/>
        <w:jc w:val="both"/>
        <w:rPr>
          <w:rFonts w:ascii="Arial" w:hAnsi="Arial" w:cs="Arial"/>
          <w:b/>
          <w:sz w:val="22"/>
          <w:szCs w:val="22"/>
        </w:rPr>
      </w:pPr>
      <w:r w:rsidRPr="00DC158B">
        <w:rPr>
          <w:rFonts w:ascii="Arial" w:hAnsi="Arial" w:cs="Arial"/>
          <w:b/>
          <w:sz w:val="22"/>
          <w:szCs w:val="22"/>
        </w:rPr>
        <w:t>DOCUMENTAÇÃO DE HABILITAÇÃO</w:t>
      </w:r>
    </w:p>
    <w:p w14:paraId="046ED393" w14:textId="77777777" w:rsidR="009A5A84" w:rsidRPr="00DC158B" w:rsidRDefault="009A5A84" w:rsidP="00DC158B">
      <w:pPr>
        <w:jc w:val="both"/>
        <w:rPr>
          <w:rFonts w:ascii="Arial" w:hAnsi="Arial" w:cs="Arial"/>
          <w:b/>
          <w:sz w:val="22"/>
          <w:szCs w:val="22"/>
        </w:rPr>
      </w:pPr>
    </w:p>
    <w:p w14:paraId="2AB767CD" w14:textId="77777777" w:rsidR="00AD08A4" w:rsidRPr="00DC158B" w:rsidRDefault="00AD08A4" w:rsidP="00DC158B">
      <w:pPr>
        <w:numPr>
          <w:ilvl w:val="1"/>
          <w:numId w:val="35"/>
        </w:numPr>
        <w:ind w:left="0" w:firstLine="0"/>
        <w:jc w:val="both"/>
        <w:rPr>
          <w:rFonts w:ascii="Arial" w:hAnsi="Arial" w:cs="Arial"/>
          <w:sz w:val="22"/>
          <w:szCs w:val="22"/>
        </w:rPr>
      </w:pPr>
      <w:r w:rsidRPr="00DC158B">
        <w:rPr>
          <w:rFonts w:ascii="Arial" w:hAnsi="Arial" w:cs="Arial"/>
          <w:sz w:val="22"/>
          <w:szCs w:val="22"/>
        </w:rPr>
        <w:t xml:space="preserve">A documentação relativa à </w:t>
      </w:r>
      <w:r w:rsidR="000133BB" w:rsidRPr="00DC158B">
        <w:rPr>
          <w:rFonts w:ascii="Arial" w:hAnsi="Arial" w:cs="Arial"/>
          <w:b/>
          <w:sz w:val="22"/>
          <w:szCs w:val="22"/>
        </w:rPr>
        <w:t>capacidade j</w:t>
      </w:r>
      <w:r w:rsidRPr="00DC158B">
        <w:rPr>
          <w:rFonts w:ascii="Arial" w:hAnsi="Arial" w:cs="Arial"/>
          <w:b/>
          <w:sz w:val="22"/>
          <w:szCs w:val="22"/>
        </w:rPr>
        <w:t>urídica</w:t>
      </w:r>
      <w:r w:rsidRPr="00DC158B">
        <w:rPr>
          <w:rFonts w:ascii="Arial" w:hAnsi="Arial" w:cs="Arial"/>
          <w:sz w:val="22"/>
          <w:szCs w:val="22"/>
        </w:rPr>
        <w:t xml:space="preserve"> consistirá em:</w:t>
      </w:r>
    </w:p>
    <w:p w14:paraId="5915DC31" w14:textId="77777777" w:rsidR="00DF4650" w:rsidRPr="00DC158B" w:rsidRDefault="00DF4650" w:rsidP="00DC158B">
      <w:pPr>
        <w:jc w:val="both"/>
        <w:rPr>
          <w:rFonts w:ascii="Arial" w:hAnsi="Arial" w:cs="Arial"/>
          <w:sz w:val="22"/>
          <w:szCs w:val="22"/>
        </w:rPr>
      </w:pPr>
    </w:p>
    <w:p w14:paraId="36AD30E6" w14:textId="77777777" w:rsidR="00DF4650" w:rsidRPr="00DC158B" w:rsidRDefault="002E3F54" w:rsidP="00DC158B">
      <w:pPr>
        <w:numPr>
          <w:ilvl w:val="2"/>
          <w:numId w:val="35"/>
        </w:numPr>
        <w:ind w:left="0" w:firstLine="0"/>
        <w:jc w:val="both"/>
        <w:rPr>
          <w:rFonts w:ascii="Arial" w:hAnsi="Arial" w:cs="Arial"/>
          <w:sz w:val="22"/>
          <w:szCs w:val="22"/>
        </w:rPr>
      </w:pPr>
      <w:bookmarkStart w:id="30" w:name="_Hlk125546253"/>
      <w:r w:rsidRPr="00DC158B">
        <w:rPr>
          <w:rFonts w:ascii="Arial" w:hAnsi="Arial" w:cs="Arial"/>
          <w:sz w:val="22"/>
          <w:szCs w:val="22"/>
        </w:rPr>
        <w:t>Cédula de identidade, no caso de licitante pessoa física, acompanhado do número do Cadastro de Pessoas Físicas (CPF) ou documento que comprove tal condição</w:t>
      </w:r>
      <w:r w:rsidR="00DF4650" w:rsidRPr="00DC158B">
        <w:rPr>
          <w:rFonts w:ascii="Arial" w:hAnsi="Arial" w:cs="Arial"/>
          <w:sz w:val="22"/>
          <w:szCs w:val="22"/>
        </w:rPr>
        <w:t>;</w:t>
      </w:r>
    </w:p>
    <w:p w14:paraId="2D39AD04" w14:textId="77777777" w:rsidR="00AD08A4" w:rsidRPr="00DC158B" w:rsidRDefault="00AD08A4" w:rsidP="00DC158B">
      <w:pPr>
        <w:jc w:val="both"/>
        <w:rPr>
          <w:rFonts w:ascii="Arial" w:hAnsi="Arial" w:cs="Arial"/>
          <w:sz w:val="22"/>
          <w:szCs w:val="22"/>
        </w:rPr>
      </w:pPr>
    </w:p>
    <w:p w14:paraId="18AF348B" w14:textId="77777777" w:rsidR="0060290B" w:rsidRPr="00DC158B" w:rsidRDefault="0060290B" w:rsidP="00DC158B">
      <w:pPr>
        <w:numPr>
          <w:ilvl w:val="2"/>
          <w:numId w:val="35"/>
        </w:numPr>
        <w:ind w:left="0" w:firstLine="0"/>
        <w:jc w:val="both"/>
        <w:rPr>
          <w:rFonts w:ascii="Arial" w:hAnsi="Arial" w:cs="Arial"/>
          <w:sz w:val="22"/>
          <w:szCs w:val="22"/>
        </w:rPr>
      </w:pPr>
      <w:r w:rsidRPr="00DC158B">
        <w:rPr>
          <w:rFonts w:ascii="Arial" w:hAnsi="Arial" w:cs="Arial"/>
          <w:sz w:val="22"/>
          <w:szCs w:val="22"/>
        </w:rPr>
        <w:t xml:space="preserve">Registro comercial, no caso de </w:t>
      </w:r>
      <w:r w:rsidR="002E3F54" w:rsidRPr="00DC158B">
        <w:rPr>
          <w:rFonts w:ascii="Arial" w:hAnsi="Arial" w:cs="Arial"/>
          <w:sz w:val="22"/>
          <w:szCs w:val="22"/>
        </w:rPr>
        <w:t>licitante empresário</w:t>
      </w:r>
      <w:r w:rsidRPr="00DC158B">
        <w:rPr>
          <w:rFonts w:ascii="Arial" w:hAnsi="Arial" w:cs="Arial"/>
          <w:sz w:val="22"/>
          <w:szCs w:val="22"/>
        </w:rPr>
        <w:t xml:space="preserve"> individual;</w:t>
      </w:r>
    </w:p>
    <w:p w14:paraId="147F73EB" w14:textId="77777777" w:rsidR="0060290B" w:rsidRPr="00DC158B" w:rsidRDefault="0060290B" w:rsidP="00DC158B">
      <w:pPr>
        <w:jc w:val="both"/>
        <w:rPr>
          <w:rFonts w:ascii="Arial" w:hAnsi="Arial" w:cs="Arial"/>
          <w:sz w:val="22"/>
          <w:szCs w:val="22"/>
        </w:rPr>
      </w:pPr>
    </w:p>
    <w:p w14:paraId="788EB36B" w14:textId="77777777" w:rsidR="00F80CBF" w:rsidRPr="00DC158B" w:rsidRDefault="00287960" w:rsidP="00DC158B">
      <w:pPr>
        <w:numPr>
          <w:ilvl w:val="2"/>
          <w:numId w:val="35"/>
        </w:numPr>
        <w:ind w:left="0" w:firstLine="0"/>
        <w:jc w:val="both"/>
        <w:rPr>
          <w:rFonts w:ascii="Arial" w:hAnsi="Arial" w:cs="Arial"/>
          <w:sz w:val="22"/>
          <w:szCs w:val="22"/>
        </w:rPr>
      </w:pPr>
      <w:r w:rsidRPr="00DC158B">
        <w:rPr>
          <w:rFonts w:ascii="Arial" w:hAnsi="Arial" w:cs="Arial"/>
          <w:sz w:val="22"/>
          <w:szCs w:val="22"/>
        </w:rPr>
        <w:t xml:space="preserve">Ato constitutivo </w:t>
      </w:r>
      <w:r w:rsidR="0060290B" w:rsidRPr="00DC158B">
        <w:rPr>
          <w:rFonts w:ascii="Arial" w:hAnsi="Arial" w:cs="Arial"/>
          <w:sz w:val="22"/>
          <w:szCs w:val="22"/>
        </w:rPr>
        <w:t xml:space="preserve">ou contrato social e suas alterações, devidamente registrado, </w:t>
      </w:r>
      <w:r w:rsidR="002E3F54" w:rsidRPr="00DC158B">
        <w:rPr>
          <w:rFonts w:ascii="Arial" w:hAnsi="Arial" w:cs="Arial"/>
          <w:sz w:val="22"/>
          <w:szCs w:val="22"/>
        </w:rPr>
        <w:t>no caso de licitante sociedade</w:t>
      </w:r>
      <w:r w:rsidR="0060290B" w:rsidRPr="00DC158B">
        <w:rPr>
          <w:rFonts w:ascii="Arial" w:hAnsi="Arial" w:cs="Arial"/>
          <w:sz w:val="22"/>
          <w:szCs w:val="22"/>
        </w:rPr>
        <w:t xml:space="preserve"> </w:t>
      </w:r>
      <w:r w:rsidR="002E3F54" w:rsidRPr="00DC158B">
        <w:rPr>
          <w:rFonts w:ascii="Arial" w:hAnsi="Arial" w:cs="Arial"/>
          <w:sz w:val="22"/>
          <w:szCs w:val="22"/>
        </w:rPr>
        <w:t>empresária</w:t>
      </w:r>
      <w:r w:rsidR="005C0E14" w:rsidRPr="00DC158B">
        <w:rPr>
          <w:rFonts w:ascii="Arial" w:hAnsi="Arial" w:cs="Arial"/>
          <w:sz w:val="22"/>
          <w:szCs w:val="22"/>
        </w:rPr>
        <w:t>.</w:t>
      </w:r>
    </w:p>
    <w:bookmarkEnd w:id="30"/>
    <w:p w14:paraId="158600CA" w14:textId="77777777" w:rsidR="00F80CBF" w:rsidRPr="00DC158B" w:rsidRDefault="00F80CBF" w:rsidP="00DC158B">
      <w:pPr>
        <w:jc w:val="both"/>
        <w:rPr>
          <w:rFonts w:ascii="Arial" w:hAnsi="Arial" w:cs="Arial"/>
          <w:strike/>
          <w:sz w:val="22"/>
          <w:szCs w:val="22"/>
        </w:rPr>
      </w:pPr>
    </w:p>
    <w:p w14:paraId="50D91508" w14:textId="77777777" w:rsidR="001860DC" w:rsidRPr="00DC158B" w:rsidRDefault="000133BB" w:rsidP="00DC158B">
      <w:pPr>
        <w:numPr>
          <w:ilvl w:val="1"/>
          <w:numId w:val="35"/>
        </w:numPr>
        <w:ind w:left="0" w:firstLine="0"/>
        <w:jc w:val="both"/>
        <w:rPr>
          <w:rFonts w:ascii="Arial" w:hAnsi="Arial" w:cs="Arial"/>
          <w:sz w:val="22"/>
          <w:szCs w:val="22"/>
        </w:rPr>
      </w:pPr>
      <w:r w:rsidRPr="00DC158B">
        <w:rPr>
          <w:rFonts w:ascii="Arial" w:hAnsi="Arial" w:cs="Arial"/>
          <w:sz w:val="22"/>
          <w:szCs w:val="22"/>
        </w:rPr>
        <w:t xml:space="preserve">A documentação relativa à </w:t>
      </w:r>
      <w:r w:rsidRPr="00DC158B">
        <w:rPr>
          <w:rFonts w:ascii="Arial" w:hAnsi="Arial" w:cs="Arial"/>
          <w:b/>
          <w:sz w:val="22"/>
          <w:szCs w:val="22"/>
        </w:rPr>
        <w:t>qualificação técnica</w:t>
      </w:r>
      <w:r w:rsidRPr="00DC158B">
        <w:rPr>
          <w:rFonts w:ascii="Arial" w:hAnsi="Arial" w:cs="Arial"/>
          <w:sz w:val="22"/>
          <w:szCs w:val="22"/>
        </w:rPr>
        <w:t xml:space="preserve"> consistirá em:</w:t>
      </w:r>
    </w:p>
    <w:p w14:paraId="3308B0F8" w14:textId="77777777" w:rsidR="001860DC" w:rsidRPr="00DC158B" w:rsidRDefault="001860DC" w:rsidP="00DC158B">
      <w:pPr>
        <w:jc w:val="both"/>
        <w:rPr>
          <w:rFonts w:ascii="Arial" w:hAnsi="Arial" w:cs="Arial"/>
          <w:sz w:val="22"/>
          <w:szCs w:val="22"/>
        </w:rPr>
      </w:pPr>
    </w:p>
    <w:p w14:paraId="6F79E47F" w14:textId="77777777" w:rsidR="00AD08A4" w:rsidRPr="00DC158B" w:rsidRDefault="0077744C" w:rsidP="00DC158B">
      <w:pPr>
        <w:numPr>
          <w:ilvl w:val="2"/>
          <w:numId w:val="35"/>
        </w:numPr>
        <w:ind w:left="0" w:firstLine="0"/>
        <w:jc w:val="both"/>
        <w:rPr>
          <w:rFonts w:ascii="Arial" w:hAnsi="Arial" w:cs="Arial"/>
          <w:sz w:val="22"/>
          <w:szCs w:val="22"/>
        </w:rPr>
      </w:pPr>
      <w:r w:rsidRPr="00DC158B">
        <w:rPr>
          <w:rFonts w:ascii="Arial" w:hAnsi="Arial" w:cs="Arial"/>
          <w:sz w:val="22"/>
          <w:szCs w:val="22"/>
        </w:rPr>
        <w:t xml:space="preserve">Certidões ou atestados, expedidos por entidades da Administração Pública ou pessoa jurídica de direito privado, que demonstrem o fornecimento de objeto similar de complexidade tecnológica e operacional equivalente ou </w:t>
      </w:r>
      <w:commentRangeStart w:id="31"/>
      <w:r w:rsidRPr="00DC158B">
        <w:rPr>
          <w:rFonts w:ascii="Arial" w:hAnsi="Arial" w:cs="Arial"/>
          <w:sz w:val="22"/>
          <w:szCs w:val="22"/>
        </w:rPr>
        <w:t>superior</w:t>
      </w:r>
      <w:commentRangeEnd w:id="31"/>
      <w:r w:rsidRPr="00DC158B">
        <w:rPr>
          <w:rStyle w:val="Refdecomentrio"/>
          <w:rFonts w:ascii="Arial" w:hAnsi="Arial" w:cs="Arial"/>
          <w:sz w:val="22"/>
          <w:szCs w:val="22"/>
        </w:rPr>
        <w:commentReference w:id="31"/>
      </w:r>
      <w:r w:rsidRPr="00DC158B">
        <w:rPr>
          <w:rFonts w:ascii="Arial" w:hAnsi="Arial" w:cs="Arial"/>
          <w:sz w:val="22"/>
          <w:szCs w:val="22"/>
        </w:rPr>
        <w:t>.</w:t>
      </w:r>
    </w:p>
    <w:p w14:paraId="323FC423" w14:textId="77777777" w:rsidR="0077744C" w:rsidRPr="00DC158B" w:rsidRDefault="0077744C" w:rsidP="00DC158B">
      <w:pPr>
        <w:jc w:val="both"/>
        <w:rPr>
          <w:rFonts w:ascii="Arial" w:hAnsi="Arial" w:cs="Arial"/>
          <w:sz w:val="22"/>
          <w:szCs w:val="22"/>
        </w:rPr>
      </w:pPr>
    </w:p>
    <w:p w14:paraId="5354510C" w14:textId="77777777" w:rsidR="0077744C" w:rsidRPr="00DC158B" w:rsidRDefault="0077744C" w:rsidP="00DC158B">
      <w:pPr>
        <w:numPr>
          <w:ilvl w:val="3"/>
          <w:numId w:val="35"/>
        </w:numPr>
        <w:ind w:left="0" w:firstLine="0"/>
        <w:jc w:val="both"/>
        <w:rPr>
          <w:rFonts w:ascii="Arial" w:hAnsi="Arial" w:cs="Arial"/>
          <w:sz w:val="22"/>
          <w:szCs w:val="22"/>
        </w:rPr>
      </w:pPr>
      <w:r w:rsidRPr="00DC158B">
        <w:rPr>
          <w:rFonts w:ascii="Arial" w:hAnsi="Arial" w:cs="Arial"/>
          <w:sz w:val="22"/>
          <w:szCs w:val="22"/>
        </w:rPr>
        <w:t>Os atestados de capacidade técnica poderão ser apresentados em nome da matriz ou da filial do licitante.</w:t>
      </w:r>
    </w:p>
    <w:p w14:paraId="64B62D7F" w14:textId="77777777" w:rsidR="0077744C" w:rsidRPr="00DC158B" w:rsidRDefault="0077744C" w:rsidP="00DC158B">
      <w:pPr>
        <w:jc w:val="both"/>
        <w:rPr>
          <w:rFonts w:ascii="Arial" w:hAnsi="Arial" w:cs="Arial"/>
          <w:sz w:val="22"/>
          <w:szCs w:val="22"/>
        </w:rPr>
      </w:pPr>
    </w:p>
    <w:p w14:paraId="3BFC4FCE" w14:textId="77777777" w:rsidR="0077744C" w:rsidRPr="00DC158B" w:rsidRDefault="0077744C" w:rsidP="00DC158B">
      <w:pPr>
        <w:numPr>
          <w:ilvl w:val="3"/>
          <w:numId w:val="35"/>
        </w:numPr>
        <w:ind w:left="0" w:firstLine="0"/>
        <w:jc w:val="both"/>
        <w:rPr>
          <w:rFonts w:ascii="Arial" w:hAnsi="Arial" w:cs="Arial"/>
          <w:sz w:val="22"/>
          <w:szCs w:val="22"/>
        </w:rPr>
      </w:pPr>
      <w:r w:rsidRPr="00DC158B">
        <w:rPr>
          <w:rFonts w:ascii="Arial" w:hAnsi="Arial" w:cs="Arial"/>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98E768A" w14:textId="77777777" w:rsidR="00490585" w:rsidRPr="00DC158B" w:rsidRDefault="00490585" w:rsidP="00DC158B">
      <w:pPr>
        <w:pStyle w:val="PargrafodaLista"/>
        <w:ind w:left="0"/>
        <w:rPr>
          <w:rFonts w:ascii="Arial" w:hAnsi="Arial" w:cs="Arial"/>
          <w:sz w:val="22"/>
          <w:szCs w:val="22"/>
        </w:rPr>
      </w:pPr>
    </w:p>
    <w:p w14:paraId="49666AC4" w14:textId="77777777" w:rsidR="00490585" w:rsidRPr="00DC158B" w:rsidRDefault="00490585" w:rsidP="00DC158B">
      <w:pPr>
        <w:numPr>
          <w:ilvl w:val="3"/>
          <w:numId w:val="35"/>
        </w:numPr>
        <w:ind w:left="0" w:firstLine="0"/>
        <w:jc w:val="both"/>
        <w:rPr>
          <w:rFonts w:ascii="Arial" w:hAnsi="Arial" w:cs="Arial"/>
          <w:sz w:val="22"/>
          <w:szCs w:val="22"/>
        </w:rPr>
      </w:pPr>
      <w:r w:rsidRPr="00DC158B">
        <w:rPr>
          <w:rFonts w:ascii="Arial" w:hAnsi="Arial" w:cs="Arial"/>
          <w:sz w:val="22"/>
          <w:szCs w:val="22"/>
        </w:rPr>
        <w:t xml:space="preserve">Em caso de apresentação por licitante de atestado de desempenho anterior emitido em favor de consórcio do qual tenha feito parte, se o atestado ou o contrato de constituição do consórcio não identificar a atividade desempenhada por cada consorciado </w:t>
      </w:r>
      <w:r w:rsidRPr="00DC158B">
        <w:rPr>
          <w:rFonts w:ascii="Arial" w:hAnsi="Arial" w:cs="Arial"/>
          <w:sz w:val="22"/>
          <w:szCs w:val="22"/>
        </w:rPr>
        <w:lastRenderedPageBreak/>
        <w:t>individualmente, serão adotados os critérios de avaliação previstos no artigo 67, §10, I e II, da Lei Federal nº 14.133/2021.</w:t>
      </w:r>
    </w:p>
    <w:p w14:paraId="791ACAD9" w14:textId="77777777" w:rsidR="0077744C" w:rsidRPr="00DC158B" w:rsidRDefault="0077744C" w:rsidP="00DC158B">
      <w:pPr>
        <w:pStyle w:val="PargrafodaLista"/>
        <w:ind w:left="0"/>
        <w:rPr>
          <w:rFonts w:ascii="Arial" w:hAnsi="Arial" w:cs="Arial"/>
          <w:color w:val="FF0000"/>
          <w:sz w:val="22"/>
          <w:szCs w:val="22"/>
        </w:rPr>
      </w:pPr>
    </w:p>
    <w:p w14:paraId="13E4EB62" w14:textId="77777777" w:rsidR="0077744C" w:rsidRPr="00DC158B" w:rsidRDefault="0077744C" w:rsidP="00DC158B">
      <w:pPr>
        <w:numPr>
          <w:ilvl w:val="2"/>
          <w:numId w:val="35"/>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Prova do atendimento de requisitos previstos em lei especial, quando for o </w:t>
      </w:r>
      <w:commentRangeStart w:id="32"/>
      <w:r w:rsidRPr="00DC158B">
        <w:rPr>
          <w:rFonts w:ascii="Arial" w:hAnsi="Arial" w:cs="Arial"/>
          <w:color w:val="FF0000"/>
          <w:sz w:val="22"/>
          <w:szCs w:val="22"/>
          <w:highlight w:val="yellow"/>
        </w:rPr>
        <w:t>caso</w:t>
      </w:r>
      <w:commentRangeEnd w:id="32"/>
      <w:r w:rsidRPr="00DC158B">
        <w:rPr>
          <w:rStyle w:val="Refdecomentrio"/>
          <w:rFonts w:ascii="Arial" w:hAnsi="Arial" w:cs="Arial"/>
          <w:sz w:val="22"/>
          <w:szCs w:val="22"/>
          <w:highlight w:val="yellow"/>
        </w:rPr>
        <w:commentReference w:id="32"/>
      </w:r>
      <w:r w:rsidRPr="00DC158B">
        <w:rPr>
          <w:rFonts w:ascii="Arial" w:hAnsi="Arial" w:cs="Arial"/>
          <w:color w:val="FF0000"/>
          <w:sz w:val="22"/>
          <w:szCs w:val="22"/>
          <w:highlight w:val="yellow"/>
        </w:rPr>
        <w:t>.</w:t>
      </w:r>
    </w:p>
    <w:p w14:paraId="5026CE84" w14:textId="77777777" w:rsidR="0077744C" w:rsidRPr="00DC158B" w:rsidRDefault="0077744C" w:rsidP="00DC158B">
      <w:pPr>
        <w:jc w:val="both"/>
        <w:rPr>
          <w:rFonts w:ascii="Arial" w:hAnsi="Arial" w:cs="Arial"/>
          <w:color w:val="FF0000"/>
          <w:sz w:val="22"/>
          <w:szCs w:val="22"/>
          <w:highlight w:val="yellow"/>
        </w:rPr>
      </w:pPr>
    </w:p>
    <w:p w14:paraId="7BCD7577" w14:textId="77777777" w:rsidR="0077744C" w:rsidRPr="00DC158B" w:rsidRDefault="0077744C" w:rsidP="00DC158B">
      <w:pPr>
        <w:numPr>
          <w:ilvl w:val="2"/>
          <w:numId w:val="35"/>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Registro ou inscrição na entidade profissional competente, quando for o </w:t>
      </w:r>
      <w:commentRangeStart w:id="33"/>
      <w:r w:rsidRPr="00DC158B">
        <w:rPr>
          <w:rFonts w:ascii="Arial" w:hAnsi="Arial" w:cs="Arial"/>
          <w:color w:val="FF0000"/>
          <w:sz w:val="22"/>
          <w:szCs w:val="22"/>
          <w:highlight w:val="yellow"/>
        </w:rPr>
        <w:t>caso</w:t>
      </w:r>
      <w:commentRangeEnd w:id="33"/>
      <w:r w:rsidRPr="00DC158B">
        <w:rPr>
          <w:rStyle w:val="Refdecomentrio"/>
          <w:rFonts w:ascii="Arial" w:hAnsi="Arial" w:cs="Arial"/>
          <w:sz w:val="22"/>
          <w:szCs w:val="22"/>
          <w:highlight w:val="yellow"/>
        </w:rPr>
        <w:commentReference w:id="33"/>
      </w:r>
      <w:r w:rsidRPr="00DC158B">
        <w:rPr>
          <w:rFonts w:ascii="Arial" w:hAnsi="Arial" w:cs="Arial"/>
          <w:color w:val="FF0000"/>
          <w:sz w:val="22"/>
          <w:szCs w:val="22"/>
          <w:highlight w:val="yellow"/>
        </w:rPr>
        <w:t>.</w:t>
      </w:r>
    </w:p>
    <w:p w14:paraId="14205C6E" w14:textId="77777777" w:rsidR="00A80766" w:rsidRPr="00DC158B" w:rsidRDefault="00A80766" w:rsidP="00DC158B">
      <w:pPr>
        <w:jc w:val="both"/>
        <w:rPr>
          <w:rFonts w:ascii="Arial" w:hAnsi="Arial" w:cs="Arial"/>
          <w:sz w:val="22"/>
          <w:szCs w:val="22"/>
        </w:rPr>
      </w:pPr>
    </w:p>
    <w:p w14:paraId="3886A7BA" w14:textId="77777777" w:rsidR="00AD08A4" w:rsidRPr="00DC158B" w:rsidRDefault="00AD08A4" w:rsidP="00DC158B">
      <w:pPr>
        <w:numPr>
          <w:ilvl w:val="1"/>
          <w:numId w:val="35"/>
        </w:numPr>
        <w:ind w:left="0" w:firstLine="0"/>
        <w:jc w:val="both"/>
        <w:rPr>
          <w:rFonts w:ascii="Arial" w:hAnsi="Arial" w:cs="Arial"/>
          <w:sz w:val="22"/>
          <w:szCs w:val="22"/>
        </w:rPr>
      </w:pPr>
      <w:r w:rsidRPr="00DC158B">
        <w:rPr>
          <w:rFonts w:ascii="Arial" w:hAnsi="Arial" w:cs="Arial"/>
          <w:sz w:val="22"/>
          <w:szCs w:val="22"/>
        </w:rPr>
        <w:t xml:space="preserve">A documentação relativa à </w:t>
      </w:r>
      <w:r w:rsidRPr="00DC158B">
        <w:rPr>
          <w:rFonts w:ascii="Arial" w:hAnsi="Arial" w:cs="Arial"/>
          <w:b/>
          <w:sz w:val="22"/>
          <w:szCs w:val="22"/>
        </w:rPr>
        <w:t>regularidade fiscal</w:t>
      </w:r>
      <w:r w:rsidR="00490585" w:rsidRPr="00DC158B">
        <w:rPr>
          <w:rFonts w:ascii="Arial" w:hAnsi="Arial" w:cs="Arial"/>
          <w:b/>
          <w:sz w:val="22"/>
          <w:szCs w:val="22"/>
        </w:rPr>
        <w:t>, social</w:t>
      </w:r>
      <w:r w:rsidRPr="00DC158B">
        <w:rPr>
          <w:rFonts w:ascii="Arial" w:hAnsi="Arial" w:cs="Arial"/>
          <w:b/>
          <w:sz w:val="22"/>
          <w:szCs w:val="22"/>
        </w:rPr>
        <w:t xml:space="preserve"> e trabalhista </w:t>
      </w:r>
      <w:r w:rsidRPr="00DC158B">
        <w:rPr>
          <w:rFonts w:ascii="Arial" w:hAnsi="Arial" w:cs="Arial"/>
          <w:sz w:val="22"/>
          <w:szCs w:val="22"/>
        </w:rPr>
        <w:t>consistirá em:</w:t>
      </w:r>
    </w:p>
    <w:p w14:paraId="20DD5427" w14:textId="77777777" w:rsidR="00AD08A4" w:rsidRPr="00DC158B" w:rsidRDefault="00AD08A4" w:rsidP="00DC158B">
      <w:pPr>
        <w:jc w:val="both"/>
        <w:rPr>
          <w:rFonts w:ascii="Arial" w:hAnsi="Arial" w:cs="Arial"/>
          <w:sz w:val="22"/>
          <w:szCs w:val="22"/>
        </w:rPr>
      </w:pPr>
    </w:p>
    <w:p w14:paraId="65F21DE1" w14:textId="77777777" w:rsidR="00AD08A4" w:rsidRPr="00DC158B" w:rsidRDefault="00490585" w:rsidP="00DC158B">
      <w:pPr>
        <w:numPr>
          <w:ilvl w:val="2"/>
          <w:numId w:val="35"/>
        </w:numPr>
        <w:ind w:left="0" w:firstLine="0"/>
        <w:jc w:val="both"/>
        <w:rPr>
          <w:rFonts w:ascii="Arial" w:hAnsi="Arial" w:cs="Arial"/>
          <w:sz w:val="22"/>
          <w:szCs w:val="22"/>
        </w:rPr>
      </w:pPr>
      <w:r w:rsidRPr="00DC158B">
        <w:rPr>
          <w:rFonts w:ascii="Arial" w:hAnsi="Arial" w:cs="Arial"/>
          <w:sz w:val="22"/>
          <w:szCs w:val="22"/>
        </w:rPr>
        <w:t>Inscrição no Cadastro de Pessoas Físicas (CPF) ou no Cadastro Nacional da Pessoa Jurídica (CNPJ)</w:t>
      </w:r>
      <w:r w:rsidR="00AD08A4" w:rsidRPr="00DC158B">
        <w:rPr>
          <w:rFonts w:ascii="Arial" w:hAnsi="Arial" w:cs="Arial"/>
          <w:sz w:val="22"/>
          <w:szCs w:val="22"/>
        </w:rPr>
        <w:t>;</w:t>
      </w:r>
    </w:p>
    <w:p w14:paraId="1471260B" w14:textId="77777777" w:rsidR="00AD08A4" w:rsidRPr="00DC158B" w:rsidRDefault="00AD08A4" w:rsidP="00DC158B">
      <w:pPr>
        <w:jc w:val="both"/>
        <w:rPr>
          <w:rFonts w:ascii="Arial" w:hAnsi="Arial" w:cs="Arial"/>
          <w:sz w:val="22"/>
          <w:szCs w:val="22"/>
        </w:rPr>
      </w:pPr>
    </w:p>
    <w:p w14:paraId="53CD3DA6" w14:textId="77777777" w:rsidR="00AD08A4" w:rsidRPr="00DC158B" w:rsidRDefault="00490585" w:rsidP="00DC158B">
      <w:pPr>
        <w:numPr>
          <w:ilvl w:val="2"/>
          <w:numId w:val="35"/>
        </w:numPr>
        <w:ind w:left="0" w:firstLine="0"/>
        <w:jc w:val="both"/>
        <w:rPr>
          <w:rFonts w:ascii="Arial" w:hAnsi="Arial" w:cs="Arial"/>
          <w:sz w:val="22"/>
          <w:szCs w:val="22"/>
        </w:rPr>
      </w:pPr>
      <w:r w:rsidRPr="00DC158B">
        <w:rPr>
          <w:rFonts w:ascii="Arial" w:hAnsi="Arial" w:cs="Arial"/>
          <w:sz w:val="22"/>
          <w:szCs w:val="22"/>
        </w:rPr>
        <w:t>Inscrição no cadastro de contribuintes estadual e/ou municipal, se houver, relativo ao domicílio ou sede do licitante, pertinente ao seu ramo de atividade e compatível com o objeto contratual</w:t>
      </w:r>
      <w:r w:rsidR="00AD08A4" w:rsidRPr="00DC158B">
        <w:rPr>
          <w:rFonts w:ascii="Arial" w:hAnsi="Arial" w:cs="Arial"/>
          <w:sz w:val="22"/>
          <w:szCs w:val="22"/>
        </w:rPr>
        <w:t>;</w:t>
      </w:r>
    </w:p>
    <w:p w14:paraId="03C2F85A" w14:textId="77777777" w:rsidR="00AD08A4" w:rsidRPr="00DC158B" w:rsidRDefault="00AD08A4" w:rsidP="00DC158B">
      <w:pPr>
        <w:jc w:val="both"/>
        <w:rPr>
          <w:rFonts w:ascii="Arial" w:hAnsi="Arial" w:cs="Arial"/>
          <w:sz w:val="22"/>
          <w:szCs w:val="22"/>
        </w:rPr>
      </w:pPr>
    </w:p>
    <w:p w14:paraId="69BE4F83" w14:textId="77777777" w:rsidR="00AD08A4" w:rsidRPr="00DC158B" w:rsidRDefault="004970EE" w:rsidP="00DC158B">
      <w:pPr>
        <w:numPr>
          <w:ilvl w:val="2"/>
          <w:numId w:val="35"/>
        </w:numPr>
        <w:ind w:left="0" w:firstLine="0"/>
        <w:jc w:val="both"/>
        <w:rPr>
          <w:rFonts w:ascii="Arial" w:hAnsi="Arial" w:cs="Arial"/>
          <w:sz w:val="22"/>
          <w:szCs w:val="22"/>
        </w:rPr>
      </w:pPr>
      <w:r w:rsidRPr="00DC158B">
        <w:rPr>
          <w:rFonts w:ascii="Arial" w:hAnsi="Arial" w:cs="Arial"/>
          <w:b/>
          <w:sz w:val="22"/>
          <w:szCs w:val="22"/>
        </w:rPr>
        <w:t>Prova de regularidade com a Fazenda Federal</w:t>
      </w:r>
      <w:r w:rsidRPr="00DC158B">
        <w:rPr>
          <w:rFonts w:ascii="Arial" w:hAnsi="Arial" w:cs="Arial"/>
          <w:sz w:val="22"/>
          <w:szCs w:val="22"/>
        </w:rPr>
        <w:t xml:space="preserve">, consistente na apresentação da certidão negativa de débitos ou certidão positiva com efeito de negativa relativa a tributos e </w:t>
      </w:r>
      <w:r w:rsidRPr="00DC158B">
        <w:rPr>
          <w:rFonts w:ascii="Arial" w:hAnsi="Arial" w:cs="Arial"/>
          <w:b/>
          <w:sz w:val="22"/>
          <w:szCs w:val="22"/>
        </w:rPr>
        <w:t xml:space="preserve">contribuições federais, dívida ativa da União e regularidade com </w:t>
      </w:r>
      <w:r w:rsidR="00490585" w:rsidRPr="00DC158B">
        <w:rPr>
          <w:rFonts w:ascii="Arial" w:hAnsi="Arial" w:cs="Arial"/>
          <w:b/>
          <w:sz w:val="22"/>
          <w:szCs w:val="22"/>
        </w:rPr>
        <w:t>os encargos sociais instituídos por lei</w:t>
      </w:r>
      <w:r w:rsidR="00052CA9" w:rsidRPr="00DC158B">
        <w:rPr>
          <w:rFonts w:ascii="Arial" w:hAnsi="Arial" w:cs="Arial"/>
          <w:b/>
          <w:sz w:val="22"/>
          <w:szCs w:val="22"/>
        </w:rPr>
        <w:t>, na forma da legislação específica</w:t>
      </w:r>
      <w:r w:rsidRPr="00DC158B">
        <w:rPr>
          <w:rFonts w:ascii="Arial" w:hAnsi="Arial" w:cs="Arial"/>
          <w:sz w:val="22"/>
          <w:szCs w:val="22"/>
        </w:rPr>
        <w:t>;</w:t>
      </w:r>
    </w:p>
    <w:p w14:paraId="44FD44FB" w14:textId="77777777" w:rsidR="00AD08A4" w:rsidRPr="00DC158B" w:rsidRDefault="00AD08A4" w:rsidP="00DC158B">
      <w:pPr>
        <w:jc w:val="both"/>
        <w:rPr>
          <w:rFonts w:ascii="Arial" w:hAnsi="Arial" w:cs="Arial"/>
          <w:sz w:val="22"/>
          <w:szCs w:val="22"/>
        </w:rPr>
      </w:pPr>
    </w:p>
    <w:p w14:paraId="434C3CB5" w14:textId="77777777" w:rsidR="00AD08A4" w:rsidRPr="00DC158B" w:rsidRDefault="00AD08A4" w:rsidP="00DC158B">
      <w:pPr>
        <w:numPr>
          <w:ilvl w:val="2"/>
          <w:numId w:val="35"/>
        </w:numPr>
        <w:ind w:left="0" w:firstLine="0"/>
        <w:jc w:val="both"/>
        <w:rPr>
          <w:rFonts w:ascii="Arial" w:hAnsi="Arial" w:cs="Arial"/>
          <w:sz w:val="22"/>
          <w:szCs w:val="22"/>
        </w:rPr>
      </w:pPr>
      <w:r w:rsidRPr="00DC158B">
        <w:rPr>
          <w:rFonts w:ascii="Arial" w:hAnsi="Arial" w:cs="Arial"/>
          <w:sz w:val="22"/>
          <w:szCs w:val="22"/>
        </w:rPr>
        <w:t>Prova de Regularidade (CRF) com o Fundo de Garantia por Tempo de Serviços – FGTS</w:t>
      </w:r>
      <w:r w:rsidR="00052CA9" w:rsidRPr="00DC158B">
        <w:rPr>
          <w:rFonts w:ascii="Arial" w:hAnsi="Arial" w:cs="Arial"/>
          <w:sz w:val="22"/>
          <w:szCs w:val="22"/>
        </w:rPr>
        <w:t>, na forma da legislação específica</w:t>
      </w:r>
      <w:r w:rsidRPr="00DC158B">
        <w:rPr>
          <w:rFonts w:ascii="Arial" w:hAnsi="Arial" w:cs="Arial"/>
          <w:sz w:val="22"/>
          <w:szCs w:val="22"/>
        </w:rPr>
        <w:t>;</w:t>
      </w:r>
    </w:p>
    <w:p w14:paraId="5EC1B854" w14:textId="77777777" w:rsidR="00AD08A4" w:rsidRPr="00DC158B" w:rsidRDefault="00AD08A4" w:rsidP="00DC158B">
      <w:pPr>
        <w:pStyle w:val="PargrafodaLista"/>
        <w:ind w:left="0"/>
        <w:rPr>
          <w:rFonts w:ascii="Arial" w:hAnsi="Arial" w:cs="Arial"/>
          <w:sz w:val="22"/>
          <w:szCs w:val="22"/>
        </w:rPr>
      </w:pPr>
    </w:p>
    <w:p w14:paraId="48C960C8" w14:textId="77777777" w:rsidR="00AD08A4" w:rsidRPr="00DC158B" w:rsidRDefault="00AB50EA" w:rsidP="00DC158B">
      <w:pPr>
        <w:numPr>
          <w:ilvl w:val="2"/>
          <w:numId w:val="35"/>
        </w:numPr>
        <w:ind w:left="0" w:firstLine="0"/>
        <w:jc w:val="both"/>
        <w:rPr>
          <w:rFonts w:ascii="Arial" w:hAnsi="Arial" w:cs="Arial"/>
          <w:sz w:val="22"/>
          <w:szCs w:val="22"/>
        </w:rPr>
      </w:pPr>
      <w:r w:rsidRPr="00DC158B">
        <w:rPr>
          <w:rFonts w:ascii="Arial" w:hAnsi="Arial" w:cs="Arial"/>
          <w:sz w:val="22"/>
          <w:szCs w:val="22"/>
        </w:rPr>
        <w:t>Prova de inexistência de débitos inadimplidos perante a Justiça do Trabalho, mediante a apresentação de Certidão Negativa ou Certidão Positiva com Efeito de Negativa de Débitos Trabalhistas em nome do interessado com os mesmos efeitos da CNDT, na forma da legislação específica</w:t>
      </w:r>
      <w:r w:rsidR="00AD08A4" w:rsidRPr="00DC158B">
        <w:rPr>
          <w:rFonts w:ascii="Arial" w:hAnsi="Arial" w:cs="Arial"/>
          <w:sz w:val="22"/>
          <w:szCs w:val="22"/>
        </w:rPr>
        <w:t>.</w:t>
      </w:r>
    </w:p>
    <w:p w14:paraId="7092B291" w14:textId="77777777" w:rsidR="00AD08A4" w:rsidRPr="00DC158B" w:rsidRDefault="00AD08A4" w:rsidP="00DC158B">
      <w:pPr>
        <w:jc w:val="both"/>
        <w:rPr>
          <w:rFonts w:ascii="Arial" w:hAnsi="Arial" w:cs="Arial"/>
          <w:sz w:val="22"/>
          <w:szCs w:val="22"/>
        </w:rPr>
      </w:pPr>
    </w:p>
    <w:p w14:paraId="46D963AE" w14:textId="77777777" w:rsidR="008F76D9" w:rsidRPr="00DC158B" w:rsidRDefault="008F76D9" w:rsidP="00DC158B">
      <w:pPr>
        <w:numPr>
          <w:ilvl w:val="1"/>
          <w:numId w:val="35"/>
        </w:numPr>
        <w:ind w:left="0" w:firstLine="0"/>
        <w:jc w:val="both"/>
        <w:rPr>
          <w:rFonts w:ascii="Arial" w:hAnsi="Arial" w:cs="Arial"/>
          <w:sz w:val="22"/>
          <w:szCs w:val="22"/>
        </w:rPr>
      </w:pPr>
      <w:r w:rsidRPr="00DC158B">
        <w:rPr>
          <w:rFonts w:ascii="Arial" w:hAnsi="Arial" w:cs="Arial"/>
          <w:sz w:val="22"/>
          <w:szCs w:val="22"/>
        </w:rPr>
        <w:t>Quanto à forma de apresentação</w:t>
      </w:r>
      <w:r w:rsidR="00A747CD" w:rsidRPr="00DC158B">
        <w:rPr>
          <w:rFonts w:ascii="Arial" w:hAnsi="Arial" w:cs="Arial"/>
          <w:sz w:val="22"/>
          <w:szCs w:val="22"/>
        </w:rPr>
        <w:t xml:space="preserve"> dos documentos de habilitação</w:t>
      </w:r>
      <w:r w:rsidRPr="00DC158B">
        <w:rPr>
          <w:rFonts w:ascii="Arial" w:hAnsi="Arial" w:cs="Arial"/>
          <w:sz w:val="22"/>
          <w:szCs w:val="22"/>
        </w:rPr>
        <w:t xml:space="preserve">, </w:t>
      </w:r>
      <w:r w:rsidR="00984679" w:rsidRPr="00DC158B">
        <w:rPr>
          <w:rFonts w:ascii="Arial" w:hAnsi="Arial" w:cs="Arial"/>
          <w:sz w:val="22"/>
          <w:szCs w:val="22"/>
        </w:rPr>
        <w:t>exigir-se-á o seguinte</w:t>
      </w:r>
      <w:r w:rsidRPr="00DC158B">
        <w:rPr>
          <w:rFonts w:ascii="Arial" w:hAnsi="Arial" w:cs="Arial"/>
          <w:sz w:val="22"/>
          <w:szCs w:val="22"/>
        </w:rPr>
        <w:t>:</w:t>
      </w:r>
    </w:p>
    <w:p w14:paraId="1CD1DF8F" w14:textId="77777777" w:rsidR="008F76D9" w:rsidRPr="00DC158B" w:rsidRDefault="008F76D9" w:rsidP="00DC158B">
      <w:pPr>
        <w:jc w:val="both"/>
        <w:rPr>
          <w:rFonts w:ascii="Arial" w:hAnsi="Arial" w:cs="Arial"/>
          <w:sz w:val="22"/>
          <w:szCs w:val="22"/>
        </w:rPr>
      </w:pPr>
    </w:p>
    <w:p w14:paraId="3A7A2028" w14:textId="77777777" w:rsidR="008F76D9" w:rsidRPr="00DC158B" w:rsidRDefault="008F76D9" w:rsidP="00DC158B">
      <w:pPr>
        <w:numPr>
          <w:ilvl w:val="2"/>
          <w:numId w:val="35"/>
        </w:numPr>
        <w:ind w:left="0" w:firstLine="0"/>
        <w:jc w:val="both"/>
        <w:rPr>
          <w:rFonts w:ascii="Arial" w:hAnsi="Arial" w:cs="Arial"/>
          <w:sz w:val="22"/>
          <w:szCs w:val="22"/>
        </w:rPr>
      </w:pPr>
      <w:r w:rsidRPr="00DC158B">
        <w:rPr>
          <w:rFonts w:ascii="Arial" w:hAnsi="Arial" w:cs="Arial"/>
          <w:sz w:val="22"/>
          <w:szCs w:val="22"/>
        </w:rPr>
        <w:t xml:space="preserve"> Se a licitante for matriz, todos os documentos devem estar em nome da matriz;</w:t>
      </w:r>
    </w:p>
    <w:p w14:paraId="7A3062A3" w14:textId="77777777" w:rsidR="008F76D9" w:rsidRPr="00DC158B" w:rsidRDefault="008F76D9" w:rsidP="00DC158B">
      <w:pPr>
        <w:jc w:val="both"/>
        <w:rPr>
          <w:rFonts w:ascii="Arial" w:hAnsi="Arial" w:cs="Arial"/>
          <w:sz w:val="22"/>
          <w:szCs w:val="22"/>
        </w:rPr>
      </w:pPr>
    </w:p>
    <w:p w14:paraId="2D450BB1" w14:textId="77777777" w:rsidR="008F76D9" w:rsidRPr="00DC158B" w:rsidRDefault="00A747CD" w:rsidP="00DC158B">
      <w:pPr>
        <w:numPr>
          <w:ilvl w:val="2"/>
          <w:numId w:val="35"/>
        </w:numPr>
        <w:ind w:left="0" w:firstLine="0"/>
        <w:jc w:val="both"/>
        <w:rPr>
          <w:rFonts w:ascii="Arial" w:hAnsi="Arial" w:cs="Arial"/>
          <w:sz w:val="22"/>
          <w:szCs w:val="22"/>
        </w:rPr>
      </w:pPr>
      <w:r w:rsidRPr="00DC158B">
        <w:rPr>
          <w:rFonts w:ascii="Arial" w:hAnsi="Arial" w:cs="Arial"/>
          <w:sz w:val="22"/>
          <w:szCs w:val="22"/>
        </w:rPr>
        <w:t xml:space="preserve"> Se a licitante for filial,</w:t>
      </w:r>
      <w:r w:rsidR="008F76D9" w:rsidRPr="00DC158B">
        <w:rPr>
          <w:rFonts w:ascii="Arial" w:hAnsi="Arial" w:cs="Arial"/>
          <w:sz w:val="22"/>
          <w:szCs w:val="22"/>
        </w:rPr>
        <w:t xml:space="preserve"> podem ser apresentados documentos que, comprovadamente e pela sua própria natureza, </w:t>
      </w:r>
      <w:r w:rsidR="00984679" w:rsidRPr="00DC158B">
        <w:rPr>
          <w:rFonts w:ascii="Arial" w:hAnsi="Arial" w:cs="Arial"/>
          <w:sz w:val="22"/>
          <w:szCs w:val="22"/>
        </w:rPr>
        <w:t>sejam</w:t>
      </w:r>
      <w:r w:rsidR="008F76D9" w:rsidRPr="00DC158B">
        <w:rPr>
          <w:rFonts w:ascii="Arial" w:hAnsi="Arial" w:cs="Arial"/>
          <w:sz w:val="22"/>
          <w:szCs w:val="22"/>
        </w:rPr>
        <w:t xml:space="preserve"> emitidos em nome da matriz;</w:t>
      </w:r>
    </w:p>
    <w:p w14:paraId="4CDE3E2C" w14:textId="77777777" w:rsidR="00A747CD" w:rsidRPr="00DC158B" w:rsidRDefault="00A747CD" w:rsidP="00DC158B">
      <w:pPr>
        <w:pStyle w:val="PargrafodaLista"/>
        <w:ind w:left="0"/>
        <w:rPr>
          <w:rFonts w:ascii="Arial" w:hAnsi="Arial" w:cs="Arial"/>
          <w:sz w:val="22"/>
          <w:szCs w:val="22"/>
        </w:rPr>
      </w:pPr>
    </w:p>
    <w:p w14:paraId="0503F2A8" w14:textId="77777777" w:rsidR="00A747CD" w:rsidRPr="00DC158B" w:rsidRDefault="00A747CD" w:rsidP="00DC158B">
      <w:pPr>
        <w:numPr>
          <w:ilvl w:val="2"/>
          <w:numId w:val="35"/>
        </w:numPr>
        <w:ind w:left="0" w:firstLine="0"/>
        <w:jc w:val="both"/>
        <w:rPr>
          <w:rFonts w:ascii="Arial" w:hAnsi="Arial" w:cs="Arial"/>
          <w:sz w:val="22"/>
          <w:szCs w:val="22"/>
        </w:rPr>
      </w:pPr>
      <w:r w:rsidRPr="00DC158B">
        <w:rPr>
          <w:rFonts w:ascii="Arial" w:hAnsi="Arial" w:cs="Arial"/>
          <w:sz w:val="22"/>
          <w:szCs w:val="22"/>
        </w:rPr>
        <w:t xml:space="preserve"> Após a entrega dos documentos para habilitação, não será permitida a substituição ou a apresentação de novos documentos, salvo em sede de diligência, </w:t>
      </w:r>
      <w:commentRangeStart w:id="34"/>
      <w:r w:rsidRPr="00DC158B">
        <w:rPr>
          <w:rFonts w:ascii="Arial" w:hAnsi="Arial" w:cs="Arial"/>
          <w:sz w:val="22"/>
          <w:szCs w:val="22"/>
        </w:rPr>
        <w:t>para</w:t>
      </w:r>
      <w:commentRangeEnd w:id="34"/>
      <w:r w:rsidRPr="00DC158B">
        <w:rPr>
          <w:rStyle w:val="Refdecomentrio"/>
          <w:rFonts w:ascii="Arial" w:hAnsi="Arial" w:cs="Arial"/>
          <w:sz w:val="22"/>
          <w:szCs w:val="22"/>
        </w:rPr>
        <w:commentReference w:id="34"/>
      </w:r>
      <w:r w:rsidRPr="00DC158B">
        <w:rPr>
          <w:rFonts w:ascii="Arial" w:hAnsi="Arial" w:cs="Arial"/>
          <w:sz w:val="22"/>
          <w:szCs w:val="22"/>
        </w:rPr>
        <w:t>:</w:t>
      </w:r>
    </w:p>
    <w:p w14:paraId="0380D440" w14:textId="77777777" w:rsidR="00A747CD" w:rsidRPr="00DC158B" w:rsidRDefault="00A747CD" w:rsidP="00DC158B">
      <w:pPr>
        <w:pStyle w:val="PargrafodaLista"/>
        <w:ind w:left="0"/>
        <w:rPr>
          <w:rFonts w:ascii="Arial" w:hAnsi="Arial" w:cs="Arial"/>
          <w:sz w:val="22"/>
          <w:szCs w:val="22"/>
        </w:rPr>
      </w:pPr>
    </w:p>
    <w:p w14:paraId="005B5E17" w14:textId="77777777" w:rsidR="00A747CD" w:rsidRPr="00DC158B" w:rsidRDefault="00A747CD" w:rsidP="00DC158B">
      <w:pPr>
        <w:numPr>
          <w:ilvl w:val="3"/>
          <w:numId w:val="35"/>
        </w:numPr>
        <w:ind w:left="0" w:firstLine="0"/>
        <w:jc w:val="both"/>
        <w:rPr>
          <w:rFonts w:ascii="Arial" w:hAnsi="Arial" w:cs="Arial"/>
          <w:sz w:val="22"/>
          <w:szCs w:val="22"/>
        </w:rPr>
      </w:pPr>
      <w:r w:rsidRPr="00DC158B">
        <w:rPr>
          <w:rFonts w:ascii="Arial" w:hAnsi="Arial" w:cs="Arial"/>
          <w:sz w:val="22"/>
          <w:szCs w:val="22"/>
        </w:rPr>
        <w:t>Complementação de informações acerca dos documentos já apresentados pelos licitantes e desde que necessária para apurar fatos existentes à época da abertura do certame;</w:t>
      </w:r>
    </w:p>
    <w:p w14:paraId="4C354CBB" w14:textId="77777777" w:rsidR="00A747CD" w:rsidRPr="00DC158B" w:rsidRDefault="00A747CD" w:rsidP="00DC158B">
      <w:pPr>
        <w:jc w:val="both"/>
        <w:rPr>
          <w:rFonts w:ascii="Arial" w:hAnsi="Arial" w:cs="Arial"/>
          <w:sz w:val="22"/>
          <w:szCs w:val="22"/>
        </w:rPr>
      </w:pPr>
    </w:p>
    <w:p w14:paraId="33CD7A80" w14:textId="77777777" w:rsidR="00A747CD" w:rsidRPr="00DC158B" w:rsidRDefault="00A747CD" w:rsidP="00DC158B">
      <w:pPr>
        <w:numPr>
          <w:ilvl w:val="3"/>
          <w:numId w:val="35"/>
        </w:numPr>
        <w:ind w:left="0" w:firstLine="0"/>
        <w:jc w:val="both"/>
        <w:rPr>
          <w:rFonts w:ascii="Arial" w:hAnsi="Arial" w:cs="Arial"/>
          <w:sz w:val="22"/>
          <w:szCs w:val="22"/>
        </w:rPr>
      </w:pPr>
      <w:r w:rsidRPr="00DC158B">
        <w:rPr>
          <w:rFonts w:ascii="Arial" w:hAnsi="Arial" w:cs="Arial"/>
          <w:sz w:val="22"/>
          <w:szCs w:val="22"/>
        </w:rPr>
        <w:t>Atualização de documentos cuja validade tenha expirado após a data de recebimento das propostas.</w:t>
      </w:r>
    </w:p>
    <w:p w14:paraId="6CE15D2F" w14:textId="77777777" w:rsidR="00A747CD" w:rsidRPr="00DC158B" w:rsidRDefault="00A747CD" w:rsidP="00DC158B">
      <w:pPr>
        <w:jc w:val="both"/>
        <w:rPr>
          <w:rFonts w:ascii="Arial" w:hAnsi="Arial" w:cs="Arial"/>
          <w:sz w:val="22"/>
          <w:szCs w:val="22"/>
        </w:rPr>
      </w:pPr>
    </w:p>
    <w:p w14:paraId="1CC0C85E" w14:textId="77777777" w:rsidR="00A747CD" w:rsidRPr="00DC158B" w:rsidRDefault="00A747CD" w:rsidP="00DC158B">
      <w:pPr>
        <w:numPr>
          <w:ilvl w:val="2"/>
          <w:numId w:val="35"/>
        </w:numPr>
        <w:ind w:left="0" w:firstLine="0"/>
        <w:jc w:val="both"/>
        <w:rPr>
          <w:rFonts w:ascii="Arial" w:hAnsi="Arial" w:cs="Arial"/>
          <w:sz w:val="22"/>
          <w:szCs w:val="22"/>
        </w:rPr>
      </w:pPr>
      <w:r w:rsidRPr="00DC158B">
        <w:rPr>
          <w:rFonts w:ascii="Arial" w:hAnsi="Arial" w:cs="Arial"/>
          <w:sz w:val="22"/>
          <w:szCs w:val="22"/>
        </w:rPr>
        <w:t>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14:paraId="2AD36E07" w14:textId="77777777" w:rsidR="008F76D9" w:rsidRPr="00DC158B" w:rsidRDefault="008F76D9" w:rsidP="00DC158B">
      <w:pPr>
        <w:jc w:val="both"/>
        <w:rPr>
          <w:rFonts w:ascii="Arial" w:hAnsi="Arial" w:cs="Arial"/>
          <w:sz w:val="22"/>
          <w:szCs w:val="22"/>
        </w:rPr>
      </w:pPr>
    </w:p>
    <w:p w14:paraId="0C30DF02" w14:textId="77777777" w:rsidR="00AD08A4" w:rsidRPr="00DC158B" w:rsidRDefault="00AD08A4" w:rsidP="00DC158B">
      <w:pPr>
        <w:numPr>
          <w:ilvl w:val="1"/>
          <w:numId w:val="35"/>
        </w:numPr>
        <w:ind w:left="0" w:firstLine="0"/>
        <w:jc w:val="both"/>
        <w:rPr>
          <w:rFonts w:ascii="Arial" w:hAnsi="Arial" w:cs="Arial"/>
          <w:sz w:val="22"/>
          <w:szCs w:val="22"/>
        </w:rPr>
      </w:pPr>
      <w:r w:rsidRPr="00DC158B">
        <w:rPr>
          <w:rFonts w:ascii="Arial" w:hAnsi="Arial" w:cs="Arial"/>
          <w:sz w:val="22"/>
          <w:szCs w:val="22"/>
        </w:rPr>
        <w:lastRenderedPageBreak/>
        <w:t>Ser</w:t>
      </w:r>
      <w:r w:rsidR="00F31293" w:rsidRPr="00DC158B">
        <w:rPr>
          <w:rFonts w:ascii="Arial" w:hAnsi="Arial" w:cs="Arial"/>
          <w:sz w:val="22"/>
          <w:szCs w:val="22"/>
        </w:rPr>
        <w:t>á(</w:t>
      </w:r>
      <w:proofErr w:type="spellStart"/>
      <w:r w:rsidR="00F31293" w:rsidRPr="00DC158B">
        <w:rPr>
          <w:rFonts w:ascii="Arial" w:hAnsi="Arial" w:cs="Arial"/>
          <w:sz w:val="22"/>
          <w:szCs w:val="22"/>
        </w:rPr>
        <w:t>ão</w:t>
      </w:r>
      <w:proofErr w:type="spellEnd"/>
      <w:r w:rsidR="00F31293" w:rsidRPr="00DC158B">
        <w:rPr>
          <w:rFonts w:ascii="Arial" w:hAnsi="Arial" w:cs="Arial"/>
          <w:sz w:val="22"/>
          <w:szCs w:val="22"/>
        </w:rPr>
        <w:t>)</w:t>
      </w:r>
      <w:r w:rsidRPr="00DC158B">
        <w:rPr>
          <w:rFonts w:ascii="Arial" w:hAnsi="Arial" w:cs="Arial"/>
          <w:sz w:val="22"/>
          <w:szCs w:val="22"/>
        </w:rPr>
        <w:t xml:space="preserve"> inabilitada(s) a(s) licitante(s) que deixar(em) de apresentar qualquer documento relativo à habilitação ou apresentá-lo </w:t>
      </w:r>
      <w:r w:rsidR="00FD2A80" w:rsidRPr="00DC158B">
        <w:rPr>
          <w:rFonts w:ascii="Arial" w:hAnsi="Arial" w:cs="Arial"/>
          <w:sz w:val="22"/>
          <w:szCs w:val="22"/>
        </w:rPr>
        <w:t>com prazo de validade vencido</w:t>
      </w:r>
      <w:r w:rsidRPr="00DC158B">
        <w:rPr>
          <w:rFonts w:ascii="Arial" w:hAnsi="Arial" w:cs="Arial"/>
          <w:sz w:val="22"/>
          <w:szCs w:val="22"/>
        </w:rPr>
        <w:t>.</w:t>
      </w:r>
    </w:p>
    <w:p w14:paraId="49E808BF" w14:textId="77777777" w:rsidR="00AD08A4" w:rsidRPr="00DC158B" w:rsidRDefault="00AD08A4" w:rsidP="00DC158B">
      <w:pPr>
        <w:pStyle w:val="PargrafodaLista"/>
        <w:ind w:left="0"/>
        <w:rPr>
          <w:rFonts w:ascii="Arial" w:hAnsi="Arial" w:cs="Arial"/>
          <w:sz w:val="22"/>
          <w:szCs w:val="22"/>
        </w:rPr>
      </w:pPr>
    </w:p>
    <w:p w14:paraId="65A469FE" w14:textId="77777777" w:rsidR="00E31C2E" w:rsidRPr="00DC158B" w:rsidRDefault="006B1AE0" w:rsidP="00DC158B">
      <w:pPr>
        <w:numPr>
          <w:ilvl w:val="1"/>
          <w:numId w:val="35"/>
        </w:numPr>
        <w:ind w:left="0" w:firstLine="0"/>
        <w:jc w:val="both"/>
        <w:rPr>
          <w:rFonts w:ascii="Arial" w:hAnsi="Arial" w:cs="Arial"/>
          <w:sz w:val="22"/>
          <w:szCs w:val="22"/>
        </w:rPr>
      </w:pPr>
      <w:r w:rsidRPr="00DC158B">
        <w:rPr>
          <w:rFonts w:ascii="Arial" w:hAnsi="Arial" w:cs="Arial"/>
          <w:sz w:val="22"/>
          <w:szCs w:val="22"/>
        </w:rPr>
        <w:t>Fica facultada à Administração</w:t>
      </w:r>
      <w:r w:rsidR="00AD08A4" w:rsidRPr="00DC158B">
        <w:rPr>
          <w:rFonts w:ascii="Arial" w:hAnsi="Arial" w:cs="Arial"/>
          <w:sz w:val="22"/>
          <w:szCs w:val="22"/>
        </w:rPr>
        <w:t xml:space="preserve">, </w:t>
      </w:r>
      <w:r w:rsidR="00AC4FCA" w:rsidRPr="00DC158B">
        <w:rPr>
          <w:rFonts w:ascii="Arial" w:hAnsi="Arial" w:cs="Arial"/>
          <w:sz w:val="22"/>
          <w:szCs w:val="22"/>
        </w:rPr>
        <w:t xml:space="preserve">consultar os sites </w:t>
      </w:r>
      <w:r w:rsidR="00FD2A80" w:rsidRPr="00DC158B">
        <w:rPr>
          <w:rFonts w:ascii="Arial" w:hAnsi="Arial" w:cs="Arial"/>
          <w:sz w:val="22"/>
          <w:szCs w:val="22"/>
        </w:rPr>
        <w:t xml:space="preserve">para </w:t>
      </w:r>
      <w:r w:rsidR="00AD08A4" w:rsidRPr="00DC158B">
        <w:rPr>
          <w:rFonts w:ascii="Arial" w:hAnsi="Arial" w:cs="Arial"/>
          <w:sz w:val="22"/>
          <w:szCs w:val="22"/>
        </w:rPr>
        <w:t>certificar a autenticidade dos d</w:t>
      </w:r>
      <w:r w:rsidRPr="00DC158B">
        <w:rPr>
          <w:rFonts w:ascii="Arial" w:hAnsi="Arial" w:cs="Arial"/>
          <w:sz w:val="22"/>
          <w:szCs w:val="22"/>
        </w:rPr>
        <w:t>ocumentos emitidos/apresentados</w:t>
      </w:r>
      <w:r w:rsidR="00AD08A4" w:rsidRPr="00DC158B">
        <w:rPr>
          <w:rFonts w:ascii="Arial" w:hAnsi="Arial" w:cs="Arial"/>
          <w:sz w:val="22"/>
          <w:szCs w:val="22"/>
        </w:rPr>
        <w:t>.</w:t>
      </w:r>
    </w:p>
    <w:p w14:paraId="6F83109C" w14:textId="77777777" w:rsidR="00FA6A3E" w:rsidRPr="00DC158B" w:rsidRDefault="00FA6A3E" w:rsidP="00DC158B">
      <w:pPr>
        <w:pStyle w:val="PargrafodaLista"/>
        <w:ind w:left="0"/>
        <w:rPr>
          <w:rFonts w:ascii="Arial" w:hAnsi="Arial" w:cs="Arial"/>
          <w:sz w:val="22"/>
          <w:szCs w:val="22"/>
        </w:rPr>
      </w:pPr>
    </w:p>
    <w:p w14:paraId="12211AA0" w14:textId="77777777" w:rsidR="00FA6A3E" w:rsidRPr="00DC158B" w:rsidRDefault="00FA6A3E" w:rsidP="00DC158B">
      <w:pPr>
        <w:numPr>
          <w:ilvl w:val="1"/>
          <w:numId w:val="35"/>
        </w:numPr>
        <w:ind w:left="0" w:firstLine="0"/>
        <w:jc w:val="both"/>
        <w:rPr>
          <w:rFonts w:ascii="Arial" w:hAnsi="Arial" w:cs="Arial"/>
          <w:sz w:val="22"/>
          <w:szCs w:val="22"/>
        </w:rPr>
      </w:pPr>
      <w:r w:rsidRPr="00DC158B">
        <w:rPr>
          <w:rFonts w:ascii="Arial" w:hAnsi="Arial" w:cs="Arial"/>
          <w:sz w:val="22"/>
          <w:szCs w:val="22"/>
        </w:rPr>
        <w:t>As empresas criadas no exercício financeiro da licitação deverão atender a todas as exigências de habilitação e ficarão autorizadas a substituir</w:t>
      </w:r>
      <w:r w:rsidR="00381D9A" w:rsidRPr="00DC158B">
        <w:rPr>
          <w:rFonts w:ascii="Arial" w:hAnsi="Arial" w:cs="Arial"/>
          <w:sz w:val="22"/>
          <w:szCs w:val="22"/>
        </w:rPr>
        <w:t>, quando exigidos,</w:t>
      </w:r>
      <w:r w:rsidRPr="00DC158B">
        <w:rPr>
          <w:rFonts w:ascii="Arial" w:hAnsi="Arial" w:cs="Arial"/>
          <w:sz w:val="22"/>
          <w:szCs w:val="22"/>
        </w:rPr>
        <w:t xml:space="preserve"> os demonstrativos con</w:t>
      </w:r>
      <w:r w:rsidR="00381D9A" w:rsidRPr="00DC158B">
        <w:rPr>
          <w:rFonts w:ascii="Arial" w:hAnsi="Arial" w:cs="Arial"/>
          <w:sz w:val="22"/>
          <w:szCs w:val="22"/>
        </w:rPr>
        <w:t xml:space="preserve">tábeis pelo balanço de </w:t>
      </w:r>
      <w:commentRangeStart w:id="35"/>
      <w:r w:rsidR="00381D9A" w:rsidRPr="00DC158B">
        <w:rPr>
          <w:rFonts w:ascii="Arial" w:hAnsi="Arial" w:cs="Arial"/>
          <w:sz w:val="22"/>
          <w:szCs w:val="22"/>
        </w:rPr>
        <w:t>abertura</w:t>
      </w:r>
      <w:commentRangeEnd w:id="35"/>
      <w:r w:rsidR="00381D9A" w:rsidRPr="00DC158B">
        <w:rPr>
          <w:rStyle w:val="Refdecomentrio"/>
          <w:rFonts w:ascii="Arial" w:hAnsi="Arial" w:cs="Arial"/>
          <w:sz w:val="22"/>
          <w:szCs w:val="22"/>
        </w:rPr>
        <w:commentReference w:id="35"/>
      </w:r>
      <w:r w:rsidR="00381D9A" w:rsidRPr="00DC158B">
        <w:rPr>
          <w:rFonts w:ascii="Arial" w:hAnsi="Arial" w:cs="Arial"/>
          <w:sz w:val="22"/>
          <w:szCs w:val="22"/>
        </w:rPr>
        <w:t>.</w:t>
      </w:r>
    </w:p>
    <w:p w14:paraId="1B07199C" w14:textId="77777777" w:rsidR="00E31C2E" w:rsidRPr="00DC158B" w:rsidRDefault="00E31C2E" w:rsidP="00DC158B">
      <w:pPr>
        <w:jc w:val="both"/>
        <w:rPr>
          <w:rFonts w:ascii="Arial" w:hAnsi="Arial" w:cs="Arial"/>
          <w:sz w:val="22"/>
          <w:szCs w:val="22"/>
          <w:highlight w:val="red"/>
        </w:rPr>
      </w:pPr>
    </w:p>
    <w:p w14:paraId="7A6E32F6" w14:textId="77777777" w:rsidR="00E31C2E" w:rsidRPr="00DC158B" w:rsidRDefault="00E31C2E" w:rsidP="00DC158B">
      <w:pPr>
        <w:numPr>
          <w:ilvl w:val="0"/>
          <w:numId w:val="35"/>
        </w:numPr>
        <w:ind w:left="0" w:firstLine="0"/>
        <w:jc w:val="both"/>
        <w:rPr>
          <w:rFonts w:ascii="Arial" w:hAnsi="Arial" w:cs="Arial"/>
          <w:b/>
          <w:sz w:val="22"/>
          <w:szCs w:val="22"/>
        </w:rPr>
      </w:pPr>
      <w:r w:rsidRPr="00DC158B">
        <w:rPr>
          <w:rFonts w:ascii="Arial" w:hAnsi="Arial" w:cs="Arial"/>
          <w:b/>
          <w:sz w:val="22"/>
          <w:szCs w:val="22"/>
        </w:rPr>
        <w:t>RECURSOS</w:t>
      </w:r>
    </w:p>
    <w:p w14:paraId="70A5F788" w14:textId="77777777" w:rsidR="009A5A84" w:rsidRPr="00DC158B" w:rsidRDefault="009A5A84" w:rsidP="00DC158B">
      <w:pPr>
        <w:jc w:val="both"/>
        <w:rPr>
          <w:rFonts w:ascii="Arial" w:hAnsi="Arial" w:cs="Arial"/>
          <w:b/>
          <w:sz w:val="22"/>
          <w:szCs w:val="22"/>
        </w:rPr>
      </w:pPr>
    </w:p>
    <w:p w14:paraId="2A161977" w14:textId="77777777" w:rsidR="00433CD8" w:rsidRPr="00DC158B" w:rsidRDefault="00433CD8" w:rsidP="00DC158B">
      <w:pPr>
        <w:numPr>
          <w:ilvl w:val="1"/>
          <w:numId w:val="36"/>
        </w:numPr>
        <w:ind w:left="0" w:firstLine="0"/>
        <w:jc w:val="both"/>
        <w:rPr>
          <w:rFonts w:ascii="Arial" w:hAnsi="Arial" w:cs="Arial"/>
          <w:sz w:val="22"/>
          <w:szCs w:val="22"/>
        </w:rPr>
      </w:pPr>
      <w:bookmarkStart w:id="36" w:name="_Hlk125546881"/>
      <w:r w:rsidRPr="00DC158B">
        <w:rPr>
          <w:rFonts w:ascii="Arial" w:hAnsi="Arial" w:cs="Arial"/>
          <w:sz w:val="22"/>
          <w:szCs w:val="22"/>
        </w:rPr>
        <w:t>Dos atos de julgamento das propostas, de habilitação ou de inabilitação e de anulação ou de revogação da licitação, caberá recurso, nos termos do artigo 165, I, da Lei Federal nº 14.133/2021.</w:t>
      </w:r>
    </w:p>
    <w:p w14:paraId="2CDBA3DA" w14:textId="77777777" w:rsidR="00433CD8" w:rsidRPr="00DC158B" w:rsidRDefault="00433CD8" w:rsidP="00DC158B">
      <w:pPr>
        <w:jc w:val="both"/>
        <w:rPr>
          <w:rFonts w:ascii="Arial" w:hAnsi="Arial" w:cs="Arial"/>
          <w:sz w:val="22"/>
          <w:szCs w:val="22"/>
        </w:rPr>
      </w:pPr>
    </w:p>
    <w:p w14:paraId="0129AFD3" w14:textId="77777777" w:rsidR="00433CD8" w:rsidRPr="00DC158B" w:rsidRDefault="00433CD8" w:rsidP="00DC158B">
      <w:pPr>
        <w:numPr>
          <w:ilvl w:val="1"/>
          <w:numId w:val="36"/>
        </w:numPr>
        <w:ind w:left="0" w:firstLine="0"/>
        <w:jc w:val="both"/>
        <w:rPr>
          <w:rFonts w:ascii="Arial" w:hAnsi="Arial" w:cs="Arial"/>
          <w:sz w:val="22"/>
          <w:szCs w:val="22"/>
        </w:rPr>
      </w:pPr>
      <w:r w:rsidRPr="00DC158B">
        <w:rPr>
          <w:rFonts w:ascii="Arial" w:hAnsi="Arial" w:cs="Arial"/>
          <w:sz w:val="22"/>
          <w:szCs w:val="22"/>
        </w:rPr>
        <w:t xml:space="preserve">A intenção de recorrer dos atos de julgamento deverá ser manifestada imediatamente, sob pena de preclusão, e o prazo para apresentação das razões recursais será de 3 (três) dias úteis, contados da data de intimação ou de lavratura da ata de habilitação ou inabilitação. </w:t>
      </w:r>
    </w:p>
    <w:p w14:paraId="374AEC06" w14:textId="77777777" w:rsidR="00433CD8" w:rsidRPr="00DC158B" w:rsidRDefault="00433CD8" w:rsidP="00DC158B">
      <w:pPr>
        <w:jc w:val="both"/>
        <w:rPr>
          <w:rFonts w:ascii="Arial" w:hAnsi="Arial" w:cs="Arial"/>
          <w:sz w:val="22"/>
          <w:szCs w:val="22"/>
        </w:rPr>
      </w:pPr>
    </w:p>
    <w:p w14:paraId="504D68C3" w14:textId="77777777" w:rsidR="00433CD8" w:rsidRPr="00DC158B" w:rsidRDefault="00433CD8" w:rsidP="00DC158B">
      <w:pPr>
        <w:numPr>
          <w:ilvl w:val="2"/>
          <w:numId w:val="36"/>
        </w:numPr>
        <w:ind w:left="0" w:firstLine="0"/>
        <w:jc w:val="both"/>
        <w:rPr>
          <w:rFonts w:ascii="Arial" w:hAnsi="Arial" w:cs="Arial"/>
          <w:sz w:val="22"/>
          <w:szCs w:val="22"/>
        </w:rPr>
      </w:pPr>
      <w:r w:rsidRPr="00DC158B">
        <w:rPr>
          <w:rFonts w:ascii="Arial" w:hAnsi="Arial" w:cs="Arial"/>
          <w:sz w:val="22"/>
          <w:szCs w:val="22"/>
        </w:rPr>
        <w:t>S</w:t>
      </w:r>
      <w:r w:rsidRPr="00DC158B">
        <w:rPr>
          <w:rFonts w:ascii="Arial" w:hAnsi="Arial" w:cs="Arial"/>
          <w:sz w:val="22"/>
          <w:szCs w:val="22"/>
          <w:shd w:val="clear" w:color="auto" w:fill="FFFFFF"/>
        </w:rPr>
        <w:t xml:space="preserve">erá concedido prazo de </w:t>
      </w:r>
      <w:r w:rsidRPr="00DC158B">
        <w:rPr>
          <w:rFonts w:ascii="Arial" w:hAnsi="Arial" w:cs="Arial"/>
          <w:sz w:val="22"/>
          <w:szCs w:val="22"/>
          <w:highlight w:val="yellow"/>
          <w:shd w:val="clear" w:color="auto" w:fill="FFFFFF"/>
        </w:rPr>
        <w:t>____ (_____________)</w:t>
      </w:r>
      <w:r w:rsidRPr="00DC158B">
        <w:rPr>
          <w:rFonts w:ascii="Arial" w:hAnsi="Arial" w:cs="Arial"/>
          <w:sz w:val="22"/>
          <w:szCs w:val="22"/>
          <w:shd w:val="clear" w:color="auto" w:fill="FFFFFF"/>
        </w:rPr>
        <w:t xml:space="preserve"> minutos, para que os licitantes manifestem sua intenção de recorrer, em campo próprio do sistema, </w:t>
      </w:r>
      <w:r w:rsidRPr="00DC158B">
        <w:rPr>
          <w:rFonts w:ascii="Arial" w:hAnsi="Arial" w:cs="Arial"/>
          <w:sz w:val="22"/>
          <w:szCs w:val="22"/>
        </w:rPr>
        <w:t>nos termos do artigo 165, I, da Lei Federal nº 14.133/2021</w:t>
      </w:r>
      <w:r w:rsidRPr="00DC158B">
        <w:rPr>
          <w:rFonts w:ascii="Arial" w:hAnsi="Arial" w:cs="Arial"/>
          <w:sz w:val="22"/>
          <w:szCs w:val="22"/>
          <w:shd w:val="clear" w:color="auto" w:fill="FFFFFF"/>
        </w:rPr>
        <w:t>.</w:t>
      </w:r>
    </w:p>
    <w:p w14:paraId="44B8EA30" w14:textId="77777777" w:rsidR="00433CD8" w:rsidRPr="00DC158B" w:rsidRDefault="00433CD8" w:rsidP="00DC158B">
      <w:pPr>
        <w:jc w:val="both"/>
        <w:rPr>
          <w:rFonts w:ascii="Arial" w:hAnsi="Arial" w:cs="Arial"/>
          <w:sz w:val="22"/>
          <w:szCs w:val="22"/>
        </w:rPr>
      </w:pPr>
    </w:p>
    <w:p w14:paraId="04FD1C1E" w14:textId="77777777" w:rsidR="00433CD8" w:rsidRPr="00DC158B" w:rsidRDefault="00433CD8" w:rsidP="00DC158B">
      <w:pPr>
        <w:numPr>
          <w:ilvl w:val="2"/>
          <w:numId w:val="36"/>
        </w:numPr>
        <w:ind w:left="0" w:firstLine="0"/>
        <w:jc w:val="both"/>
        <w:rPr>
          <w:rFonts w:ascii="Arial" w:hAnsi="Arial" w:cs="Arial"/>
          <w:strike/>
          <w:sz w:val="22"/>
          <w:szCs w:val="22"/>
        </w:rPr>
      </w:pPr>
      <w:r w:rsidRPr="00DC158B">
        <w:rPr>
          <w:rFonts w:ascii="Arial" w:hAnsi="Arial" w:cs="Arial"/>
          <w:sz w:val="22"/>
          <w:szCs w:val="22"/>
          <w:shd w:val="clear" w:color="auto" w:fill="FFFFFF"/>
        </w:rPr>
        <w:t>Nos casos de anulação ou de revogação da licitação, o termo inicial para a contagem do prazo recursal é a data da publicação da decisão no Diário Oficial do Município.</w:t>
      </w:r>
    </w:p>
    <w:p w14:paraId="7D2C54DB" w14:textId="77777777" w:rsidR="00433CD8" w:rsidRPr="00DC158B" w:rsidRDefault="00433CD8" w:rsidP="00DC158B">
      <w:pPr>
        <w:jc w:val="both"/>
        <w:rPr>
          <w:rFonts w:ascii="Arial" w:hAnsi="Arial" w:cs="Arial"/>
          <w:sz w:val="22"/>
          <w:szCs w:val="22"/>
        </w:rPr>
      </w:pPr>
    </w:p>
    <w:p w14:paraId="28C04AF9" w14:textId="77777777" w:rsidR="00433CD8" w:rsidRPr="00DC158B" w:rsidRDefault="00433CD8" w:rsidP="00DC158B">
      <w:pPr>
        <w:numPr>
          <w:ilvl w:val="1"/>
          <w:numId w:val="36"/>
        </w:numPr>
        <w:ind w:left="0" w:firstLine="0"/>
        <w:jc w:val="both"/>
        <w:rPr>
          <w:rFonts w:ascii="Arial" w:hAnsi="Arial" w:cs="Arial"/>
          <w:sz w:val="22"/>
          <w:szCs w:val="22"/>
        </w:rPr>
      </w:pPr>
      <w:r w:rsidRPr="00DC158B">
        <w:rPr>
          <w:rFonts w:ascii="Arial" w:hAnsi="Arial" w:cs="Arial"/>
          <w:sz w:val="22"/>
          <w:szCs w:val="22"/>
        </w:rPr>
        <w:t xml:space="preserve">A apreciação do recurso dar-se-á em fase única. </w:t>
      </w:r>
    </w:p>
    <w:p w14:paraId="7408FE35" w14:textId="77777777" w:rsidR="00433CD8" w:rsidRPr="00DC158B" w:rsidRDefault="00433CD8" w:rsidP="00DC158B">
      <w:pPr>
        <w:pStyle w:val="PargrafodaLista"/>
        <w:ind w:left="0"/>
        <w:rPr>
          <w:rFonts w:ascii="Arial" w:hAnsi="Arial" w:cs="Arial"/>
          <w:sz w:val="22"/>
          <w:szCs w:val="22"/>
        </w:rPr>
      </w:pPr>
    </w:p>
    <w:p w14:paraId="180D2999" w14:textId="77777777" w:rsidR="00433CD8" w:rsidRPr="00DC158B" w:rsidRDefault="00433CD8" w:rsidP="00DC158B">
      <w:pPr>
        <w:numPr>
          <w:ilvl w:val="1"/>
          <w:numId w:val="36"/>
        </w:numPr>
        <w:ind w:left="0" w:firstLine="0"/>
        <w:jc w:val="both"/>
        <w:rPr>
          <w:rFonts w:ascii="Arial" w:hAnsi="Arial" w:cs="Arial"/>
          <w:sz w:val="22"/>
          <w:szCs w:val="22"/>
        </w:rPr>
      </w:pPr>
      <w:r w:rsidRPr="00DC158B">
        <w:rPr>
          <w:rFonts w:ascii="Arial" w:hAnsi="Arial" w:cs="Arial"/>
          <w:sz w:val="22"/>
          <w:szCs w:val="22"/>
        </w:rPr>
        <w:t>O recurso será dirigido à autoridade que tiver editado o ato ou proferido a decisão recorrida, que, se não reconsiderar o ato ou a decisão no prazo de 3 (três) dias úteis, encaminhará o recurso com a sua motivação ao Ordenador de Despesas do órgão gestor da contratação, a qual deverá proferir sua decisão no prazo máximo de 10 (dez) dias úteis, contado do recebimento dos autos.</w:t>
      </w:r>
    </w:p>
    <w:p w14:paraId="4C018D40" w14:textId="77777777" w:rsidR="00433CD8" w:rsidRPr="00DC158B" w:rsidRDefault="00433CD8" w:rsidP="00DC158B">
      <w:pPr>
        <w:pStyle w:val="PargrafodaLista"/>
        <w:ind w:left="0"/>
        <w:rPr>
          <w:rFonts w:ascii="Arial" w:hAnsi="Arial" w:cs="Arial"/>
          <w:sz w:val="22"/>
          <w:szCs w:val="22"/>
        </w:rPr>
      </w:pPr>
    </w:p>
    <w:p w14:paraId="7294B2B4" w14:textId="77777777" w:rsidR="00433CD8" w:rsidRPr="00DC158B" w:rsidRDefault="00433CD8" w:rsidP="00DC158B">
      <w:pPr>
        <w:numPr>
          <w:ilvl w:val="1"/>
          <w:numId w:val="36"/>
        </w:numPr>
        <w:ind w:left="0" w:firstLine="0"/>
        <w:jc w:val="both"/>
        <w:rPr>
          <w:rFonts w:ascii="Arial" w:hAnsi="Arial" w:cs="Arial"/>
          <w:sz w:val="22"/>
          <w:szCs w:val="22"/>
        </w:rPr>
      </w:pPr>
      <w:r w:rsidRPr="00DC158B">
        <w:rPr>
          <w:rFonts w:ascii="Arial" w:hAnsi="Arial" w:cs="Arial"/>
          <w:sz w:val="22"/>
          <w:szCs w:val="22"/>
        </w:rPr>
        <w:t>O acolhimento do recurso implicará invalidação apenas de ato insuscetível de aproveitamento.</w:t>
      </w:r>
    </w:p>
    <w:p w14:paraId="4D989728" w14:textId="77777777" w:rsidR="00433CD8" w:rsidRPr="00DC158B" w:rsidRDefault="00433CD8" w:rsidP="00DC158B">
      <w:pPr>
        <w:pStyle w:val="PargrafodaLista"/>
        <w:ind w:left="0"/>
        <w:rPr>
          <w:rFonts w:ascii="Arial" w:hAnsi="Arial" w:cs="Arial"/>
          <w:sz w:val="22"/>
          <w:szCs w:val="22"/>
        </w:rPr>
      </w:pPr>
    </w:p>
    <w:p w14:paraId="71EBA56E" w14:textId="77777777" w:rsidR="00433CD8" w:rsidRPr="00DC158B" w:rsidRDefault="00433CD8" w:rsidP="00DC158B">
      <w:pPr>
        <w:numPr>
          <w:ilvl w:val="1"/>
          <w:numId w:val="36"/>
        </w:numPr>
        <w:ind w:left="0" w:firstLine="0"/>
        <w:jc w:val="both"/>
        <w:rPr>
          <w:rFonts w:ascii="Arial" w:hAnsi="Arial" w:cs="Arial"/>
          <w:sz w:val="22"/>
          <w:szCs w:val="22"/>
        </w:rPr>
      </w:pPr>
      <w:r w:rsidRPr="00DC158B">
        <w:rPr>
          <w:rFonts w:ascii="Arial" w:hAnsi="Arial" w:cs="Arial"/>
          <w:sz w:val="22"/>
          <w:szCs w:val="22"/>
        </w:rPr>
        <w:t>O prazo para apresentação de contrarrazões será o mesmo do recurso e terá início na data de divulgação da interposição do recurso.</w:t>
      </w:r>
    </w:p>
    <w:p w14:paraId="78366D3C" w14:textId="77777777" w:rsidR="00433CD8" w:rsidRPr="00DC158B" w:rsidRDefault="00433CD8" w:rsidP="00DC158B">
      <w:pPr>
        <w:pStyle w:val="PargrafodaLista"/>
        <w:ind w:left="0"/>
        <w:rPr>
          <w:rFonts w:ascii="Arial" w:hAnsi="Arial" w:cs="Arial"/>
          <w:sz w:val="22"/>
          <w:szCs w:val="22"/>
        </w:rPr>
      </w:pPr>
    </w:p>
    <w:p w14:paraId="5B0995CD" w14:textId="77777777" w:rsidR="00433CD8" w:rsidRPr="00DC158B" w:rsidRDefault="00433CD8" w:rsidP="00DC158B">
      <w:pPr>
        <w:numPr>
          <w:ilvl w:val="1"/>
          <w:numId w:val="36"/>
        </w:numPr>
        <w:ind w:left="0" w:firstLine="0"/>
        <w:jc w:val="both"/>
        <w:rPr>
          <w:rFonts w:ascii="Arial" w:hAnsi="Arial" w:cs="Arial"/>
          <w:sz w:val="22"/>
          <w:szCs w:val="22"/>
        </w:rPr>
      </w:pPr>
      <w:r w:rsidRPr="00DC158B">
        <w:rPr>
          <w:rFonts w:ascii="Arial" w:hAnsi="Arial" w:cs="Arial"/>
          <w:sz w:val="22"/>
          <w:szCs w:val="22"/>
        </w:rPr>
        <w:t>Será assegurado ao licitante vista dos elementos indispensáveis à defesa de seus interesses.</w:t>
      </w:r>
    </w:p>
    <w:p w14:paraId="19C4AED2" w14:textId="77777777" w:rsidR="00433CD8" w:rsidRPr="00DC158B" w:rsidRDefault="00433CD8" w:rsidP="00DC158B">
      <w:pPr>
        <w:jc w:val="both"/>
        <w:rPr>
          <w:rFonts w:ascii="Arial" w:hAnsi="Arial" w:cs="Arial"/>
          <w:sz w:val="22"/>
          <w:szCs w:val="22"/>
        </w:rPr>
      </w:pPr>
    </w:p>
    <w:p w14:paraId="29735D7F" w14:textId="77777777" w:rsidR="00433CD8" w:rsidRPr="00DC158B" w:rsidRDefault="00433CD8" w:rsidP="00DC158B">
      <w:pPr>
        <w:numPr>
          <w:ilvl w:val="1"/>
          <w:numId w:val="36"/>
        </w:numPr>
        <w:ind w:left="0" w:firstLine="0"/>
        <w:jc w:val="both"/>
        <w:rPr>
          <w:rFonts w:ascii="Arial" w:hAnsi="Arial" w:cs="Arial"/>
          <w:sz w:val="22"/>
          <w:szCs w:val="22"/>
        </w:rPr>
      </w:pPr>
      <w:r w:rsidRPr="00DC158B">
        <w:rPr>
          <w:rFonts w:ascii="Arial" w:hAnsi="Arial" w:cs="Arial"/>
          <w:sz w:val="22"/>
          <w:szCs w:val="22"/>
        </w:rPr>
        <w:t xml:space="preserve">Os </w:t>
      </w:r>
      <w:r w:rsidRPr="00DC158B">
        <w:rPr>
          <w:rFonts w:ascii="Arial" w:hAnsi="Arial" w:cs="Arial"/>
          <w:color w:val="FF0000"/>
          <w:sz w:val="22"/>
          <w:szCs w:val="22"/>
          <w:highlight w:val="yellow"/>
        </w:rPr>
        <w:t>itens ou lotes</w:t>
      </w:r>
      <w:r w:rsidRPr="00DC158B">
        <w:rPr>
          <w:rFonts w:ascii="Arial" w:hAnsi="Arial" w:cs="Arial"/>
          <w:sz w:val="22"/>
          <w:szCs w:val="22"/>
        </w:rPr>
        <w:t xml:space="preserve"> para os quais não for interposto recurso poderão ser desde logo adjudicados. </w:t>
      </w:r>
    </w:p>
    <w:p w14:paraId="49D6953F" w14:textId="77777777" w:rsidR="00620ED2" w:rsidRPr="00DC158B" w:rsidRDefault="00620ED2" w:rsidP="00DC158B">
      <w:pPr>
        <w:jc w:val="both"/>
        <w:rPr>
          <w:rFonts w:ascii="Arial" w:hAnsi="Arial" w:cs="Arial"/>
          <w:sz w:val="22"/>
          <w:szCs w:val="22"/>
        </w:rPr>
      </w:pPr>
    </w:p>
    <w:p w14:paraId="48286FFF" w14:textId="77777777" w:rsidR="00A51F21" w:rsidRPr="00DC158B" w:rsidRDefault="00A66B2C" w:rsidP="00DC158B">
      <w:pPr>
        <w:numPr>
          <w:ilvl w:val="0"/>
          <w:numId w:val="34"/>
        </w:numPr>
        <w:ind w:left="0" w:firstLine="0"/>
        <w:jc w:val="both"/>
        <w:rPr>
          <w:rFonts w:ascii="Arial" w:hAnsi="Arial" w:cs="Arial"/>
          <w:b/>
          <w:sz w:val="22"/>
          <w:szCs w:val="22"/>
        </w:rPr>
      </w:pPr>
      <w:r w:rsidRPr="00DC158B">
        <w:rPr>
          <w:rFonts w:ascii="Arial" w:hAnsi="Arial" w:cs="Arial"/>
          <w:b/>
          <w:sz w:val="22"/>
          <w:szCs w:val="22"/>
        </w:rPr>
        <w:t>ADJUDI</w:t>
      </w:r>
      <w:r w:rsidR="00A51F21" w:rsidRPr="00DC158B">
        <w:rPr>
          <w:rFonts w:ascii="Arial" w:hAnsi="Arial" w:cs="Arial"/>
          <w:b/>
          <w:sz w:val="22"/>
          <w:szCs w:val="22"/>
        </w:rPr>
        <w:t>CAÇÃO E HOMOLOGAÇÃO</w:t>
      </w:r>
    </w:p>
    <w:bookmarkEnd w:id="36"/>
    <w:p w14:paraId="525D68DF" w14:textId="77777777" w:rsidR="009A5A84" w:rsidRPr="00DC158B" w:rsidRDefault="009A5A84" w:rsidP="00DC158B">
      <w:pPr>
        <w:jc w:val="both"/>
        <w:rPr>
          <w:rFonts w:ascii="Arial" w:hAnsi="Arial" w:cs="Arial"/>
          <w:b/>
          <w:sz w:val="22"/>
          <w:szCs w:val="22"/>
        </w:rPr>
      </w:pPr>
    </w:p>
    <w:p w14:paraId="648D07AE" w14:textId="77777777" w:rsidR="008A0C3B" w:rsidRPr="00DC158B" w:rsidRDefault="00B6508D" w:rsidP="00DC158B">
      <w:pPr>
        <w:numPr>
          <w:ilvl w:val="1"/>
          <w:numId w:val="33"/>
        </w:numPr>
        <w:ind w:left="0" w:firstLine="0"/>
        <w:jc w:val="both"/>
        <w:rPr>
          <w:rFonts w:ascii="Arial" w:hAnsi="Arial" w:cs="Arial"/>
          <w:sz w:val="22"/>
          <w:szCs w:val="22"/>
        </w:rPr>
      </w:pPr>
      <w:r w:rsidRPr="00DC158B">
        <w:rPr>
          <w:rFonts w:ascii="Arial" w:hAnsi="Arial" w:cs="Arial"/>
          <w:sz w:val="22"/>
          <w:szCs w:val="22"/>
        </w:rPr>
        <w:lastRenderedPageBreak/>
        <w:t xml:space="preserve">Declarada a vencedora (s) do certame, o resultado da licitação </w:t>
      </w:r>
      <w:r w:rsidR="00E62CB7" w:rsidRPr="00DC158B">
        <w:rPr>
          <w:rFonts w:ascii="Arial" w:hAnsi="Arial" w:cs="Arial"/>
          <w:sz w:val="22"/>
          <w:szCs w:val="22"/>
        </w:rPr>
        <w:t>será</w:t>
      </w:r>
      <w:r w:rsidR="003F19E6" w:rsidRPr="00DC158B">
        <w:rPr>
          <w:rFonts w:ascii="Arial" w:hAnsi="Arial" w:cs="Arial"/>
          <w:sz w:val="22"/>
          <w:szCs w:val="22"/>
        </w:rPr>
        <w:t xml:space="preserve"> </w:t>
      </w:r>
      <w:r w:rsidRPr="00DC158B">
        <w:rPr>
          <w:rFonts w:ascii="Arial" w:hAnsi="Arial" w:cs="Arial"/>
          <w:sz w:val="22"/>
          <w:szCs w:val="22"/>
        </w:rPr>
        <w:t xml:space="preserve">submetido à </w:t>
      </w:r>
      <w:r w:rsidR="00E816F8" w:rsidRPr="00DC158B">
        <w:rPr>
          <w:rFonts w:ascii="Arial" w:hAnsi="Arial" w:cs="Arial"/>
          <w:b/>
          <w:sz w:val="22"/>
          <w:szCs w:val="22"/>
        </w:rPr>
        <w:t xml:space="preserve">autoridade competente do Município </w:t>
      </w:r>
      <w:r w:rsidRPr="00DC158B">
        <w:rPr>
          <w:rFonts w:ascii="Arial" w:hAnsi="Arial" w:cs="Arial"/>
          <w:b/>
          <w:sz w:val="22"/>
          <w:szCs w:val="22"/>
        </w:rPr>
        <w:t>de Macaé</w:t>
      </w:r>
      <w:r w:rsidRPr="00DC158B">
        <w:rPr>
          <w:rFonts w:ascii="Arial" w:hAnsi="Arial" w:cs="Arial"/>
          <w:sz w:val="22"/>
          <w:szCs w:val="22"/>
        </w:rPr>
        <w:t xml:space="preserve"> (ordenador de despesas) para o procedimento de</w:t>
      </w:r>
      <w:r w:rsidR="003F19E6" w:rsidRPr="00DC158B">
        <w:rPr>
          <w:rFonts w:ascii="Arial" w:hAnsi="Arial" w:cs="Arial"/>
          <w:sz w:val="22"/>
          <w:szCs w:val="22"/>
        </w:rPr>
        <w:t xml:space="preserve"> adjudicação e</w:t>
      </w:r>
      <w:r w:rsidRPr="00DC158B">
        <w:rPr>
          <w:rFonts w:ascii="Arial" w:hAnsi="Arial" w:cs="Arial"/>
          <w:sz w:val="22"/>
          <w:szCs w:val="22"/>
        </w:rPr>
        <w:t xml:space="preserve"> homologação da licitação. </w:t>
      </w:r>
    </w:p>
    <w:p w14:paraId="116C81CB" w14:textId="77777777" w:rsidR="008A0C3B" w:rsidRPr="00DC158B" w:rsidRDefault="008A0C3B" w:rsidP="00DC158B">
      <w:pPr>
        <w:jc w:val="both"/>
        <w:rPr>
          <w:rFonts w:ascii="Arial" w:hAnsi="Arial" w:cs="Arial"/>
          <w:sz w:val="22"/>
          <w:szCs w:val="22"/>
        </w:rPr>
      </w:pPr>
    </w:p>
    <w:p w14:paraId="0ABC0B96" w14:textId="77777777" w:rsidR="00B6508D" w:rsidRPr="00DC158B" w:rsidRDefault="00B6508D" w:rsidP="00DC158B">
      <w:pPr>
        <w:numPr>
          <w:ilvl w:val="0"/>
          <w:numId w:val="32"/>
        </w:numPr>
        <w:ind w:left="0" w:firstLine="0"/>
        <w:jc w:val="both"/>
        <w:rPr>
          <w:rFonts w:ascii="Arial" w:hAnsi="Arial" w:cs="Arial"/>
          <w:b/>
          <w:sz w:val="22"/>
          <w:szCs w:val="22"/>
        </w:rPr>
      </w:pPr>
      <w:r w:rsidRPr="00DC158B">
        <w:rPr>
          <w:rFonts w:ascii="Arial" w:hAnsi="Arial" w:cs="Arial"/>
          <w:b/>
          <w:sz w:val="22"/>
          <w:szCs w:val="22"/>
        </w:rPr>
        <w:t>NOTA DE EMPENHO</w:t>
      </w:r>
    </w:p>
    <w:p w14:paraId="6B152DDD" w14:textId="77777777" w:rsidR="009A5A84" w:rsidRPr="00DC158B" w:rsidRDefault="009A5A84" w:rsidP="00DC158B">
      <w:pPr>
        <w:jc w:val="both"/>
        <w:rPr>
          <w:rFonts w:ascii="Arial" w:hAnsi="Arial" w:cs="Arial"/>
          <w:b/>
          <w:sz w:val="22"/>
          <w:szCs w:val="22"/>
        </w:rPr>
      </w:pPr>
    </w:p>
    <w:p w14:paraId="268D7637" w14:textId="77777777" w:rsidR="00492510" w:rsidRPr="00DC158B" w:rsidRDefault="00492510" w:rsidP="00DC158B">
      <w:pPr>
        <w:numPr>
          <w:ilvl w:val="1"/>
          <w:numId w:val="32"/>
        </w:numPr>
        <w:ind w:left="0" w:firstLine="0"/>
        <w:jc w:val="both"/>
        <w:rPr>
          <w:rFonts w:ascii="Arial" w:hAnsi="Arial" w:cs="Arial"/>
          <w:sz w:val="22"/>
          <w:szCs w:val="22"/>
        </w:rPr>
      </w:pPr>
      <w:r w:rsidRPr="00DC158B">
        <w:rPr>
          <w:rFonts w:ascii="Arial" w:hAnsi="Arial" w:cs="Arial"/>
          <w:sz w:val="22"/>
          <w:szCs w:val="22"/>
        </w:rPr>
        <w:t>Após a adjudicação e homologação da licitação, será emitido a Nota de Empenho no exercício do ano corrente.</w:t>
      </w:r>
    </w:p>
    <w:p w14:paraId="1BFCEA6F" w14:textId="77777777" w:rsidR="00B6508D" w:rsidRPr="00DC158B" w:rsidRDefault="00B6508D" w:rsidP="00DC158B">
      <w:pPr>
        <w:jc w:val="both"/>
        <w:rPr>
          <w:rFonts w:ascii="Arial" w:hAnsi="Arial" w:cs="Arial"/>
          <w:b/>
          <w:sz w:val="22"/>
          <w:szCs w:val="22"/>
        </w:rPr>
      </w:pPr>
    </w:p>
    <w:p w14:paraId="50BA5E9E" w14:textId="77777777" w:rsidR="003F19E6" w:rsidRPr="00DC158B" w:rsidRDefault="00B6508D" w:rsidP="00DC158B">
      <w:pPr>
        <w:numPr>
          <w:ilvl w:val="1"/>
          <w:numId w:val="32"/>
        </w:numPr>
        <w:ind w:left="0" w:firstLine="0"/>
        <w:jc w:val="both"/>
        <w:rPr>
          <w:rFonts w:ascii="Arial" w:hAnsi="Arial" w:cs="Arial"/>
          <w:b/>
          <w:sz w:val="22"/>
          <w:szCs w:val="22"/>
        </w:rPr>
      </w:pPr>
      <w:r w:rsidRPr="00DC158B">
        <w:rPr>
          <w:rFonts w:ascii="Arial" w:hAnsi="Arial" w:cs="Arial"/>
          <w:sz w:val="22"/>
          <w:szCs w:val="22"/>
        </w:rPr>
        <w:t xml:space="preserve">Em havendo documentação vencida, </w:t>
      </w:r>
      <w:r w:rsidR="00594B30" w:rsidRPr="00DC158B">
        <w:rPr>
          <w:rFonts w:ascii="Arial" w:hAnsi="Arial" w:cs="Arial"/>
          <w:sz w:val="22"/>
          <w:szCs w:val="22"/>
        </w:rPr>
        <w:t>o</w:t>
      </w:r>
      <w:r w:rsidRPr="00DC158B">
        <w:rPr>
          <w:rFonts w:ascii="Arial" w:hAnsi="Arial" w:cs="Arial"/>
          <w:sz w:val="22"/>
          <w:szCs w:val="22"/>
        </w:rPr>
        <w:t xml:space="preserve"> </w:t>
      </w:r>
      <w:r w:rsidR="0024071C" w:rsidRPr="00DC158B">
        <w:rPr>
          <w:rFonts w:ascii="Arial" w:hAnsi="Arial" w:cs="Arial"/>
          <w:b/>
          <w:sz w:val="22"/>
          <w:szCs w:val="22"/>
        </w:rPr>
        <w:t>Município de Macaé</w:t>
      </w:r>
      <w:r w:rsidR="0024071C" w:rsidRPr="00DC158B">
        <w:rPr>
          <w:rFonts w:ascii="Arial" w:hAnsi="Arial" w:cs="Arial"/>
          <w:sz w:val="22"/>
          <w:szCs w:val="22"/>
        </w:rPr>
        <w:t xml:space="preserve"> </w:t>
      </w:r>
      <w:r w:rsidRPr="00DC158B">
        <w:rPr>
          <w:rFonts w:ascii="Arial" w:hAnsi="Arial" w:cs="Arial"/>
          <w:sz w:val="22"/>
          <w:szCs w:val="22"/>
        </w:rPr>
        <w:t xml:space="preserve">notificará a empresa vencedora, para que, no prazo de </w:t>
      </w:r>
      <w:r w:rsidR="001234DF" w:rsidRPr="00DC158B">
        <w:rPr>
          <w:rFonts w:ascii="Arial" w:hAnsi="Arial" w:cs="Arial"/>
          <w:sz w:val="22"/>
          <w:szCs w:val="22"/>
        </w:rPr>
        <w:t>05</w:t>
      </w:r>
      <w:r w:rsidR="00594B30" w:rsidRPr="00DC158B">
        <w:rPr>
          <w:rFonts w:ascii="Arial" w:hAnsi="Arial" w:cs="Arial"/>
          <w:sz w:val="22"/>
          <w:szCs w:val="22"/>
        </w:rPr>
        <w:t xml:space="preserve"> </w:t>
      </w:r>
      <w:r w:rsidR="00260F2E" w:rsidRPr="00DC158B">
        <w:rPr>
          <w:rFonts w:ascii="Arial" w:hAnsi="Arial" w:cs="Arial"/>
          <w:sz w:val="22"/>
          <w:szCs w:val="22"/>
        </w:rPr>
        <w:t>(</w:t>
      </w:r>
      <w:r w:rsidR="001234DF" w:rsidRPr="00DC158B">
        <w:rPr>
          <w:rFonts w:ascii="Arial" w:hAnsi="Arial" w:cs="Arial"/>
          <w:sz w:val="22"/>
          <w:szCs w:val="22"/>
        </w:rPr>
        <w:t>cinco</w:t>
      </w:r>
      <w:r w:rsidRPr="00DC158B">
        <w:rPr>
          <w:rFonts w:ascii="Arial" w:hAnsi="Arial" w:cs="Arial"/>
          <w:sz w:val="22"/>
          <w:szCs w:val="22"/>
        </w:rPr>
        <w:t xml:space="preserve">) dias </w:t>
      </w:r>
      <w:r w:rsidR="001234DF" w:rsidRPr="00DC158B">
        <w:rPr>
          <w:rFonts w:ascii="Arial" w:hAnsi="Arial" w:cs="Arial"/>
          <w:sz w:val="22"/>
          <w:szCs w:val="22"/>
        </w:rPr>
        <w:t>corridos</w:t>
      </w:r>
      <w:r w:rsidRPr="00DC158B">
        <w:rPr>
          <w:rFonts w:ascii="Arial" w:hAnsi="Arial" w:cs="Arial"/>
          <w:sz w:val="22"/>
          <w:szCs w:val="22"/>
        </w:rPr>
        <w:t>, contados da notificação, apresente a documentação atualizada.</w:t>
      </w:r>
    </w:p>
    <w:p w14:paraId="18CCB961" w14:textId="77777777" w:rsidR="003F19E6" w:rsidRPr="00DC158B" w:rsidRDefault="003F19E6" w:rsidP="00DC158B">
      <w:pPr>
        <w:pStyle w:val="PargrafodaLista"/>
        <w:ind w:left="0"/>
        <w:rPr>
          <w:rFonts w:ascii="Arial" w:hAnsi="Arial" w:cs="Arial"/>
          <w:color w:val="FF0000"/>
          <w:sz w:val="22"/>
          <w:szCs w:val="22"/>
        </w:rPr>
      </w:pPr>
    </w:p>
    <w:p w14:paraId="00F079E3" w14:textId="77777777" w:rsidR="003F19E6" w:rsidRPr="00DC158B" w:rsidRDefault="00FC58F3" w:rsidP="00DC158B">
      <w:pPr>
        <w:numPr>
          <w:ilvl w:val="1"/>
          <w:numId w:val="32"/>
        </w:numPr>
        <w:ind w:left="0" w:firstLine="0"/>
        <w:jc w:val="both"/>
        <w:rPr>
          <w:rFonts w:ascii="Arial" w:hAnsi="Arial" w:cs="Arial"/>
          <w:b/>
          <w:sz w:val="22"/>
          <w:szCs w:val="22"/>
        </w:rPr>
      </w:pPr>
      <w:r w:rsidRPr="00DC158B">
        <w:rPr>
          <w:rFonts w:ascii="Arial" w:hAnsi="Arial" w:cs="Arial"/>
          <w:sz w:val="22"/>
          <w:szCs w:val="22"/>
        </w:rPr>
        <w:t xml:space="preserve">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na Lei Federal nº 14.133/2021. </w:t>
      </w:r>
      <w:r w:rsidR="003107EB" w:rsidRPr="00DC158B">
        <w:rPr>
          <w:rFonts w:ascii="Arial" w:hAnsi="Arial" w:cs="Arial"/>
          <w:sz w:val="22"/>
          <w:szCs w:val="22"/>
        </w:rPr>
        <w:t xml:space="preserve">O licitante vencedor terá um prazo máximo de </w:t>
      </w:r>
      <w:r w:rsidR="00355C83" w:rsidRPr="00DC158B">
        <w:rPr>
          <w:rFonts w:ascii="Arial" w:hAnsi="Arial" w:cs="Arial"/>
          <w:sz w:val="22"/>
          <w:szCs w:val="22"/>
        </w:rPr>
        <w:t>05</w:t>
      </w:r>
      <w:r w:rsidR="003107EB" w:rsidRPr="00DC158B">
        <w:rPr>
          <w:rFonts w:ascii="Arial" w:hAnsi="Arial" w:cs="Arial"/>
          <w:sz w:val="22"/>
          <w:szCs w:val="22"/>
        </w:rPr>
        <w:t xml:space="preserve"> (</w:t>
      </w:r>
      <w:r w:rsidR="00355C83" w:rsidRPr="00DC158B">
        <w:rPr>
          <w:rFonts w:ascii="Arial" w:hAnsi="Arial" w:cs="Arial"/>
          <w:sz w:val="22"/>
          <w:szCs w:val="22"/>
        </w:rPr>
        <w:t>cinco</w:t>
      </w:r>
      <w:r w:rsidR="003107EB" w:rsidRPr="00DC158B">
        <w:rPr>
          <w:rFonts w:ascii="Arial" w:hAnsi="Arial" w:cs="Arial"/>
          <w:sz w:val="22"/>
          <w:szCs w:val="22"/>
        </w:rPr>
        <w:t>) dias</w:t>
      </w:r>
      <w:r w:rsidR="00105338" w:rsidRPr="00DC158B">
        <w:rPr>
          <w:rFonts w:ascii="Arial" w:hAnsi="Arial" w:cs="Arial"/>
          <w:sz w:val="22"/>
          <w:szCs w:val="22"/>
        </w:rPr>
        <w:t xml:space="preserve"> </w:t>
      </w:r>
      <w:r w:rsidR="00355C83" w:rsidRPr="00DC158B">
        <w:rPr>
          <w:rFonts w:ascii="Arial" w:hAnsi="Arial" w:cs="Arial"/>
          <w:sz w:val="22"/>
          <w:szCs w:val="22"/>
        </w:rPr>
        <w:t xml:space="preserve">corridos </w:t>
      </w:r>
      <w:r w:rsidR="003107EB" w:rsidRPr="00DC158B">
        <w:rPr>
          <w:rFonts w:ascii="Arial" w:hAnsi="Arial" w:cs="Arial"/>
          <w:sz w:val="22"/>
          <w:szCs w:val="22"/>
        </w:rPr>
        <w:t>para assinatura da Nota de Empenho e/ou Contrato,</w:t>
      </w:r>
      <w:r w:rsidR="001F0683" w:rsidRPr="00DC158B">
        <w:rPr>
          <w:rFonts w:ascii="Arial" w:hAnsi="Arial" w:cs="Arial"/>
          <w:sz w:val="22"/>
          <w:szCs w:val="22"/>
        </w:rPr>
        <w:t xml:space="preserve"> a contar de sua </w:t>
      </w:r>
      <w:commentRangeStart w:id="37"/>
      <w:r w:rsidR="001F0683" w:rsidRPr="00DC158B">
        <w:rPr>
          <w:rFonts w:ascii="Arial" w:hAnsi="Arial" w:cs="Arial"/>
          <w:sz w:val="22"/>
          <w:szCs w:val="22"/>
        </w:rPr>
        <w:t>convocação</w:t>
      </w:r>
      <w:commentRangeEnd w:id="37"/>
      <w:r w:rsidRPr="00DC158B">
        <w:rPr>
          <w:rStyle w:val="Refdecomentrio"/>
          <w:rFonts w:ascii="Arial" w:hAnsi="Arial" w:cs="Arial"/>
          <w:sz w:val="22"/>
          <w:szCs w:val="22"/>
        </w:rPr>
        <w:commentReference w:id="37"/>
      </w:r>
      <w:r w:rsidR="001F0683" w:rsidRPr="00DC158B">
        <w:rPr>
          <w:rFonts w:ascii="Arial" w:hAnsi="Arial" w:cs="Arial"/>
          <w:sz w:val="22"/>
          <w:szCs w:val="22"/>
        </w:rPr>
        <w:t>.</w:t>
      </w:r>
    </w:p>
    <w:p w14:paraId="24809D0F" w14:textId="77777777" w:rsidR="003F19E6" w:rsidRPr="00DC158B" w:rsidRDefault="003F19E6" w:rsidP="00DC158B">
      <w:pPr>
        <w:pStyle w:val="PargrafodaLista"/>
        <w:ind w:left="0"/>
        <w:rPr>
          <w:rFonts w:ascii="Arial" w:hAnsi="Arial" w:cs="Arial"/>
          <w:sz w:val="22"/>
          <w:szCs w:val="22"/>
        </w:rPr>
      </w:pPr>
    </w:p>
    <w:p w14:paraId="751606A3" w14:textId="77777777" w:rsidR="001F0683" w:rsidRPr="00DC158B" w:rsidRDefault="001F0683" w:rsidP="00DC158B">
      <w:pPr>
        <w:numPr>
          <w:ilvl w:val="1"/>
          <w:numId w:val="32"/>
        </w:numPr>
        <w:ind w:left="0" w:firstLine="0"/>
        <w:jc w:val="both"/>
        <w:rPr>
          <w:rFonts w:ascii="Arial" w:hAnsi="Arial" w:cs="Arial"/>
          <w:b/>
          <w:sz w:val="22"/>
          <w:szCs w:val="22"/>
        </w:rPr>
      </w:pPr>
      <w:r w:rsidRPr="00DC158B">
        <w:rPr>
          <w:rFonts w:ascii="Arial" w:hAnsi="Arial" w:cs="Arial"/>
          <w:sz w:val="22"/>
          <w:szCs w:val="22"/>
        </w:rPr>
        <w:t xml:space="preserve">O prazo poderá ser prorrogado 1 (uma) vez, por igual período, mediante solicitação da parte durante seu transcurso, devidamente justificada e desde que o motivo apresentado seja aceito pelo órgão gestor da </w:t>
      </w:r>
      <w:commentRangeStart w:id="38"/>
      <w:r w:rsidRPr="00DC158B">
        <w:rPr>
          <w:rFonts w:ascii="Arial" w:hAnsi="Arial" w:cs="Arial"/>
          <w:sz w:val="22"/>
          <w:szCs w:val="22"/>
        </w:rPr>
        <w:t>contratação</w:t>
      </w:r>
      <w:commentRangeEnd w:id="38"/>
      <w:r w:rsidRPr="00DC158B">
        <w:rPr>
          <w:rStyle w:val="Refdecomentrio"/>
          <w:rFonts w:ascii="Arial" w:hAnsi="Arial" w:cs="Arial"/>
          <w:sz w:val="22"/>
          <w:szCs w:val="22"/>
        </w:rPr>
        <w:commentReference w:id="38"/>
      </w:r>
      <w:r w:rsidRPr="00DC158B">
        <w:rPr>
          <w:rFonts w:ascii="Arial" w:hAnsi="Arial" w:cs="Arial"/>
          <w:sz w:val="22"/>
          <w:szCs w:val="22"/>
        </w:rPr>
        <w:t>.</w:t>
      </w:r>
    </w:p>
    <w:p w14:paraId="69099DC6" w14:textId="77777777" w:rsidR="00B6508D" w:rsidRPr="00DC158B" w:rsidRDefault="00B6508D" w:rsidP="00DC158B">
      <w:pPr>
        <w:jc w:val="both"/>
        <w:rPr>
          <w:rFonts w:ascii="Arial" w:hAnsi="Arial" w:cs="Arial"/>
          <w:b/>
          <w:sz w:val="22"/>
          <w:szCs w:val="22"/>
        </w:rPr>
      </w:pPr>
    </w:p>
    <w:p w14:paraId="30F6B595" w14:textId="77777777" w:rsidR="00B6508D" w:rsidRPr="00DC158B" w:rsidRDefault="001F0683" w:rsidP="00DC158B">
      <w:pPr>
        <w:numPr>
          <w:ilvl w:val="1"/>
          <w:numId w:val="32"/>
        </w:numPr>
        <w:ind w:left="0" w:firstLine="0"/>
        <w:jc w:val="both"/>
        <w:rPr>
          <w:rFonts w:ascii="Arial" w:hAnsi="Arial" w:cs="Arial"/>
          <w:b/>
          <w:sz w:val="22"/>
          <w:szCs w:val="22"/>
        </w:rPr>
      </w:pPr>
      <w:r w:rsidRPr="00DC158B">
        <w:rPr>
          <w:rFonts w:ascii="Arial" w:hAnsi="Arial" w:cs="Arial"/>
          <w:sz w:val="22"/>
          <w:szCs w:val="22"/>
        </w:rPr>
        <w:t xml:space="preserve">Caso o licitante não assine o termo de contrato ou não aceite ou não retire o instrumento equivalente no prazo e nas condições estabelecidas, a Administração convocará os licitantes remanescentes, na ordem de classificação, para a celebração do contrato nas condições propostas pelo licitante </w:t>
      </w:r>
      <w:commentRangeStart w:id="39"/>
      <w:r w:rsidRPr="00DC158B">
        <w:rPr>
          <w:rFonts w:ascii="Arial" w:hAnsi="Arial" w:cs="Arial"/>
          <w:sz w:val="22"/>
          <w:szCs w:val="22"/>
        </w:rPr>
        <w:t>vencedor</w:t>
      </w:r>
      <w:commentRangeEnd w:id="39"/>
      <w:r w:rsidR="00FC58F3" w:rsidRPr="00DC158B">
        <w:rPr>
          <w:rStyle w:val="Refdecomentrio"/>
          <w:rFonts w:ascii="Arial" w:hAnsi="Arial" w:cs="Arial"/>
          <w:sz w:val="22"/>
          <w:szCs w:val="22"/>
        </w:rPr>
        <w:commentReference w:id="39"/>
      </w:r>
      <w:r w:rsidRPr="00DC158B">
        <w:rPr>
          <w:rFonts w:ascii="Arial" w:hAnsi="Arial" w:cs="Arial"/>
          <w:sz w:val="22"/>
          <w:szCs w:val="22"/>
        </w:rPr>
        <w:t>.</w:t>
      </w:r>
    </w:p>
    <w:p w14:paraId="03A0EA40" w14:textId="77777777" w:rsidR="001F0683" w:rsidRPr="00DC158B" w:rsidRDefault="001F0683" w:rsidP="00DC158B">
      <w:pPr>
        <w:jc w:val="both"/>
        <w:rPr>
          <w:rFonts w:ascii="Arial" w:hAnsi="Arial" w:cs="Arial"/>
          <w:sz w:val="22"/>
          <w:szCs w:val="22"/>
        </w:rPr>
      </w:pPr>
    </w:p>
    <w:p w14:paraId="4F4759EA" w14:textId="77777777" w:rsidR="001F0683" w:rsidRPr="00DC158B" w:rsidRDefault="001F0683"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Decorrido o prazo de validade da proposta indicado no edital sem convocação para a contratação, ficarão os licitantes liberados dos compromissos </w:t>
      </w:r>
      <w:commentRangeStart w:id="40"/>
      <w:r w:rsidRPr="00DC158B">
        <w:rPr>
          <w:rFonts w:ascii="Arial" w:hAnsi="Arial" w:cs="Arial"/>
          <w:sz w:val="22"/>
          <w:szCs w:val="22"/>
        </w:rPr>
        <w:t>assumidos</w:t>
      </w:r>
      <w:commentRangeEnd w:id="40"/>
      <w:r w:rsidR="00FC58F3" w:rsidRPr="00DC158B">
        <w:rPr>
          <w:rStyle w:val="Refdecomentrio"/>
          <w:rFonts w:ascii="Arial" w:hAnsi="Arial" w:cs="Arial"/>
          <w:sz w:val="22"/>
          <w:szCs w:val="22"/>
        </w:rPr>
        <w:commentReference w:id="40"/>
      </w:r>
      <w:r w:rsidRPr="00DC158B">
        <w:rPr>
          <w:rFonts w:ascii="Arial" w:hAnsi="Arial" w:cs="Arial"/>
          <w:sz w:val="22"/>
          <w:szCs w:val="22"/>
        </w:rPr>
        <w:t>.</w:t>
      </w:r>
    </w:p>
    <w:p w14:paraId="7F51367A" w14:textId="77777777" w:rsidR="001F0683" w:rsidRPr="00DC158B" w:rsidRDefault="001F0683" w:rsidP="00DC158B">
      <w:pPr>
        <w:pStyle w:val="PargrafodaLista"/>
        <w:ind w:left="0"/>
        <w:rPr>
          <w:rFonts w:ascii="Arial" w:hAnsi="Arial" w:cs="Arial"/>
          <w:sz w:val="22"/>
          <w:szCs w:val="22"/>
        </w:rPr>
      </w:pPr>
    </w:p>
    <w:p w14:paraId="69A3E9AB" w14:textId="77777777" w:rsidR="001F0683" w:rsidRPr="00DC158B" w:rsidRDefault="001F0683" w:rsidP="00DC158B">
      <w:pPr>
        <w:numPr>
          <w:ilvl w:val="1"/>
          <w:numId w:val="32"/>
        </w:numPr>
        <w:ind w:left="0" w:firstLine="0"/>
        <w:jc w:val="both"/>
        <w:rPr>
          <w:rFonts w:ascii="Arial" w:hAnsi="Arial" w:cs="Arial"/>
          <w:sz w:val="22"/>
          <w:szCs w:val="22"/>
        </w:rPr>
      </w:pPr>
      <w:r w:rsidRPr="00DC158B">
        <w:rPr>
          <w:rFonts w:ascii="Arial" w:hAnsi="Arial" w:cs="Arial"/>
          <w:sz w:val="22"/>
          <w:szCs w:val="22"/>
        </w:rPr>
        <w:t>Na hipótese de nenhum dos licitantes aceitar a contratação nos termos do subitem 2</w:t>
      </w:r>
      <w:r w:rsidR="00433CD8" w:rsidRPr="00DC158B">
        <w:rPr>
          <w:rFonts w:ascii="Arial" w:hAnsi="Arial" w:cs="Arial"/>
          <w:sz w:val="22"/>
          <w:szCs w:val="22"/>
        </w:rPr>
        <w:t>0</w:t>
      </w:r>
      <w:r w:rsidRPr="00DC158B">
        <w:rPr>
          <w:rFonts w:ascii="Arial" w:hAnsi="Arial" w:cs="Arial"/>
          <w:sz w:val="22"/>
          <w:szCs w:val="22"/>
        </w:rPr>
        <w:t>.</w:t>
      </w:r>
      <w:r w:rsidR="00433CD8" w:rsidRPr="00DC158B">
        <w:rPr>
          <w:rFonts w:ascii="Arial" w:hAnsi="Arial" w:cs="Arial"/>
          <w:sz w:val="22"/>
          <w:szCs w:val="22"/>
        </w:rPr>
        <w:t>3</w:t>
      </w:r>
      <w:r w:rsidRPr="00DC158B">
        <w:rPr>
          <w:rFonts w:ascii="Arial" w:hAnsi="Arial" w:cs="Arial"/>
          <w:sz w:val="22"/>
          <w:szCs w:val="22"/>
        </w:rPr>
        <w:t xml:space="preserve"> do Edital, a Administração, observado o valor estimado, </w:t>
      </w:r>
      <w:commentRangeStart w:id="41"/>
      <w:r w:rsidRPr="00DC158B">
        <w:rPr>
          <w:rFonts w:ascii="Arial" w:hAnsi="Arial" w:cs="Arial"/>
          <w:sz w:val="22"/>
          <w:szCs w:val="22"/>
        </w:rPr>
        <w:t>poderá</w:t>
      </w:r>
      <w:commentRangeEnd w:id="41"/>
      <w:r w:rsidR="00FC58F3" w:rsidRPr="00DC158B">
        <w:rPr>
          <w:rStyle w:val="Refdecomentrio"/>
          <w:rFonts w:ascii="Arial" w:hAnsi="Arial" w:cs="Arial"/>
          <w:sz w:val="22"/>
          <w:szCs w:val="22"/>
        </w:rPr>
        <w:commentReference w:id="41"/>
      </w:r>
      <w:r w:rsidRPr="00DC158B">
        <w:rPr>
          <w:rFonts w:ascii="Arial" w:hAnsi="Arial" w:cs="Arial"/>
          <w:sz w:val="22"/>
          <w:szCs w:val="22"/>
        </w:rPr>
        <w:t>:</w:t>
      </w:r>
    </w:p>
    <w:p w14:paraId="50482EFE" w14:textId="77777777" w:rsidR="001F0683" w:rsidRPr="00DC158B" w:rsidRDefault="001F0683" w:rsidP="00DC158B">
      <w:pPr>
        <w:pStyle w:val="PargrafodaLista"/>
        <w:ind w:left="0"/>
        <w:rPr>
          <w:rFonts w:ascii="Arial" w:hAnsi="Arial" w:cs="Arial"/>
          <w:sz w:val="22"/>
          <w:szCs w:val="22"/>
        </w:rPr>
      </w:pPr>
    </w:p>
    <w:p w14:paraId="7C3FB95C" w14:textId="77777777" w:rsidR="001F0683" w:rsidRPr="00DC158B" w:rsidRDefault="001F0683"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33B6FEA0" w14:textId="77777777" w:rsidR="001F0683" w:rsidRPr="00DC158B" w:rsidRDefault="001F0683" w:rsidP="00DC158B">
      <w:pPr>
        <w:jc w:val="both"/>
        <w:rPr>
          <w:rFonts w:ascii="Arial" w:hAnsi="Arial" w:cs="Arial"/>
          <w:sz w:val="22"/>
          <w:szCs w:val="22"/>
        </w:rPr>
      </w:pPr>
    </w:p>
    <w:p w14:paraId="0E5311E0" w14:textId="77777777" w:rsidR="001F0683" w:rsidRPr="00DC158B" w:rsidRDefault="001F0683" w:rsidP="00DC158B">
      <w:pPr>
        <w:numPr>
          <w:ilvl w:val="2"/>
          <w:numId w:val="32"/>
        </w:numPr>
        <w:ind w:left="0" w:firstLine="0"/>
        <w:jc w:val="both"/>
        <w:rPr>
          <w:rFonts w:ascii="Arial" w:hAnsi="Arial" w:cs="Arial"/>
          <w:sz w:val="22"/>
          <w:szCs w:val="22"/>
        </w:rPr>
      </w:pPr>
      <w:r w:rsidRPr="00DC158B">
        <w:rPr>
          <w:rFonts w:ascii="Arial" w:hAnsi="Arial" w:cs="Arial"/>
          <w:sz w:val="22"/>
          <w:szCs w:val="22"/>
        </w:rPr>
        <w:t>Adjudicar e celebrar o contrato nas condições ofertadas pelos licitantes remanescentes, atendida a ordem classificatória, quando frustrada a negociação de melhor condição.</w:t>
      </w:r>
    </w:p>
    <w:p w14:paraId="23E1785F" w14:textId="77777777" w:rsidR="001F0683" w:rsidRPr="00DC158B" w:rsidRDefault="001F0683" w:rsidP="00DC158B">
      <w:pPr>
        <w:pStyle w:val="PargrafodaLista"/>
        <w:ind w:left="0"/>
        <w:rPr>
          <w:rFonts w:ascii="Arial" w:hAnsi="Arial" w:cs="Arial"/>
          <w:sz w:val="22"/>
          <w:szCs w:val="22"/>
        </w:rPr>
      </w:pPr>
    </w:p>
    <w:p w14:paraId="1BD39E9E" w14:textId="77777777" w:rsidR="00B6508D" w:rsidRPr="00DC158B" w:rsidRDefault="001F0683"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se exigida, em favor do órgão ou entidade licitante, salvo na hipótese do subitem </w:t>
      </w:r>
      <w:r w:rsidR="00FC58F3" w:rsidRPr="00DC158B">
        <w:rPr>
          <w:rFonts w:ascii="Arial" w:hAnsi="Arial" w:cs="Arial"/>
          <w:sz w:val="22"/>
          <w:szCs w:val="22"/>
        </w:rPr>
        <w:t>2</w:t>
      </w:r>
      <w:r w:rsidR="00433CD8" w:rsidRPr="00DC158B">
        <w:rPr>
          <w:rFonts w:ascii="Arial" w:hAnsi="Arial" w:cs="Arial"/>
          <w:sz w:val="22"/>
          <w:szCs w:val="22"/>
        </w:rPr>
        <w:t>0</w:t>
      </w:r>
      <w:r w:rsidR="00FC58F3" w:rsidRPr="00DC158B">
        <w:rPr>
          <w:rFonts w:ascii="Arial" w:hAnsi="Arial" w:cs="Arial"/>
          <w:sz w:val="22"/>
          <w:szCs w:val="22"/>
        </w:rPr>
        <w:t>.</w:t>
      </w:r>
      <w:r w:rsidR="00433CD8" w:rsidRPr="00DC158B">
        <w:rPr>
          <w:rFonts w:ascii="Arial" w:hAnsi="Arial" w:cs="Arial"/>
          <w:sz w:val="22"/>
          <w:szCs w:val="22"/>
        </w:rPr>
        <w:t>6</w:t>
      </w:r>
      <w:r w:rsidR="00FC58F3" w:rsidRPr="00DC158B">
        <w:rPr>
          <w:rFonts w:ascii="Arial" w:hAnsi="Arial" w:cs="Arial"/>
          <w:sz w:val="22"/>
          <w:szCs w:val="22"/>
        </w:rPr>
        <w:t xml:space="preserve"> deste </w:t>
      </w:r>
      <w:commentRangeStart w:id="42"/>
      <w:r w:rsidR="00FC58F3" w:rsidRPr="00DC158B">
        <w:rPr>
          <w:rFonts w:ascii="Arial" w:hAnsi="Arial" w:cs="Arial"/>
          <w:sz w:val="22"/>
          <w:szCs w:val="22"/>
        </w:rPr>
        <w:t>Edital</w:t>
      </w:r>
      <w:commentRangeEnd w:id="42"/>
      <w:r w:rsidR="00FC58F3" w:rsidRPr="00DC158B">
        <w:rPr>
          <w:rStyle w:val="Refdecomentrio"/>
          <w:rFonts w:ascii="Arial" w:hAnsi="Arial" w:cs="Arial"/>
          <w:sz w:val="22"/>
          <w:szCs w:val="22"/>
        </w:rPr>
        <w:commentReference w:id="42"/>
      </w:r>
      <w:r w:rsidR="00FC58F3" w:rsidRPr="00DC158B">
        <w:rPr>
          <w:rFonts w:ascii="Arial" w:hAnsi="Arial" w:cs="Arial"/>
          <w:sz w:val="22"/>
          <w:szCs w:val="22"/>
        </w:rPr>
        <w:t>.</w:t>
      </w:r>
    </w:p>
    <w:p w14:paraId="2078DF87" w14:textId="77777777" w:rsidR="00FC58F3" w:rsidRPr="00DC158B" w:rsidRDefault="00FC58F3" w:rsidP="00DC158B">
      <w:pPr>
        <w:jc w:val="both"/>
        <w:rPr>
          <w:rFonts w:ascii="Arial" w:hAnsi="Arial" w:cs="Arial"/>
          <w:sz w:val="22"/>
          <w:szCs w:val="22"/>
        </w:rPr>
      </w:pPr>
    </w:p>
    <w:p w14:paraId="5824067F" w14:textId="77777777" w:rsidR="00FC58F3" w:rsidRPr="00DC158B" w:rsidRDefault="00FC58F3"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Será facultada à Administração a convocação dos demais licitantes classificados para a contratação de remanescente de obra, de serviço ou de fornecimento em consequência de rescisão contratual, observados os mesmos critérios estabelecidos nos subitens </w:t>
      </w:r>
      <w:r w:rsidR="00433CD8" w:rsidRPr="00DC158B">
        <w:rPr>
          <w:rFonts w:ascii="Arial" w:hAnsi="Arial" w:cs="Arial"/>
          <w:sz w:val="22"/>
          <w:szCs w:val="22"/>
        </w:rPr>
        <w:t xml:space="preserve">20.3 e seguintes </w:t>
      </w:r>
      <w:r w:rsidRPr="00DC158B">
        <w:rPr>
          <w:rFonts w:ascii="Arial" w:hAnsi="Arial" w:cs="Arial"/>
          <w:sz w:val="22"/>
          <w:szCs w:val="22"/>
        </w:rPr>
        <w:t xml:space="preserve">deste </w:t>
      </w:r>
      <w:commentRangeStart w:id="43"/>
      <w:r w:rsidRPr="00DC158B">
        <w:rPr>
          <w:rFonts w:ascii="Arial" w:hAnsi="Arial" w:cs="Arial"/>
          <w:sz w:val="22"/>
          <w:szCs w:val="22"/>
        </w:rPr>
        <w:t>Edital</w:t>
      </w:r>
      <w:commentRangeEnd w:id="43"/>
      <w:r w:rsidRPr="00DC158B">
        <w:rPr>
          <w:rStyle w:val="Refdecomentrio"/>
          <w:rFonts w:ascii="Arial" w:hAnsi="Arial" w:cs="Arial"/>
          <w:sz w:val="22"/>
          <w:szCs w:val="22"/>
        </w:rPr>
        <w:commentReference w:id="43"/>
      </w:r>
      <w:r w:rsidRPr="00DC158B">
        <w:rPr>
          <w:rFonts w:ascii="Arial" w:hAnsi="Arial" w:cs="Arial"/>
          <w:sz w:val="22"/>
          <w:szCs w:val="22"/>
        </w:rPr>
        <w:t xml:space="preserve">. </w:t>
      </w:r>
    </w:p>
    <w:p w14:paraId="791A28C6" w14:textId="77777777" w:rsidR="001F0683" w:rsidRPr="00DC158B" w:rsidRDefault="001F0683" w:rsidP="00DC158B">
      <w:pPr>
        <w:jc w:val="both"/>
        <w:rPr>
          <w:rFonts w:ascii="Arial" w:hAnsi="Arial" w:cs="Arial"/>
          <w:sz w:val="22"/>
          <w:szCs w:val="22"/>
        </w:rPr>
      </w:pPr>
    </w:p>
    <w:p w14:paraId="7B9B30AF" w14:textId="77777777" w:rsidR="005B09C6" w:rsidRPr="00DC158B" w:rsidRDefault="005B09C6" w:rsidP="00DC158B">
      <w:pPr>
        <w:numPr>
          <w:ilvl w:val="0"/>
          <w:numId w:val="32"/>
        </w:numPr>
        <w:ind w:left="0" w:firstLine="0"/>
        <w:jc w:val="both"/>
        <w:rPr>
          <w:rFonts w:ascii="Arial" w:hAnsi="Arial" w:cs="Arial"/>
          <w:b/>
          <w:sz w:val="22"/>
          <w:szCs w:val="22"/>
        </w:rPr>
      </w:pPr>
      <w:commentRangeStart w:id="44"/>
      <w:r w:rsidRPr="00DC158B">
        <w:rPr>
          <w:rFonts w:ascii="Arial" w:hAnsi="Arial" w:cs="Arial"/>
          <w:b/>
          <w:sz w:val="22"/>
          <w:szCs w:val="22"/>
        </w:rPr>
        <w:t>SUBCONTRATAÇÃO</w:t>
      </w:r>
      <w:commentRangeEnd w:id="44"/>
      <w:r w:rsidRPr="00DC158B">
        <w:rPr>
          <w:rStyle w:val="Refdecomentrio"/>
          <w:rFonts w:ascii="Arial" w:hAnsi="Arial" w:cs="Arial"/>
          <w:sz w:val="22"/>
          <w:szCs w:val="22"/>
        </w:rPr>
        <w:commentReference w:id="44"/>
      </w:r>
    </w:p>
    <w:p w14:paraId="0BA7940D" w14:textId="77777777" w:rsidR="005B09C6" w:rsidRPr="00DC158B" w:rsidRDefault="005B09C6" w:rsidP="00DC158B">
      <w:pPr>
        <w:jc w:val="both"/>
        <w:rPr>
          <w:rFonts w:ascii="Arial" w:hAnsi="Arial" w:cs="Arial"/>
          <w:b/>
          <w:sz w:val="22"/>
          <w:szCs w:val="22"/>
        </w:rPr>
      </w:pPr>
    </w:p>
    <w:p w14:paraId="36E76E8C" w14:textId="77777777" w:rsidR="005B09C6" w:rsidRPr="00DC158B" w:rsidRDefault="005B09C6"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É admitida a subcontratação parcial, no limite de até 49% (quarenta e nove por cento) do valor contratado </w:t>
      </w:r>
      <w:r w:rsidRPr="005C4E72">
        <w:rPr>
          <w:rFonts w:ascii="Arial" w:hAnsi="Arial" w:cs="Arial"/>
          <w:sz w:val="22"/>
          <w:szCs w:val="22"/>
          <w:highlight w:val="yellow"/>
        </w:rPr>
        <w:t>e desde que prevista no Termo de Referência e ratificado pelo Ordenador de Despesas</w:t>
      </w:r>
      <w:r w:rsidRPr="00DC158B">
        <w:rPr>
          <w:rFonts w:ascii="Arial" w:hAnsi="Arial" w:cs="Arial"/>
          <w:sz w:val="22"/>
          <w:szCs w:val="22"/>
        </w:rPr>
        <w:t>.</w:t>
      </w:r>
    </w:p>
    <w:p w14:paraId="6788B0B2" w14:textId="77777777" w:rsidR="005B09C6" w:rsidRPr="00DC158B" w:rsidRDefault="005B09C6" w:rsidP="00DC158B">
      <w:pPr>
        <w:jc w:val="both"/>
        <w:rPr>
          <w:rFonts w:ascii="Arial" w:hAnsi="Arial" w:cs="Arial"/>
          <w:sz w:val="22"/>
          <w:szCs w:val="22"/>
        </w:rPr>
      </w:pPr>
    </w:p>
    <w:p w14:paraId="01EF9394" w14:textId="77777777" w:rsidR="005B09C6" w:rsidRPr="00DC158B" w:rsidRDefault="005B09C6" w:rsidP="00DC158B">
      <w:pPr>
        <w:numPr>
          <w:ilvl w:val="1"/>
          <w:numId w:val="32"/>
        </w:numPr>
        <w:ind w:left="0" w:firstLine="0"/>
        <w:jc w:val="both"/>
        <w:rPr>
          <w:rFonts w:ascii="Arial" w:hAnsi="Arial" w:cs="Arial"/>
          <w:sz w:val="22"/>
          <w:szCs w:val="22"/>
        </w:rPr>
      </w:pPr>
      <w:r w:rsidRPr="00DC158B">
        <w:rPr>
          <w:rFonts w:ascii="Arial" w:hAnsi="Arial" w:cs="Arial"/>
          <w:sz w:val="22"/>
          <w:szCs w:val="22"/>
        </w:rPr>
        <w:t>A subcontratação não altera a responsabilidade da contratada, que continuará íntegra perante o Município de Macaé.</w:t>
      </w:r>
    </w:p>
    <w:p w14:paraId="5EFD525B" w14:textId="77777777" w:rsidR="005B09C6" w:rsidRPr="00DC158B" w:rsidRDefault="005B09C6" w:rsidP="00DC158B">
      <w:pPr>
        <w:jc w:val="both"/>
        <w:rPr>
          <w:rFonts w:ascii="Arial" w:hAnsi="Arial" w:cs="Arial"/>
          <w:sz w:val="22"/>
          <w:szCs w:val="22"/>
        </w:rPr>
      </w:pPr>
    </w:p>
    <w:p w14:paraId="374D52BD" w14:textId="77777777" w:rsidR="005B09C6" w:rsidRPr="00DC158B" w:rsidRDefault="005B09C6" w:rsidP="00DC158B">
      <w:pPr>
        <w:numPr>
          <w:ilvl w:val="1"/>
          <w:numId w:val="32"/>
        </w:numPr>
        <w:ind w:left="0" w:firstLine="0"/>
        <w:jc w:val="both"/>
        <w:rPr>
          <w:rFonts w:ascii="Arial" w:hAnsi="Arial" w:cs="Arial"/>
          <w:sz w:val="22"/>
          <w:szCs w:val="22"/>
        </w:rPr>
      </w:pPr>
      <w:r w:rsidRPr="00DC158B">
        <w:rPr>
          <w:rFonts w:ascii="Arial" w:hAnsi="Arial" w:cs="Arial"/>
          <w:sz w:val="22"/>
          <w:szCs w:val="22"/>
        </w:rPr>
        <w:t>As subcontratações porventura realizadas serão integralmente custeadas pela contratada.</w:t>
      </w:r>
    </w:p>
    <w:p w14:paraId="2C6BF9CC" w14:textId="77777777" w:rsidR="005B09C6" w:rsidRPr="00DC158B" w:rsidRDefault="005B09C6" w:rsidP="00DC158B">
      <w:pPr>
        <w:jc w:val="both"/>
        <w:rPr>
          <w:rFonts w:ascii="Arial" w:hAnsi="Arial" w:cs="Arial"/>
          <w:sz w:val="22"/>
          <w:szCs w:val="22"/>
        </w:rPr>
      </w:pPr>
    </w:p>
    <w:p w14:paraId="455AD87B" w14:textId="77777777" w:rsidR="005B09C6" w:rsidRPr="00DC158B" w:rsidRDefault="005B09C6"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A subcontratação ficará condicionada, em qualquer caso, à obrigação da contratada quanto à documentação do subcontratado que comprove sua habilitação jurídica, regularidade fiscal e a qualificação técnica necessária à execução da parcela da obra ou do </w:t>
      </w:r>
      <w:r w:rsidR="00E37012" w:rsidRPr="00DC158B">
        <w:rPr>
          <w:rFonts w:ascii="Arial" w:hAnsi="Arial" w:cs="Arial"/>
          <w:sz w:val="22"/>
          <w:szCs w:val="22"/>
        </w:rPr>
        <w:t>serviço subcontratado, que será avaliada e juntada aos autos do processo correspondente.</w:t>
      </w:r>
    </w:p>
    <w:p w14:paraId="492FCA90" w14:textId="77777777" w:rsidR="005B09C6" w:rsidRPr="00DC158B" w:rsidRDefault="005B09C6" w:rsidP="00DC158B">
      <w:pPr>
        <w:jc w:val="both"/>
        <w:rPr>
          <w:rFonts w:ascii="Arial" w:hAnsi="Arial" w:cs="Arial"/>
          <w:sz w:val="22"/>
          <w:szCs w:val="22"/>
        </w:rPr>
      </w:pPr>
    </w:p>
    <w:p w14:paraId="497AD506" w14:textId="77777777" w:rsidR="005B09C6" w:rsidRPr="00DC158B" w:rsidRDefault="005B09C6" w:rsidP="00DC158B">
      <w:pPr>
        <w:numPr>
          <w:ilvl w:val="1"/>
          <w:numId w:val="32"/>
        </w:numPr>
        <w:ind w:left="0" w:firstLine="0"/>
        <w:jc w:val="both"/>
        <w:rPr>
          <w:rFonts w:ascii="Arial" w:hAnsi="Arial" w:cs="Arial"/>
          <w:sz w:val="22"/>
          <w:szCs w:val="22"/>
        </w:rPr>
      </w:pPr>
      <w:r w:rsidRPr="00DC158B">
        <w:rPr>
          <w:rFonts w:ascii="Arial" w:hAnsi="Arial" w:cs="Arial"/>
          <w:sz w:val="22"/>
          <w:szCs w:val="22"/>
        </w:rPr>
        <w:t>Não será permitida a subcontratação de itens referentes a parcelas de maior relevância ou valor significativo do objeto da licitação, assim consideradas as que tenham valor individual igual ou superior a 4% (quatro por cento) do valor total estimado da contratação.</w:t>
      </w:r>
    </w:p>
    <w:p w14:paraId="084B1170" w14:textId="77777777" w:rsidR="006638A9" w:rsidRPr="00DC158B" w:rsidRDefault="006638A9" w:rsidP="00DC158B">
      <w:pPr>
        <w:pStyle w:val="PargrafodaLista"/>
        <w:ind w:left="0"/>
        <w:rPr>
          <w:rFonts w:ascii="Arial" w:hAnsi="Arial" w:cs="Arial"/>
          <w:sz w:val="22"/>
          <w:szCs w:val="22"/>
        </w:rPr>
      </w:pPr>
    </w:p>
    <w:p w14:paraId="42E8A963" w14:textId="77777777" w:rsidR="006638A9" w:rsidRPr="00DC158B" w:rsidRDefault="006638A9"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w:t>
      </w:r>
      <w:commentRangeStart w:id="45"/>
      <w:r w:rsidRPr="00DC158B">
        <w:rPr>
          <w:rFonts w:ascii="Arial" w:hAnsi="Arial" w:cs="Arial"/>
          <w:sz w:val="22"/>
          <w:szCs w:val="22"/>
        </w:rPr>
        <w:t>grau</w:t>
      </w:r>
      <w:commentRangeEnd w:id="45"/>
      <w:r w:rsidRPr="00DC158B">
        <w:rPr>
          <w:rStyle w:val="Refdecomentrio"/>
          <w:rFonts w:ascii="Arial" w:hAnsi="Arial" w:cs="Arial"/>
          <w:sz w:val="22"/>
          <w:szCs w:val="22"/>
        </w:rPr>
        <w:commentReference w:id="45"/>
      </w:r>
      <w:r w:rsidRPr="00DC158B">
        <w:rPr>
          <w:rFonts w:ascii="Arial" w:hAnsi="Arial" w:cs="Arial"/>
          <w:sz w:val="22"/>
          <w:szCs w:val="22"/>
        </w:rPr>
        <w:t>.</w:t>
      </w:r>
    </w:p>
    <w:p w14:paraId="72B7218A" w14:textId="77777777" w:rsidR="005B09C6" w:rsidRPr="00DC158B" w:rsidRDefault="005B09C6" w:rsidP="00DC158B">
      <w:pPr>
        <w:jc w:val="both"/>
        <w:rPr>
          <w:rFonts w:ascii="Arial" w:hAnsi="Arial" w:cs="Arial"/>
          <w:b/>
          <w:sz w:val="22"/>
          <w:szCs w:val="22"/>
        </w:rPr>
      </w:pPr>
    </w:p>
    <w:p w14:paraId="768E9E85" w14:textId="77777777" w:rsidR="00B33D91" w:rsidRPr="00DC158B" w:rsidRDefault="00B33D91" w:rsidP="00DC158B">
      <w:pPr>
        <w:numPr>
          <w:ilvl w:val="0"/>
          <w:numId w:val="32"/>
        </w:numPr>
        <w:ind w:left="0" w:firstLine="0"/>
        <w:jc w:val="both"/>
        <w:rPr>
          <w:rFonts w:ascii="Arial" w:hAnsi="Arial" w:cs="Arial"/>
          <w:b/>
          <w:sz w:val="22"/>
          <w:szCs w:val="22"/>
        </w:rPr>
      </w:pPr>
      <w:r w:rsidRPr="00DC158B">
        <w:rPr>
          <w:rFonts w:ascii="Arial" w:hAnsi="Arial" w:cs="Arial"/>
          <w:b/>
          <w:sz w:val="22"/>
          <w:szCs w:val="22"/>
        </w:rPr>
        <w:t>CONDIÇ</w:t>
      </w:r>
      <w:r w:rsidR="00601A76" w:rsidRPr="00DC158B">
        <w:rPr>
          <w:rFonts w:ascii="Arial" w:hAnsi="Arial" w:cs="Arial"/>
          <w:b/>
          <w:sz w:val="22"/>
          <w:szCs w:val="22"/>
        </w:rPr>
        <w:t>Õ</w:t>
      </w:r>
      <w:r w:rsidRPr="00DC158B">
        <w:rPr>
          <w:rFonts w:ascii="Arial" w:hAnsi="Arial" w:cs="Arial"/>
          <w:b/>
          <w:sz w:val="22"/>
          <w:szCs w:val="22"/>
        </w:rPr>
        <w:t>ES DE PAGAMENTO</w:t>
      </w:r>
    </w:p>
    <w:p w14:paraId="58644A07" w14:textId="77777777" w:rsidR="009A5A84" w:rsidRPr="00DC158B" w:rsidRDefault="009A5A84" w:rsidP="00DC158B">
      <w:pPr>
        <w:jc w:val="both"/>
        <w:rPr>
          <w:rFonts w:ascii="Arial" w:hAnsi="Arial" w:cs="Arial"/>
          <w:b/>
          <w:sz w:val="22"/>
          <w:szCs w:val="22"/>
        </w:rPr>
      </w:pPr>
    </w:p>
    <w:p w14:paraId="1A78D62C" w14:textId="77777777" w:rsidR="003C2A22" w:rsidRPr="00DC158B" w:rsidRDefault="003C2A22"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Os pagamentos serão efetuados pelo </w:t>
      </w:r>
      <w:r w:rsidRPr="00DC158B">
        <w:rPr>
          <w:rFonts w:ascii="Arial" w:hAnsi="Arial" w:cs="Arial"/>
          <w:b/>
          <w:sz w:val="22"/>
          <w:szCs w:val="22"/>
        </w:rPr>
        <w:t>Município de Macaé</w:t>
      </w:r>
      <w:r w:rsidRPr="00DC158B">
        <w:rPr>
          <w:rFonts w:ascii="Arial" w:hAnsi="Arial" w:cs="Arial"/>
          <w:sz w:val="22"/>
          <w:szCs w:val="22"/>
        </w:rPr>
        <w:t xml:space="preserve">, em moeda corrente nacional, </w:t>
      </w:r>
      <w:r w:rsidRPr="00DC158B">
        <w:rPr>
          <w:rFonts w:ascii="Arial" w:hAnsi="Arial" w:cs="Arial"/>
          <w:b/>
          <w:sz w:val="22"/>
          <w:szCs w:val="22"/>
        </w:rPr>
        <w:t xml:space="preserve">em 30 dias, </w:t>
      </w:r>
      <w:r w:rsidRPr="00DC158B">
        <w:rPr>
          <w:rFonts w:ascii="Arial" w:hAnsi="Arial" w:cs="Arial"/>
          <w:sz w:val="22"/>
          <w:szCs w:val="22"/>
        </w:rPr>
        <w:t>contados da emissão do Termo de Recebimento Definitivo dos materia</w:t>
      </w:r>
      <w:r w:rsidR="00287718" w:rsidRPr="00DC158B">
        <w:rPr>
          <w:rFonts w:ascii="Arial" w:hAnsi="Arial" w:cs="Arial"/>
          <w:sz w:val="22"/>
          <w:szCs w:val="22"/>
        </w:rPr>
        <w:t>is/serviços, na forma do item 2</w:t>
      </w:r>
      <w:r w:rsidR="00AB50EA" w:rsidRPr="00DC158B">
        <w:rPr>
          <w:rFonts w:ascii="Arial" w:hAnsi="Arial" w:cs="Arial"/>
          <w:sz w:val="22"/>
          <w:szCs w:val="22"/>
        </w:rPr>
        <w:t>5</w:t>
      </w:r>
      <w:r w:rsidR="00681E15" w:rsidRPr="00DC158B">
        <w:rPr>
          <w:rFonts w:ascii="Arial" w:hAnsi="Arial" w:cs="Arial"/>
          <w:sz w:val="22"/>
          <w:szCs w:val="22"/>
        </w:rPr>
        <w:t>.</w:t>
      </w:r>
    </w:p>
    <w:p w14:paraId="28BD117B" w14:textId="77777777" w:rsidR="003C2A22" w:rsidRPr="00DC158B" w:rsidRDefault="003C2A22" w:rsidP="00DC158B">
      <w:pPr>
        <w:jc w:val="both"/>
        <w:rPr>
          <w:rFonts w:ascii="Arial" w:hAnsi="Arial" w:cs="Arial"/>
          <w:sz w:val="22"/>
          <w:szCs w:val="22"/>
        </w:rPr>
      </w:pPr>
    </w:p>
    <w:p w14:paraId="785457B3" w14:textId="77777777" w:rsidR="003C2A22" w:rsidRPr="00DC158B" w:rsidRDefault="003C2A22" w:rsidP="00DC158B">
      <w:pPr>
        <w:numPr>
          <w:ilvl w:val="1"/>
          <w:numId w:val="32"/>
        </w:numPr>
        <w:ind w:left="0" w:firstLine="0"/>
        <w:jc w:val="both"/>
        <w:rPr>
          <w:rFonts w:ascii="Arial" w:hAnsi="Arial" w:cs="Arial"/>
          <w:sz w:val="22"/>
          <w:szCs w:val="22"/>
        </w:rPr>
      </w:pPr>
      <w:r w:rsidRPr="00DC158B">
        <w:rPr>
          <w:rFonts w:ascii="Arial" w:hAnsi="Arial" w:cs="Arial"/>
          <w:sz w:val="22"/>
          <w:szCs w:val="22"/>
        </w:rPr>
        <w:t>A Contratada não poderá suspender o cumprimento de suas obrigações</w:t>
      </w:r>
      <w:r w:rsidR="00681E15" w:rsidRPr="00DC158B">
        <w:rPr>
          <w:rFonts w:ascii="Arial" w:hAnsi="Arial" w:cs="Arial"/>
          <w:sz w:val="22"/>
          <w:szCs w:val="22"/>
        </w:rPr>
        <w:t>, à exceção do disposto no artigo 137, §2º, IV, da Lei Federal nº 14.133/2021, devendo</w:t>
      </w:r>
      <w:r w:rsidRPr="00DC158B">
        <w:rPr>
          <w:rFonts w:ascii="Arial" w:hAnsi="Arial" w:cs="Arial"/>
          <w:sz w:val="22"/>
          <w:szCs w:val="22"/>
        </w:rPr>
        <w:t xml:space="preserve"> tolerar possíveis atrasos de pagamento</w:t>
      </w:r>
      <w:r w:rsidR="00681E15" w:rsidRPr="00DC158B">
        <w:rPr>
          <w:rFonts w:ascii="Arial" w:hAnsi="Arial" w:cs="Arial"/>
          <w:sz w:val="22"/>
          <w:szCs w:val="22"/>
        </w:rPr>
        <w:t>.</w:t>
      </w:r>
      <w:r w:rsidRPr="00DC158B">
        <w:rPr>
          <w:rFonts w:ascii="Arial" w:hAnsi="Arial" w:cs="Arial"/>
          <w:sz w:val="22"/>
          <w:szCs w:val="22"/>
        </w:rPr>
        <w:t xml:space="preserve"> </w:t>
      </w:r>
    </w:p>
    <w:p w14:paraId="56B55AD2" w14:textId="77777777" w:rsidR="00DC091E" w:rsidRPr="00DC158B" w:rsidRDefault="00DC091E" w:rsidP="00DC158B">
      <w:pPr>
        <w:jc w:val="both"/>
        <w:rPr>
          <w:rFonts w:ascii="Arial" w:hAnsi="Arial" w:cs="Arial"/>
          <w:sz w:val="22"/>
          <w:szCs w:val="22"/>
        </w:rPr>
      </w:pPr>
    </w:p>
    <w:p w14:paraId="066A209B" w14:textId="77777777" w:rsidR="003C2A22" w:rsidRPr="00DC158B" w:rsidRDefault="003C2A22" w:rsidP="00DC158B">
      <w:pPr>
        <w:numPr>
          <w:ilvl w:val="1"/>
          <w:numId w:val="32"/>
        </w:numPr>
        <w:ind w:left="0" w:firstLine="0"/>
        <w:jc w:val="both"/>
        <w:rPr>
          <w:rFonts w:ascii="Arial" w:hAnsi="Arial" w:cs="Arial"/>
          <w:sz w:val="22"/>
          <w:szCs w:val="22"/>
        </w:rPr>
      </w:pPr>
      <w:r w:rsidRPr="00DC158B">
        <w:rPr>
          <w:rFonts w:ascii="Arial" w:hAnsi="Arial" w:cs="Arial"/>
          <w:sz w:val="22"/>
          <w:szCs w:val="22"/>
        </w:rPr>
        <w:t>Nos casos de atraso no pagamento por culpa da contratante, o valor devido será acrescido de taxa de 0,5% ao mês, calculado pro rata die entre o 31° (trigésimo primeiro) dia da data do adimplemento da obrigação e a data do efetivo pagamento. No caso de antecipação do pagamento, o valor devido sofrerá desconto à taxa de 0,5% ao mês, calculado pro rata die entre a data do efetivo pagamento e o 30º (trigésimo) dia da data do adimplemento da obrigação.</w:t>
      </w:r>
    </w:p>
    <w:p w14:paraId="30718684" w14:textId="77777777" w:rsidR="003C2A22" w:rsidRPr="00DC158B" w:rsidRDefault="003C2A22" w:rsidP="00DC158B">
      <w:pPr>
        <w:pStyle w:val="PargrafodaLista"/>
        <w:ind w:left="0"/>
        <w:rPr>
          <w:rFonts w:ascii="Arial" w:hAnsi="Arial" w:cs="Arial"/>
          <w:sz w:val="22"/>
          <w:szCs w:val="22"/>
        </w:rPr>
      </w:pPr>
    </w:p>
    <w:p w14:paraId="0E42563D" w14:textId="77777777" w:rsidR="003C2A22" w:rsidRPr="00DC158B" w:rsidRDefault="003C2A22" w:rsidP="00DC158B">
      <w:pPr>
        <w:numPr>
          <w:ilvl w:val="1"/>
          <w:numId w:val="32"/>
        </w:numPr>
        <w:ind w:left="0" w:firstLine="0"/>
        <w:jc w:val="both"/>
        <w:rPr>
          <w:rFonts w:ascii="Arial" w:hAnsi="Arial" w:cs="Arial"/>
          <w:sz w:val="22"/>
          <w:szCs w:val="22"/>
        </w:rPr>
      </w:pPr>
      <w:r w:rsidRPr="00DC158B">
        <w:rPr>
          <w:rFonts w:ascii="Arial" w:hAnsi="Arial" w:cs="Arial"/>
          <w:sz w:val="22"/>
          <w:szCs w:val="22"/>
        </w:rPr>
        <w:t>A contratante estará eximida de cumprir os itens relativos às compensações financeiras nos casos em que a contratada houver concorrido direta ou indiretamente para a ocorrência do atraso.</w:t>
      </w:r>
    </w:p>
    <w:p w14:paraId="21F3254C" w14:textId="77777777" w:rsidR="00B33D91" w:rsidRPr="00DC158B" w:rsidRDefault="00B33D91" w:rsidP="00DC158B">
      <w:pPr>
        <w:jc w:val="both"/>
        <w:rPr>
          <w:rFonts w:ascii="Arial" w:hAnsi="Arial" w:cs="Arial"/>
          <w:sz w:val="22"/>
          <w:szCs w:val="22"/>
        </w:rPr>
      </w:pPr>
    </w:p>
    <w:p w14:paraId="43BB918E" w14:textId="77777777" w:rsidR="005C4E72" w:rsidRDefault="00636E30" w:rsidP="005C4E72">
      <w:pPr>
        <w:numPr>
          <w:ilvl w:val="0"/>
          <w:numId w:val="32"/>
        </w:numPr>
        <w:ind w:left="0" w:firstLine="0"/>
        <w:jc w:val="both"/>
        <w:rPr>
          <w:rFonts w:ascii="Arial" w:hAnsi="Arial" w:cs="Arial"/>
          <w:b/>
          <w:sz w:val="22"/>
          <w:szCs w:val="22"/>
        </w:rPr>
      </w:pPr>
      <w:r w:rsidRPr="00DC158B">
        <w:rPr>
          <w:rFonts w:ascii="Arial" w:hAnsi="Arial" w:cs="Arial"/>
          <w:b/>
          <w:sz w:val="22"/>
          <w:szCs w:val="22"/>
        </w:rPr>
        <w:t>REAJUSTAMENTO E REVISÃO DE PREÇOS</w:t>
      </w:r>
    </w:p>
    <w:p w14:paraId="5DBE08A6" w14:textId="77777777" w:rsidR="005C4E72" w:rsidRDefault="005C4E72" w:rsidP="005C4E72">
      <w:pPr>
        <w:jc w:val="both"/>
        <w:rPr>
          <w:rFonts w:ascii="Arial" w:hAnsi="Arial" w:cs="Arial"/>
          <w:b/>
          <w:sz w:val="22"/>
          <w:szCs w:val="22"/>
        </w:rPr>
      </w:pPr>
    </w:p>
    <w:p w14:paraId="3B363EC1" w14:textId="77777777" w:rsidR="005C4E72" w:rsidRPr="00313403" w:rsidRDefault="005C4E72" w:rsidP="00BC362C">
      <w:pPr>
        <w:numPr>
          <w:ilvl w:val="1"/>
          <w:numId w:val="32"/>
        </w:numPr>
        <w:ind w:left="0" w:firstLine="0"/>
        <w:jc w:val="both"/>
        <w:rPr>
          <w:rFonts w:ascii="Arial" w:hAnsi="Arial" w:cs="Arial"/>
          <w:b/>
          <w:sz w:val="22"/>
          <w:szCs w:val="22"/>
        </w:rPr>
      </w:pPr>
      <w:bookmarkStart w:id="46" w:name="_Hlk173924609"/>
      <w:r w:rsidRPr="005C4E72">
        <w:rPr>
          <w:rFonts w:ascii="Arial" w:hAnsi="Arial" w:cs="Arial"/>
          <w:sz w:val="22"/>
          <w:szCs w:val="22"/>
        </w:rPr>
        <w:lastRenderedPageBreak/>
        <w:t xml:space="preserve">Os contratos que vierem a ser pactuados em decorrência desta licitação serão fixos e </w:t>
      </w:r>
      <w:r w:rsidRPr="00313403">
        <w:rPr>
          <w:rFonts w:ascii="Arial" w:hAnsi="Arial" w:cs="Arial"/>
          <w:sz w:val="22"/>
          <w:szCs w:val="22"/>
        </w:rPr>
        <w:t xml:space="preserve">irreajustáveis, pelo período de 01 (um) ano, a contar da data do orçamento estimado </w:t>
      </w:r>
      <w:bookmarkStart w:id="47" w:name="_Hlk159583063"/>
      <w:r w:rsidRPr="00313403">
        <w:rPr>
          <w:rFonts w:ascii="Arial" w:hAnsi="Arial" w:cs="Arial"/>
          <w:sz w:val="22"/>
          <w:szCs w:val="22"/>
        </w:rPr>
        <w:t xml:space="preserve">(data-base </w:t>
      </w:r>
      <w:r w:rsidRPr="00313403">
        <w:rPr>
          <w:rFonts w:ascii="Arial" w:hAnsi="Arial" w:cs="Arial"/>
          <w:color w:val="FF0000"/>
          <w:sz w:val="22"/>
          <w:szCs w:val="22"/>
          <w:highlight w:val="yellow"/>
        </w:rPr>
        <w:t>mês/ano</w:t>
      </w:r>
      <w:r w:rsidRPr="00313403">
        <w:rPr>
          <w:rFonts w:ascii="Arial" w:hAnsi="Arial" w:cs="Arial"/>
          <w:sz w:val="22"/>
          <w:szCs w:val="22"/>
        </w:rPr>
        <w:t>)</w:t>
      </w:r>
      <w:bookmarkEnd w:id="47"/>
      <w:r w:rsidRPr="00313403">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p>
    <w:p w14:paraId="770A0C0B" w14:textId="77777777" w:rsidR="005C4E72" w:rsidRPr="00313403" w:rsidRDefault="005C4E72" w:rsidP="00BC362C">
      <w:pPr>
        <w:jc w:val="both"/>
        <w:rPr>
          <w:rFonts w:ascii="Arial" w:hAnsi="Arial" w:cs="Arial"/>
          <w:b/>
          <w:sz w:val="22"/>
          <w:szCs w:val="22"/>
        </w:rPr>
      </w:pPr>
    </w:p>
    <w:p w14:paraId="04CA2E69" w14:textId="77777777" w:rsidR="005C4E72" w:rsidRPr="00313403" w:rsidRDefault="005C4E72" w:rsidP="00BC362C">
      <w:pPr>
        <w:numPr>
          <w:ilvl w:val="1"/>
          <w:numId w:val="32"/>
        </w:numPr>
        <w:ind w:left="0" w:firstLine="0"/>
        <w:jc w:val="both"/>
        <w:rPr>
          <w:rFonts w:ascii="Arial" w:hAnsi="Arial" w:cs="Arial"/>
          <w:b/>
          <w:sz w:val="22"/>
          <w:szCs w:val="22"/>
        </w:rPr>
      </w:pPr>
      <w:r w:rsidRPr="00313403">
        <w:rPr>
          <w:rFonts w:ascii="Arial" w:hAnsi="Arial" w:cs="Arial"/>
          <w:sz w:val="22"/>
          <w:szCs w:val="22"/>
        </w:rPr>
        <w:t>A CONTRATADA não terá direito ao reajuste a que alude o subitem anterior, para a etapa do fornecimento que sofrer atraso em consequência da ação ou omissão motivada pela própria CONTRATADA, e também da que for fornecida fora do prazo sem que tenha sido autorizada a respectiva prorrogação.</w:t>
      </w:r>
    </w:p>
    <w:p w14:paraId="5B631210" w14:textId="77777777" w:rsidR="005C4E72" w:rsidRPr="00313403" w:rsidRDefault="005C4E72" w:rsidP="00BC362C">
      <w:pPr>
        <w:pStyle w:val="PargrafodaLista"/>
        <w:ind w:left="0"/>
        <w:rPr>
          <w:rFonts w:ascii="Arial" w:hAnsi="Arial" w:cs="Arial"/>
          <w:sz w:val="22"/>
          <w:szCs w:val="22"/>
        </w:rPr>
      </w:pPr>
    </w:p>
    <w:p w14:paraId="55420317" w14:textId="77777777" w:rsidR="005C4E72" w:rsidRPr="00313403" w:rsidRDefault="005C4E72" w:rsidP="00BC362C">
      <w:pPr>
        <w:numPr>
          <w:ilvl w:val="1"/>
          <w:numId w:val="32"/>
        </w:numPr>
        <w:ind w:left="0" w:firstLine="0"/>
        <w:jc w:val="both"/>
        <w:rPr>
          <w:rFonts w:ascii="Arial" w:hAnsi="Arial" w:cs="Arial"/>
          <w:b/>
          <w:sz w:val="22"/>
          <w:szCs w:val="22"/>
        </w:rPr>
      </w:pPr>
      <w:r w:rsidRPr="00313403">
        <w:rPr>
          <w:rFonts w:ascii="Arial" w:hAnsi="Arial" w:cs="Arial"/>
          <w:sz w:val="22"/>
          <w:szCs w:val="22"/>
        </w:rPr>
        <w:t>No caso de reajustes subsequentes ao primeiro, o interregno de um ano deve considerar a data do último reajuste concedido.</w:t>
      </w:r>
    </w:p>
    <w:p w14:paraId="607D7BC5" w14:textId="77777777" w:rsidR="005C4E72" w:rsidRPr="00313403" w:rsidRDefault="005C4E72" w:rsidP="00BC362C">
      <w:pPr>
        <w:pStyle w:val="PargrafodaLista"/>
        <w:ind w:left="0"/>
        <w:rPr>
          <w:rFonts w:ascii="Arial" w:hAnsi="Arial" w:cs="Arial"/>
          <w:sz w:val="22"/>
          <w:szCs w:val="22"/>
        </w:rPr>
      </w:pPr>
    </w:p>
    <w:p w14:paraId="5AA94FBD" w14:textId="77777777" w:rsidR="005C4E72" w:rsidRPr="00313403" w:rsidRDefault="005C4E72" w:rsidP="00BC362C">
      <w:pPr>
        <w:numPr>
          <w:ilvl w:val="1"/>
          <w:numId w:val="32"/>
        </w:numPr>
        <w:ind w:left="0" w:firstLine="0"/>
        <w:jc w:val="both"/>
        <w:rPr>
          <w:rFonts w:ascii="Arial" w:hAnsi="Arial" w:cs="Arial"/>
          <w:b/>
          <w:sz w:val="22"/>
          <w:szCs w:val="22"/>
        </w:rPr>
      </w:pPr>
      <w:r w:rsidRPr="00313403">
        <w:rPr>
          <w:rFonts w:ascii="Arial" w:hAnsi="Arial" w:cs="Arial"/>
          <w:sz w:val="22"/>
          <w:szCs w:val="22"/>
        </w:rPr>
        <w:t>Os efeitos financeiros do reajuste ocorrerão somente em relação aos itens que o motivaram e aos saldos de quantitativos porventura existentes.</w:t>
      </w:r>
    </w:p>
    <w:p w14:paraId="2C64E186" w14:textId="77777777" w:rsidR="005C4E72" w:rsidRPr="00313403" w:rsidRDefault="005C4E72" w:rsidP="00BC362C">
      <w:pPr>
        <w:pStyle w:val="PargrafodaLista"/>
        <w:ind w:left="0"/>
        <w:rPr>
          <w:rFonts w:ascii="Arial" w:hAnsi="Arial" w:cs="Arial"/>
          <w:sz w:val="22"/>
          <w:szCs w:val="22"/>
        </w:rPr>
      </w:pPr>
    </w:p>
    <w:p w14:paraId="3B5B9077" w14:textId="77777777" w:rsidR="005C4E72" w:rsidRPr="00313403" w:rsidRDefault="005C4E72" w:rsidP="00BC362C">
      <w:pPr>
        <w:numPr>
          <w:ilvl w:val="1"/>
          <w:numId w:val="32"/>
        </w:numPr>
        <w:ind w:left="0" w:firstLine="0"/>
        <w:jc w:val="both"/>
        <w:rPr>
          <w:rFonts w:ascii="Arial" w:hAnsi="Arial" w:cs="Arial"/>
          <w:b/>
          <w:sz w:val="22"/>
          <w:szCs w:val="22"/>
        </w:rPr>
      </w:pPr>
      <w:r w:rsidRPr="00313403">
        <w:rPr>
          <w:rFonts w:ascii="Arial" w:hAnsi="Arial" w:cs="Arial"/>
          <w:sz w:val="22"/>
          <w:szCs w:val="22"/>
        </w:rPr>
        <w:t>Nos termos do artigo 70 do Decreto Municipal nº 026/2023, serão objeto de preclusão:</w:t>
      </w:r>
    </w:p>
    <w:p w14:paraId="42C20703" w14:textId="77777777" w:rsidR="005C4E72" w:rsidRPr="00313403" w:rsidRDefault="005C4E72" w:rsidP="00BC362C">
      <w:pPr>
        <w:pStyle w:val="PargrafodaLista"/>
        <w:ind w:left="0"/>
        <w:rPr>
          <w:rFonts w:ascii="Arial" w:hAnsi="Arial" w:cs="Arial"/>
          <w:sz w:val="22"/>
          <w:szCs w:val="22"/>
        </w:rPr>
      </w:pPr>
    </w:p>
    <w:p w14:paraId="034AD00A" w14:textId="77777777" w:rsidR="005C4E72" w:rsidRPr="00313403" w:rsidRDefault="005C4E72" w:rsidP="00BC362C">
      <w:pPr>
        <w:numPr>
          <w:ilvl w:val="2"/>
          <w:numId w:val="32"/>
        </w:numPr>
        <w:ind w:left="0" w:firstLine="0"/>
        <w:jc w:val="both"/>
        <w:rPr>
          <w:rFonts w:ascii="Arial" w:hAnsi="Arial" w:cs="Arial"/>
          <w:b/>
          <w:sz w:val="22"/>
          <w:szCs w:val="22"/>
        </w:rPr>
      </w:pPr>
      <w:r w:rsidRPr="00313403">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0AFC47A7" w14:textId="77777777" w:rsidR="005C4E72" w:rsidRPr="00313403" w:rsidRDefault="005C4E72" w:rsidP="00BC362C">
      <w:pPr>
        <w:jc w:val="both"/>
        <w:rPr>
          <w:rFonts w:ascii="Arial" w:hAnsi="Arial" w:cs="Arial"/>
          <w:b/>
          <w:sz w:val="22"/>
          <w:szCs w:val="22"/>
        </w:rPr>
      </w:pPr>
    </w:p>
    <w:p w14:paraId="68897887" w14:textId="681BBBB0" w:rsidR="005C4E72" w:rsidRPr="00313403" w:rsidRDefault="005C4E72" w:rsidP="00BC362C">
      <w:pPr>
        <w:numPr>
          <w:ilvl w:val="2"/>
          <w:numId w:val="32"/>
        </w:numPr>
        <w:ind w:left="0" w:firstLine="0"/>
        <w:jc w:val="both"/>
        <w:rPr>
          <w:rFonts w:ascii="Arial" w:hAnsi="Arial" w:cs="Arial"/>
          <w:b/>
          <w:sz w:val="22"/>
          <w:szCs w:val="22"/>
        </w:rPr>
      </w:pPr>
      <w:r w:rsidRPr="00313403">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bookmarkEnd w:id="46"/>
    <w:p w14:paraId="5CAD61E4" w14:textId="77777777" w:rsidR="00C21AEC" w:rsidRPr="00DC158B" w:rsidRDefault="00C21AEC" w:rsidP="005C4E72">
      <w:pPr>
        <w:jc w:val="both"/>
        <w:rPr>
          <w:rFonts w:ascii="Arial" w:hAnsi="Arial" w:cs="Arial"/>
          <w:sz w:val="22"/>
          <w:szCs w:val="22"/>
        </w:rPr>
      </w:pPr>
    </w:p>
    <w:p w14:paraId="0291505B" w14:textId="77777777" w:rsidR="00A5031C" w:rsidRPr="00DC158B" w:rsidRDefault="00A5031C" w:rsidP="00DC158B">
      <w:pPr>
        <w:numPr>
          <w:ilvl w:val="0"/>
          <w:numId w:val="32"/>
        </w:numPr>
        <w:ind w:left="0" w:firstLine="0"/>
        <w:jc w:val="both"/>
        <w:rPr>
          <w:rFonts w:ascii="Arial" w:hAnsi="Arial" w:cs="Arial"/>
          <w:b/>
          <w:sz w:val="22"/>
          <w:szCs w:val="22"/>
        </w:rPr>
      </w:pPr>
      <w:r w:rsidRPr="00DC158B">
        <w:rPr>
          <w:rFonts w:ascii="Arial" w:hAnsi="Arial" w:cs="Arial"/>
          <w:b/>
          <w:sz w:val="22"/>
          <w:szCs w:val="22"/>
        </w:rPr>
        <w:t xml:space="preserve">FISCALIZAÇÃO E GESTÃO </w:t>
      </w:r>
      <w:commentRangeStart w:id="48"/>
      <w:r w:rsidRPr="00DC158B">
        <w:rPr>
          <w:rFonts w:ascii="Arial" w:hAnsi="Arial" w:cs="Arial"/>
          <w:b/>
          <w:sz w:val="22"/>
          <w:szCs w:val="22"/>
        </w:rPr>
        <w:t>CONTRATUAL</w:t>
      </w:r>
      <w:commentRangeEnd w:id="48"/>
      <w:r w:rsidR="00A368FF" w:rsidRPr="00DC158B">
        <w:rPr>
          <w:rStyle w:val="Refdecomentrio"/>
          <w:rFonts w:ascii="Arial" w:hAnsi="Arial" w:cs="Arial"/>
          <w:sz w:val="22"/>
          <w:szCs w:val="22"/>
        </w:rPr>
        <w:commentReference w:id="48"/>
      </w:r>
    </w:p>
    <w:p w14:paraId="1BC47573" w14:textId="77777777" w:rsidR="00A5031C" w:rsidRPr="00DC158B" w:rsidRDefault="00A5031C" w:rsidP="00DC158B">
      <w:pPr>
        <w:jc w:val="both"/>
        <w:rPr>
          <w:rFonts w:ascii="Arial" w:hAnsi="Arial" w:cs="Arial"/>
          <w:b/>
          <w:sz w:val="22"/>
          <w:szCs w:val="22"/>
        </w:rPr>
      </w:pPr>
    </w:p>
    <w:p w14:paraId="5ADA6DB5" w14:textId="77777777" w:rsidR="00A5031C" w:rsidRPr="00DC158B" w:rsidRDefault="00A5031C" w:rsidP="00DC158B">
      <w:pPr>
        <w:numPr>
          <w:ilvl w:val="1"/>
          <w:numId w:val="32"/>
        </w:numPr>
        <w:ind w:left="0" w:firstLine="0"/>
        <w:jc w:val="both"/>
        <w:rPr>
          <w:rFonts w:ascii="Arial" w:hAnsi="Arial" w:cs="Arial"/>
          <w:sz w:val="22"/>
          <w:szCs w:val="22"/>
        </w:rPr>
      </w:pPr>
      <w:r w:rsidRPr="00DC158B">
        <w:rPr>
          <w:rFonts w:ascii="Arial" w:hAnsi="Arial" w:cs="Arial"/>
          <w:sz w:val="22"/>
          <w:szCs w:val="22"/>
        </w:rPr>
        <w:t>A execução da contratação deverá ser acompanhada e fiscalizada pelo Gestor de Contratos e pela Comissão de Fiscalização, representantes da Administração especialmente designados para esse fim, nos termos da Lei Federal nº 14.133/2021 e da Lei Municipal nº 4.960/2022.</w:t>
      </w:r>
    </w:p>
    <w:p w14:paraId="08AF9AB0" w14:textId="77777777" w:rsidR="00A5031C" w:rsidRPr="00DC158B" w:rsidRDefault="00A5031C" w:rsidP="00DC158B">
      <w:pPr>
        <w:jc w:val="both"/>
        <w:rPr>
          <w:rFonts w:ascii="Arial" w:hAnsi="Arial" w:cs="Arial"/>
          <w:sz w:val="22"/>
          <w:szCs w:val="22"/>
        </w:rPr>
      </w:pPr>
    </w:p>
    <w:p w14:paraId="53CE14EC" w14:textId="77777777" w:rsidR="00A5031C" w:rsidRPr="00DC158B" w:rsidRDefault="00A368FF" w:rsidP="00DC158B">
      <w:pPr>
        <w:numPr>
          <w:ilvl w:val="1"/>
          <w:numId w:val="32"/>
        </w:numPr>
        <w:ind w:left="0" w:firstLine="0"/>
        <w:jc w:val="both"/>
        <w:rPr>
          <w:rFonts w:ascii="Arial" w:hAnsi="Arial" w:cs="Arial"/>
          <w:sz w:val="22"/>
          <w:szCs w:val="22"/>
        </w:rPr>
      </w:pPr>
      <w:r w:rsidRPr="00DC158B">
        <w:rPr>
          <w:rFonts w:ascii="Arial" w:hAnsi="Arial" w:cs="Arial"/>
          <w:sz w:val="22"/>
          <w:szCs w:val="22"/>
        </w:rPr>
        <w:t>São atribuições do</w:t>
      </w:r>
      <w:r w:rsidR="00A5031C" w:rsidRPr="00DC158B">
        <w:rPr>
          <w:rFonts w:ascii="Arial" w:hAnsi="Arial" w:cs="Arial"/>
          <w:sz w:val="22"/>
          <w:szCs w:val="22"/>
        </w:rPr>
        <w:t xml:space="preserve"> Gestor de Contratos: </w:t>
      </w:r>
    </w:p>
    <w:p w14:paraId="24058A69" w14:textId="77777777" w:rsidR="00A5031C" w:rsidRPr="00DC158B" w:rsidRDefault="00A5031C" w:rsidP="00DC158B">
      <w:pPr>
        <w:jc w:val="both"/>
        <w:rPr>
          <w:rFonts w:ascii="Arial" w:hAnsi="Arial" w:cs="Arial"/>
          <w:sz w:val="22"/>
          <w:szCs w:val="22"/>
        </w:rPr>
      </w:pPr>
    </w:p>
    <w:p w14:paraId="039BAE79"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 Controlar os prazos de vigência dos contratos, solicitando sua prorrogação, abertura de nova licitação ou contratação direta, quando for o caso;</w:t>
      </w:r>
    </w:p>
    <w:p w14:paraId="068100A6" w14:textId="77777777" w:rsidR="00A368FF" w:rsidRPr="00DC158B" w:rsidRDefault="00A368FF" w:rsidP="00DC158B">
      <w:pPr>
        <w:jc w:val="both"/>
        <w:rPr>
          <w:rFonts w:ascii="Arial" w:hAnsi="Arial" w:cs="Arial"/>
          <w:sz w:val="22"/>
          <w:szCs w:val="22"/>
        </w:rPr>
      </w:pPr>
    </w:p>
    <w:p w14:paraId="1E02859F"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61CCE9C5" w14:textId="77777777" w:rsidR="00A368FF" w:rsidRPr="00DC158B" w:rsidRDefault="00A368FF" w:rsidP="00DC158B">
      <w:pPr>
        <w:jc w:val="both"/>
        <w:rPr>
          <w:rFonts w:ascii="Arial" w:hAnsi="Arial" w:cs="Arial"/>
          <w:sz w:val="22"/>
          <w:szCs w:val="22"/>
        </w:rPr>
      </w:pPr>
    </w:p>
    <w:p w14:paraId="0D310F93"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2E2F282F" w14:textId="77777777" w:rsidR="00A368FF" w:rsidRPr="00DC158B" w:rsidRDefault="00A368FF" w:rsidP="00DC158B">
      <w:pPr>
        <w:pStyle w:val="PargrafodaLista"/>
        <w:ind w:left="0"/>
        <w:rPr>
          <w:rFonts w:ascii="Arial" w:hAnsi="Arial" w:cs="Arial"/>
          <w:sz w:val="22"/>
          <w:szCs w:val="22"/>
        </w:rPr>
      </w:pPr>
    </w:p>
    <w:p w14:paraId="62256C3D"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lastRenderedPageBreak/>
        <w:t>Verificar a manutenção do equilíbrio econômico-financeiro do contrato, devendo comunicar ao Ordenador de Despesas a ocorrência de situação que enseja a revisão de preços;</w:t>
      </w:r>
    </w:p>
    <w:p w14:paraId="50B63FD8" w14:textId="77777777" w:rsidR="00A368FF" w:rsidRPr="00DC158B" w:rsidRDefault="00A368FF" w:rsidP="00DC158B">
      <w:pPr>
        <w:pStyle w:val="PargrafodaLista"/>
        <w:ind w:left="0"/>
        <w:rPr>
          <w:rFonts w:ascii="Arial" w:hAnsi="Arial" w:cs="Arial"/>
          <w:sz w:val="22"/>
          <w:szCs w:val="22"/>
        </w:rPr>
      </w:pPr>
    </w:p>
    <w:p w14:paraId="7ABC1995"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Verificar se estão atualizadas as informações de ocorrências relacionadas à execução contratual; </w:t>
      </w:r>
    </w:p>
    <w:p w14:paraId="1D2E5A59" w14:textId="77777777" w:rsidR="00A368FF" w:rsidRPr="00DC158B" w:rsidRDefault="00A368FF" w:rsidP="00DC158B">
      <w:pPr>
        <w:pStyle w:val="PargrafodaLista"/>
        <w:ind w:left="0"/>
        <w:rPr>
          <w:rFonts w:ascii="Arial" w:hAnsi="Arial" w:cs="Arial"/>
          <w:sz w:val="22"/>
          <w:szCs w:val="22"/>
        </w:rPr>
      </w:pPr>
    </w:p>
    <w:p w14:paraId="164CCD7E"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Analisar a documentação que antecede o pagamento;</w:t>
      </w:r>
    </w:p>
    <w:p w14:paraId="1B74275A" w14:textId="77777777" w:rsidR="00A368FF" w:rsidRPr="00DC158B" w:rsidRDefault="00A368FF" w:rsidP="00DC158B">
      <w:pPr>
        <w:pStyle w:val="PargrafodaLista"/>
        <w:ind w:left="0"/>
        <w:rPr>
          <w:rFonts w:ascii="Arial" w:hAnsi="Arial" w:cs="Arial"/>
          <w:sz w:val="22"/>
          <w:szCs w:val="22"/>
        </w:rPr>
      </w:pPr>
    </w:p>
    <w:p w14:paraId="52167399"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Verificar o controle atualizado dos pagamentos;</w:t>
      </w:r>
    </w:p>
    <w:p w14:paraId="425D8E7F" w14:textId="77777777" w:rsidR="00A368FF" w:rsidRPr="00DC158B" w:rsidRDefault="00A368FF" w:rsidP="00DC158B">
      <w:pPr>
        <w:pStyle w:val="PargrafodaLista"/>
        <w:ind w:left="0"/>
        <w:rPr>
          <w:rFonts w:ascii="Arial" w:hAnsi="Arial" w:cs="Arial"/>
          <w:sz w:val="22"/>
          <w:szCs w:val="22"/>
        </w:rPr>
      </w:pPr>
    </w:p>
    <w:p w14:paraId="1A3076C8"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Manifestar-se em todos os atos da Administração relativos à aplicação de sanções, execução e alteração dos contratos; </w:t>
      </w:r>
    </w:p>
    <w:p w14:paraId="50498590" w14:textId="77777777" w:rsidR="00A368FF" w:rsidRPr="00DC158B" w:rsidRDefault="00A368FF" w:rsidP="00DC158B">
      <w:pPr>
        <w:pStyle w:val="PargrafodaLista"/>
        <w:ind w:left="0"/>
        <w:rPr>
          <w:rFonts w:ascii="Arial" w:hAnsi="Arial" w:cs="Arial"/>
          <w:sz w:val="22"/>
          <w:szCs w:val="22"/>
        </w:rPr>
      </w:pPr>
    </w:p>
    <w:p w14:paraId="2F95B3EA"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Decidir provisoriamente a suspensão da entrega de bens ou a realização de serviços;</w:t>
      </w:r>
    </w:p>
    <w:p w14:paraId="1D23E03E" w14:textId="77777777" w:rsidR="00A368FF" w:rsidRPr="00DC158B" w:rsidRDefault="00A368FF" w:rsidP="00DC158B">
      <w:pPr>
        <w:pStyle w:val="PargrafodaLista"/>
        <w:ind w:left="0"/>
        <w:rPr>
          <w:rFonts w:ascii="Arial" w:hAnsi="Arial" w:cs="Arial"/>
          <w:sz w:val="22"/>
          <w:szCs w:val="22"/>
        </w:rPr>
      </w:pPr>
    </w:p>
    <w:p w14:paraId="045E61E6"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Auxiliar o Ordenador de Despesas nas tratativas voltadas às alterações e revisões contratuais junto à contratada, quando for o caso; </w:t>
      </w:r>
    </w:p>
    <w:p w14:paraId="33DE70F3" w14:textId="77777777" w:rsidR="00A368FF" w:rsidRPr="00DC158B" w:rsidRDefault="00A368FF" w:rsidP="00DC158B">
      <w:pPr>
        <w:pStyle w:val="PargrafodaLista"/>
        <w:ind w:left="0"/>
        <w:rPr>
          <w:rFonts w:ascii="Arial" w:hAnsi="Arial" w:cs="Arial"/>
          <w:sz w:val="22"/>
          <w:szCs w:val="22"/>
        </w:rPr>
      </w:pPr>
    </w:p>
    <w:p w14:paraId="779FDD2F" w14:textId="77777777" w:rsidR="00A368FF" w:rsidRPr="00DC158B" w:rsidRDefault="00A5031C" w:rsidP="00DC158B">
      <w:pPr>
        <w:numPr>
          <w:ilvl w:val="2"/>
          <w:numId w:val="32"/>
        </w:numPr>
        <w:ind w:left="0" w:firstLine="0"/>
        <w:jc w:val="both"/>
        <w:rPr>
          <w:rFonts w:ascii="Arial" w:hAnsi="Arial" w:cs="Arial"/>
          <w:sz w:val="22"/>
          <w:szCs w:val="22"/>
        </w:rPr>
      </w:pPr>
      <w:r w:rsidRPr="00DC158B">
        <w:rPr>
          <w:rFonts w:ascii="Arial" w:hAnsi="Arial" w:cs="Arial"/>
          <w:sz w:val="22"/>
          <w:szCs w:val="22"/>
        </w:rPr>
        <w:t>Manifestar-se previamente à decisão do Ordenador de Despesas nos pedidos de liberação da garantia contratual em favor da contratada, quando for o caso;</w:t>
      </w:r>
    </w:p>
    <w:p w14:paraId="4AF55C25" w14:textId="77777777" w:rsidR="00A368FF" w:rsidRPr="00DC158B" w:rsidRDefault="00A368FF" w:rsidP="00DC158B">
      <w:pPr>
        <w:pStyle w:val="PargrafodaLista"/>
        <w:ind w:left="0"/>
        <w:rPr>
          <w:rFonts w:ascii="Arial" w:hAnsi="Arial" w:cs="Arial"/>
          <w:sz w:val="22"/>
          <w:szCs w:val="22"/>
        </w:rPr>
      </w:pPr>
    </w:p>
    <w:p w14:paraId="41DCCBE3"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I</w:t>
      </w:r>
      <w:r w:rsidR="00A5031C" w:rsidRPr="00DC158B">
        <w:rPr>
          <w:rFonts w:ascii="Arial" w:hAnsi="Arial" w:cs="Arial"/>
          <w:sz w:val="22"/>
          <w:szCs w:val="22"/>
        </w:rPr>
        <w:t>nserir os dados referentes aos contratos administrativos, termos aditivos, convênios e instrumentos congêneres no Portal Nacional de Contratações Públicas (PNCP);</w:t>
      </w:r>
    </w:p>
    <w:p w14:paraId="4E869224" w14:textId="77777777" w:rsidR="00A368FF" w:rsidRPr="00DC158B" w:rsidRDefault="00A368FF" w:rsidP="00DC158B">
      <w:pPr>
        <w:pStyle w:val="PargrafodaLista"/>
        <w:ind w:left="0"/>
        <w:rPr>
          <w:rFonts w:ascii="Arial" w:hAnsi="Arial" w:cs="Arial"/>
          <w:sz w:val="22"/>
          <w:szCs w:val="22"/>
        </w:rPr>
      </w:pPr>
    </w:p>
    <w:p w14:paraId="1BA13E48" w14:textId="77777777" w:rsidR="00A5031C"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E</w:t>
      </w:r>
      <w:r w:rsidR="00A5031C" w:rsidRPr="00DC158B">
        <w:rPr>
          <w:rFonts w:ascii="Arial" w:hAnsi="Arial" w:cs="Arial"/>
          <w:sz w:val="22"/>
          <w:szCs w:val="22"/>
        </w:rPr>
        <w:t>xercer outras atividades compatíveis com a função.</w:t>
      </w:r>
    </w:p>
    <w:p w14:paraId="13DF0369" w14:textId="77777777" w:rsidR="00A368FF" w:rsidRPr="00DC158B" w:rsidRDefault="00A368FF" w:rsidP="00DC158B">
      <w:pPr>
        <w:pStyle w:val="PargrafodaLista"/>
        <w:ind w:left="0"/>
        <w:rPr>
          <w:rFonts w:ascii="Arial" w:hAnsi="Arial" w:cs="Arial"/>
          <w:sz w:val="22"/>
          <w:szCs w:val="22"/>
        </w:rPr>
      </w:pPr>
    </w:p>
    <w:p w14:paraId="6D928FE9" w14:textId="77777777" w:rsidR="00A368FF" w:rsidRPr="00DC158B" w:rsidRDefault="00A368FF" w:rsidP="00DC158B">
      <w:pPr>
        <w:numPr>
          <w:ilvl w:val="1"/>
          <w:numId w:val="32"/>
        </w:numPr>
        <w:ind w:left="0" w:firstLine="0"/>
        <w:jc w:val="both"/>
        <w:rPr>
          <w:rFonts w:ascii="Arial" w:hAnsi="Arial" w:cs="Arial"/>
          <w:sz w:val="22"/>
          <w:szCs w:val="22"/>
        </w:rPr>
      </w:pPr>
      <w:r w:rsidRPr="00DC158B">
        <w:rPr>
          <w:rFonts w:ascii="Arial" w:hAnsi="Arial" w:cs="Arial"/>
          <w:sz w:val="22"/>
          <w:szCs w:val="22"/>
        </w:rPr>
        <w:t>São atribuições da Comissão de Fiscalização:</w:t>
      </w:r>
    </w:p>
    <w:p w14:paraId="2AA7C366" w14:textId="77777777" w:rsidR="00A368FF" w:rsidRPr="00DC158B" w:rsidRDefault="00A368FF" w:rsidP="00DC158B">
      <w:pPr>
        <w:jc w:val="both"/>
        <w:rPr>
          <w:rFonts w:ascii="Arial" w:hAnsi="Arial" w:cs="Arial"/>
          <w:sz w:val="22"/>
          <w:szCs w:val="22"/>
        </w:rPr>
      </w:pPr>
    </w:p>
    <w:p w14:paraId="00FFED4F"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Acompanhar os prazos de entrega, diligenciando com a empresa contratada, se necessário; </w:t>
      </w:r>
    </w:p>
    <w:p w14:paraId="753FAD96" w14:textId="77777777" w:rsidR="00A368FF" w:rsidRPr="00DC158B" w:rsidRDefault="00A368FF" w:rsidP="00DC158B">
      <w:pPr>
        <w:jc w:val="both"/>
        <w:rPr>
          <w:rFonts w:ascii="Arial" w:hAnsi="Arial" w:cs="Arial"/>
          <w:sz w:val="22"/>
          <w:szCs w:val="22"/>
        </w:rPr>
      </w:pPr>
    </w:p>
    <w:p w14:paraId="26F3550C"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Receber, provisória e definitivamente, as aquisições, mediante termo detalhado;</w:t>
      </w:r>
    </w:p>
    <w:p w14:paraId="60126E9F" w14:textId="77777777" w:rsidR="00A368FF" w:rsidRPr="00DC158B" w:rsidRDefault="00A368FF" w:rsidP="00DC158B">
      <w:pPr>
        <w:jc w:val="both"/>
        <w:rPr>
          <w:rFonts w:ascii="Arial" w:hAnsi="Arial" w:cs="Arial"/>
          <w:sz w:val="22"/>
          <w:szCs w:val="22"/>
        </w:rPr>
      </w:pPr>
    </w:p>
    <w:p w14:paraId="3E2AAB9E"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 Analisar, conferir e atestar notas fiscais, faturas e congêneres e a regularidade fiscal do contratado;</w:t>
      </w:r>
    </w:p>
    <w:p w14:paraId="0606AEC8" w14:textId="77777777" w:rsidR="00A368FF" w:rsidRPr="00DC158B" w:rsidRDefault="00A368FF" w:rsidP="00DC158B">
      <w:pPr>
        <w:pStyle w:val="PargrafodaLista"/>
        <w:ind w:left="0"/>
        <w:rPr>
          <w:rFonts w:ascii="Arial" w:hAnsi="Arial" w:cs="Arial"/>
          <w:sz w:val="22"/>
          <w:szCs w:val="22"/>
        </w:rPr>
      </w:pPr>
    </w:p>
    <w:p w14:paraId="496BF517"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Devolver à contratada as notas fiscais em desconformidade com o contrato;</w:t>
      </w:r>
    </w:p>
    <w:p w14:paraId="4DA6434E" w14:textId="77777777" w:rsidR="00A368FF" w:rsidRPr="00DC158B" w:rsidRDefault="00A368FF" w:rsidP="00DC158B">
      <w:pPr>
        <w:jc w:val="both"/>
        <w:rPr>
          <w:rFonts w:ascii="Arial" w:hAnsi="Arial" w:cs="Arial"/>
          <w:sz w:val="22"/>
          <w:szCs w:val="22"/>
        </w:rPr>
      </w:pPr>
    </w:p>
    <w:p w14:paraId="7E70D9E7"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 Anotar em registro próprio todas as ocorrências relacionadas à execução contratual; </w:t>
      </w:r>
    </w:p>
    <w:p w14:paraId="4A647990" w14:textId="77777777" w:rsidR="00A368FF" w:rsidRPr="00DC158B" w:rsidRDefault="00A368FF" w:rsidP="00DC158B">
      <w:pPr>
        <w:jc w:val="both"/>
        <w:rPr>
          <w:rFonts w:ascii="Arial" w:hAnsi="Arial" w:cs="Arial"/>
          <w:sz w:val="22"/>
          <w:szCs w:val="22"/>
        </w:rPr>
      </w:pPr>
    </w:p>
    <w:p w14:paraId="0B9872E4"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727C45AE" w14:textId="77777777" w:rsidR="00A368FF" w:rsidRPr="00DC158B" w:rsidRDefault="00A368FF" w:rsidP="00DC158B">
      <w:pPr>
        <w:jc w:val="both"/>
        <w:rPr>
          <w:rFonts w:ascii="Arial" w:hAnsi="Arial" w:cs="Arial"/>
          <w:sz w:val="22"/>
          <w:szCs w:val="22"/>
        </w:rPr>
      </w:pPr>
    </w:p>
    <w:p w14:paraId="248A0E89"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5F5C6E04" w14:textId="77777777" w:rsidR="00A368FF" w:rsidRPr="00DC158B" w:rsidRDefault="00A368FF" w:rsidP="00DC158B">
      <w:pPr>
        <w:pStyle w:val="PargrafodaLista"/>
        <w:ind w:left="0"/>
        <w:rPr>
          <w:rFonts w:ascii="Arial" w:hAnsi="Arial" w:cs="Arial"/>
          <w:sz w:val="22"/>
          <w:szCs w:val="22"/>
        </w:rPr>
      </w:pPr>
    </w:p>
    <w:p w14:paraId="77F57DE5"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Proceder, conforme cronograma físico-financeiro, as medições;</w:t>
      </w:r>
    </w:p>
    <w:p w14:paraId="1FEBB05B" w14:textId="77777777" w:rsidR="00A368FF" w:rsidRPr="00DC158B" w:rsidRDefault="00A368FF" w:rsidP="00DC158B">
      <w:pPr>
        <w:pStyle w:val="PargrafodaLista"/>
        <w:ind w:left="0"/>
        <w:rPr>
          <w:rFonts w:ascii="Arial" w:hAnsi="Arial" w:cs="Arial"/>
          <w:sz w:val="22"/>
          <w:szCs w:val="22"/>
        </w:rPr>
      </w:pPr>
    </w:p>
    <w:p w14:paraId="2FD957C5"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lastRenderedPageBreak/>
        <w:t>Aprovar a planilha de medição emitida pela contratada ou conforme disposto em contrato;</w:t>
      </w:r>
    </w:p>
    <w:p w14:paraId="4008E9B2" w14:textId="77777777" w:rsidR="00A368FF" w:rsidRPr="00DC158B" w:rsidRDefault="00A368FF" w:rsidP="00DC158B">
      <w:pPr>
        <w:pStyle w:val="PargrafodaLista"/>
        <w:ind w:left="0"/>
        <w:rPr>
          <w:rFonts w:ascii="Arial" w:hAnsi="Arial" w:cs="Arial"/>
          <w:sz w:val="22"/>
          <w:szCs w:val="22"/>
        </w:rPr>
      </w:pPr>
    </w:p>
    <w:p w14:paraId="30FA364B"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Adotar as medidas preventivas de controle dos contratos, inclusive manifestar-se a respeito da suspensão da entrega de bens;</w:t>
      </w:r>
    </w:p>
    <w:p w14:paraId="0A01B2EA" w14:textId="77777777" w:rsidR="00A368FF" w:rsidRPr="00DC158B" w:rsidRDefault="00A368FF" w:rsidP="00DC158B">
      <w:pPr>
        <w:pStyle w:val="PargrafodaLista"/>
        <w:ind w:left="0"/>
        <w:rPr>
          <w:rFonts w:ascii="Arial" w:hAnsi="Arial" w:cs="Arial"/>
          <w:sz w:val="22"/>
          <w:szCs w:val="22"/>
        </w:rPr>
      </w:pPr>
    </w:p>
    <w:p w14:paraId="7E398269"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Conferir e certificar as faturas relativas às aquisições, </w:t>
      </w:r>
      <w:r w:rsidRPr="00DC158B">
        <w:rPr>
          <w:rFonts w:ascii="Arial" w:hAnsi="Arial" w:cs="Arial"/>
          <w:strike/>
          <w:sz w:val="22"/>
          <w:szCs w:val="22"/>
        </w:rPr>
        <w:t>serviços ou obras</w:t>
      </w:r>
      <w:r w:rsidRPr="00DC158B">
        <w:rPr>
          <w:rFonts w:ascii="Arial" w:hAnsi="Arial" w:cs="Arial"/>
          <w:sz w:val="22"/>
          <w:szCs w:val="22"/>
        </w:rPr>
        <w:t>;</w:t>
      </w:r>
    </w:p>
    <w:p w14:paraId="7F4CFA51" w14:textId="77777777" w:rsidR="00A368FF" w:rsidRPr="00DC158B" w:rsidRDefault="00A368FF" w:rsidP="00DC158B">
      <w:pPr>
        <w:pStyle w:val="PargrafodaLista"/>
        <w:ind w:left="0"/>
        <w:rPr>
          <w:rFonts w:ascii="Arial" w:hAnsi="Arial" w:cs="Arial"/>
          <w:sz w:val="22"/>
          <w:szCs w:val="22"/>
        </w:rPr>
      </w:pPr>
    </w:p>
    <w:p w14:paraId="472BDF26"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Proceder às avaliações dos serviços executados pela contratada;</w:t>
      </w:r>
    </w:p>
    <w:p w14:paraId="791C9A08" w14:textId="77777777" w:rsidR="00A368FF" w:rsidRPr="00DC158B" w:rsidRDefault="00A368FF" w:rsidP="00DC158B">
      <w:pPr>
        <w:pStyle w:val="PargrafodaLista"/>
        <w:ind w:left="0"/>
        <w:rPr>
          <w:rFonts w:ascii="Arial" w:hAnsi="Arial" w:cs="Arial"/>
          <w:sz w:val="22"/>
          <w:szCs w:val="22"/>
        </w:rPr>
      </w:pPr>
    </w:p>
    <w:p w14:paraId="594E0DF4"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Determinar, por todos os meios disponíveis, a observância das normas técnicas e legais, especificações e métodos exigíveis para a perfeita execução do objeto;</w:t>
      </w:r>
    </w:p>
    <w:p w14:paraId="227A3CF5" w14:textId="77777777" w:rsidR="00A368FF" w:rsidRPr="00DC158B" w:rsidRDefault="00A368FF" w:rsidP="00DC158B">
      <w:pPr>
        <w:pStyle w:val="PargrafodaLista"/>
        <w:ind w:left="0"/>
        <w:rPr>
          <w:rFonts w:ascii="Arial" w:hAnsi="Arial" w:cs="Arial"/>
          <w:sz w:val="22"/>
          <w:szCs w:val="22"/>
        </w:rPr>
      </w:pPr>
    </w:p>
    <w:p w14:paraId="46814B62"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Exigir o uso correto dos equipamentos de proteção individual e coletiva de segurança do trabalho;</w:t>
      </w:r>
    </w:p>
    <w:p w14:paraId="6935DA45" w14:textId="77777777" w:rsidR="00A368FF" w:rsidRPr="00DC158B" w:rsidRDefault="00A368FF" w:rsidP="00DC158B">
      <w:pPr>
        <w:pStyle w:val="PargrafodaLista"/>
        <w:ind w:left="0"/>
        <w:rPr>
          <w:rFonts w:ascii="Arial" w:hAnsi="Arial" w:cs="Arial"/>
          <w:sz w:val="22"/>
          <w:szCs w:val="22"/>
        </w:rPr>
      </w:pPr>
    </w:p>
    <w:p w14:paraId="520389F1"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Determinar a retirada de qualquer empregado subordinado direta ou indiretamente à contratada, inclusive empregados de eventuais subcontratadas, ou as próprias subcontratadas que, a seu critério, comprometam o bom andamento dos serviços;</w:t>
      </w:r>
    </w:p>
    <w:p w14:paraId="6CCFCC92" w14:textId="77777777" w:rsidR="00A368FF" w:rsidRPr="00DC158B" w:rsidRDefault="00A368FF" w:rsidP="00DC158B">
      <w:pPr>
        <w:pStyle w:val="PargrafodaLista"/>
        <w:ind w:left="0"/>
        <w:rPr>
          <w:rFonts w:ascii="Arial" w:hAnsi="Arial" w:cs="Arial"/>
          <w:sz w:val="22"/>
          <w:szCs w:val="22"/>
        </w:rPr>
      </w:pPr>
    </w:p>
    <w:p w14:paraId="7AE7FE10"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Receber designação e manter contato com o preposto da contratada, e se for necessário, promover reuniões periódicas ou especiais para a resolução de problemas na entrega dos bens;</w:t>
      </w:r>
    </w:p>
    <w:p w14:paraId="310AA3EC" w14:textId="77777777" w:rsidR="00A368FF" w:rsidRPr="00DC158B" w:rsidRDefault="00A368FF" w:rsidP="00DC158B">
      <w:pPr>
        <w:pStyle w:val="PargrafodaLista"/>
        <w:ind w:left="0"/>
        <w:rPr>
          <w:rFonts w:ascii="Arial" w:hAnsi="Arial" w:cs="Arial"/>
          <w:sz w:val="22"/>
          <w:szCs w:val="22"/>
        </w:rPr>
      </w:pPr>
    </w:p>
    <w:p w14:paraId="003F752C"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 xml:space="preserve"> Manifestar-se nos pedidos de alterações contratuais quanto à regularidade da contratação;</w:t>
      </w:r>
    </w:p>
    <w:p w14:paraId="1D7EC3B2" w14:textId="77777777" w:rsidR="00A368FF" w:rsidRPr="00DC158B" w:rsidRDefault="00A368FF" w:rsidP="00DC158B">
      <w:pPr>
        <w:pStyle w:val="PargrafodaLista"/>
        <w:ind w:left="0"/>
        <w:rPr>
          <w:rFonts w:ascii="Arial" w:hAnsi="Arial" w:cs="Arial"/>
          <w:sz w:val="22"/>
          <w:szCs w:val="22"/>
        </w:rPr>
      </w:pPr>
    </w:p>
    <w:p w14:paraId="23264BAC"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Verificar a correta aplicação dos materiais;</w:t>
      </w:r>
    </w:p>
    <w:p w14:paraId="0F31DCB4" w14:textId="77777777" w:rsidR="00A368FF" w:rsidRPr="00DC158B" w:rsidRDefault="00A368FF" w:rsidP="00DC158B">
      <w:pPr>
        <w:pStyle w:val="PargrafodaLista"/>
        <w:ind w:left="0"/>
        <w:rPr>
          <w:rFonts w:ascii="Arial" w:hAnsi="Arial" w:cs="Arial"/>
          <w:sz w:val="22"/>
          <w:szCs w:val="22"/>
        </w:rPr>
      </w:pPr>
    </w:p>
    <w:p w14:paraId="06ECA95B"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Requerer das empresas testes, exames e ensaios quando necessários, no sentido de promoção de controle de qualidade dos bens a serem adquiridos;</w:t>
      </w:r>
    </w:p>
    <w:p w14:paraId="4029B1DE" w14:textId="77777777" w:rsidR="00A368FF" w:rsidRPr="00DC158B" w:rsidRDefault="00A368FF" w:rsidP="00DC158B">
      <w:pPr>
        <w:pStyle w:val="PargrafodaLista"/>
        <w:ind w:left="0"/>
        <w:rPr>
          <w:rFonts w:ascii="Arial" w:hAnsi="Arial" w:cs="Arial"/>
          <w:sz w:val="22"/>
          <w:szCs w:val="22"/>
        </w:rPr>
      </w:pPr>
    </w:p>
    <w:p w14:paraId="1A997921"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Recomendar ao Gestor de Contratos e ao Ordenador de Despesas a aplicação de sanções à contratada;</w:t>
      </w:r>
    </w:p>
    <w:p w14:paraId="0CC8948C" w14:textId="77777777" w:rsidR="00A368FF" w:rsidRPr="00DC158B" w:rsidRDefault="00A368FF" w:rsidP="00DC158B">
      <w:pPr>
        <w:pStyle w:val="PargrafodaLista"/>
        <w:ind w:left="0"/>
        <w:rPr>
          <w:rFonts w:ascii="Arial" w:hAnsi="Arial" w:cs="Arial"/>
          <w:sz w:val="22"/>
          <w:szCs w:val="22"/>
        </w:rPr>
      </w:pPr>
    </w:p>
    <w:p w14:paraId="05F7831F"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Zelar pelo fiel cumprimento de todas as obrigações da contratada previstas no termo de referência</w:t>
      </w:r>
      <w:r w:rsidR="00681125" w:rsidRPr="00DC158B">
        <w:rPr>
          <w:rFonts w:ascii="Arial" w:hAnsi="Arial" w:cs="Arial"/>
          <w:sz w:val="22"/>
          <w:szCs w:val="22"/>
        </w:rPr>
        <w:t xml:space="preserve"> </w:t>
      </w:r>
      <w:r w:rsidRPr="00DC158B">
        <w:rPr>
          <w:rFonts w:ascii="Arial" w:hAnsi="Arial" w:cs="Arial"/>
          <w:sz w:val="22"/>
          <w:szCs w:val="22"/>
        </w:rPr>
        <w:t>e no contrato;</w:t>
      </w:r>
    </w:p>
    <w:p w14:paraId="036E01F3" w14:textId="77777777" w:rsidR="00A368FF" w:rsidRPr="00DC158B" w:rsidRDefault="00A368FF" w:rsidP="00DC158B">
      <w:pPr>
        <w:pStyle w:val="PargrafodaLista"/>
        <w:ind w:left="0"/>
        <w:rPr>
          <w:rFonts w:ascii="Arial" w:hAnsi="Arial" w:cs="Arial"/>
          <w:sz w:val="22"/>
          <w:szCs w:val="22"/>
        </w:rPr>
      </w:pPr>
    </w:p>
    <w:p w14:paraId="2E4D77E8" w14:textId="77777777" w:rsidR="00A368FF" w:rsidRPr="00DC158B" w:rsidRDefault="00A368FF" w:rsidP="00DC158B">
      <w:pPr>
        <w:numPr>
          <w:ilvl w:val="2"/>
          <w:numId w:val="32"/>
        </w:numPr>
        <w:ind w:left="0" w:firstLine="0"/>
        <w:jc w:val="both"/>
        <w:rPr>
          <w:rFonts w:ascii="Arial" w:hAnsi="Arial" w:cs="Arial"/>
          <w:sz w:val="22"/>
          <w:szCs w:val="22"/>
        </w:rPr>
      </w:pPr>
      <w:r w:rsidRPr="00DC158B">
        <w:rPr>
          <w:rFonts w:ascii="Arial" w:hAnsi="Arial" w:cs="Arial"/>
          <w:sz w:val="22"/>
          <w:szCs w:val="22"/>
        </w:rPr>
        <w:t>Exercer outras atividades compatíveis com a função.</w:t>
      </w:r>
    </w:p>
    <w:p w14:paraId="6CFDD4B2" w14:textId="77777777" w:rsidR="00A5031C" w:rsidRPr="00DC158B" w:rsidRDefault="00A5031C" w:rsidP="00DC158B">
      <w:pPr>
        <w:jc w:val="both"/>
        <w:rPr>
          <w:rFonts w:ascii="Arial" w:hAnsi="Arial" w:cs="Arial"/>
          <w:b/>
          <w:sz w:val="22"/>
          <w:szCs w:val="22"/>
        </w:rPr>
      </w:pPr>
    </w:p>
    <w:p w14:paraId="60D5B390" w14:textId="77777777" w:rsidR="00B33D91" w:rsidRPr="00DC158B" w:rsidRDefault="00652DE7" w:rsidP="00DC158B">
      <w:pPr>
        <w:numPr>
          <w:ilvl w:val="0"/>
          <w:numId w:val="32"/>
        </w:numPr>
        <w:ind w:left="0" w:firstLine="0"/>
        <w:jc w:val="both"/>
        <w:rPr>
          <w:rFonts w:ascii="Arial" w:hAnsi="Arial" w:cs="Arial"/>
          <w:b/>
          <w:sz w:val="22"/>
          <w:szCs w:val="22"/>
        </w:rPr>
      </w:pPr>
      <w:r w:rsidRPr="00DC158B">
        <w:rPr>
          <w:rFonts w:ascii="Arial" w:hAnsi="Arial" w:cs="Arial"/>
          <w:b/>
          <w:sz w:val="22"/>
          <w:szCs w:val="22"/>
        </w:rPr>
        <w:t xml:space="preserve">ENTREGA DO OBJETO </w:t>
      </w:r>
      <w:r w:rsidR="00B33D91" w:rsidRPr="00DC158B">
        <w:rPr>
          <w:rFonts w:ascii="Arial" w:hAnsi="Arial" w:cs="Arial"/>
          <w:b/>
          <w:sz w:val="22"/>
          <w:szCs w:val="22"/>
        </w:rPr>
        <w:t>DA LICITAÇ</w:t>
      </w:r>
      <w:r w:rsidR="00E62CB7" w:rsidRPr="00DC158B">
        <w:rPr>
          <w:rFonts w:ascii="Arial" w:hAnsi="Arial" w:cs="Arial"/>
          <w:b/>
          <w:sz w:val="22"/>
          <w:szCs w:val="22"/>
        </w:rPr>
        <w:t>ÃO</w:t>
      </w:r>
    </w:p>
    <w:p w14:paraId="015681BE" w14:textId="77777777" w:rsidR="009A5A84" w:rsidRPr="00DC158B" w:rsidRDefault="009A5A84" w:rsidP="00DC158B">
      <w:pPr>
        <w:jc w:val="both"/>
        <w:rPr>
          <w:rFonts w:ascii="Arial" w:hAnsi="Arial" w:cs="Arial"/>
          <w:b/>
          <w:sz w:val="22"/>
          <w:szCs w:val="22"/>
        </w:rPr>
      </w:pPr>
    </w:p>
    <w:p w14:paraId="6EBC151C" w14:textId="77777777" w:rsidR="00AA6A8E" w:rsidRPr="00DC158B" w:rsidRDefault="00AA6A8E"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Entregues as mercadorias e apresentada a Nota Fiscal, a Fiscalização emitirá Termo de Recebimento Provisório para que, no prazo máximo de até </w:t>
      </w:r>
      <w:proofErr w:type="gramStart"/>
      <w:r w:rsidR="005A2217" w:rsidRPr="00DC158B">
        <w:rPr>
          <w:rFonts w:ascii="Arial" w:hAnsi="Arial" w:cs="Arial"/>
          <w:color w:val="FF0000"/>
          <w:sz w:val="22"/>
          <w:szCs w:val="22"/>
          <w:highlight w:val="yellow"/>
        </w:rPr>
        <w:t>.....</w:t>
      </w:r>
      <w:proofErr w:type="gramEnd"/>
      <w:r w:rsidRPr="00DC158B">
        <w:rPr>
          <w:rFonts w:ascii="Arial" w:hAnsi="Arial" w:cs="Arial"/>
          <w:color w:val="FF0000"/>
          <w:sz w:val="22"/>
          <w:szCs w:val="22"/>
          <w:highlight w:val="yellow"/>
        </w:rPr>
        <w:t xml:space="preserve"> (</w:t>
      </w:r>
      <w:r w:rsidR="005A2217" w:rsidRPr="00DC158B">
        <w:rPr>
          <w:rFonts w:ascii="Arial" w:hAnsi="Arial" w:cs="Arial"/>
          <w:color w:val="FF0000"/>
          <w:sz w:val="22"/>
          <w:szCs w:val="22"/>
          <w:highlight w:val="yellow"/>
        </w:rPr>
        <w:t>........</w:t>
      </w:r>
      <w:r w:rsidRPr="00DC158B">
        <w:rPr>
          <w:rFonts w:ascii="Arial" w:hAnsi="Arial" w:cs="Arial"/>
          <w:color w:val="FF0000"/>
          <w:sz w:val="22"/>
          <w:szCs w:val="22"/>
          <w:highlight w:val="yellow"/>
        </w:rPr>
        <w:t>)</w:t>
      </w:r>
      <w:r w:rsidRPr="00DC158B">
        <w:rPr>
          <w:rFonts w:ascii="Arial" w:hAnsi="Arial" w:cs="Arial"/>
          <w:sz w:val="22"/>
          <w:szCs w:val="22"/>
        </w:rPr>
        <w:t xml:space="preserve"> </w:t>
      </w:r>
      <w:commentRangeStart w:id="49"/>
      <w:r w:rsidRPr="00DC158B">
        <w:rPr>
          <w:rFonts w:ascii="Arial" w:hAnsi="Arial" w:cs="Arial"/>
          <w:sz w:val="22"/>
          <w:szCs w:val="22"/>
        </w:rPr>
        <w:t>dias</w:t>
      </w:r>
      <w:commentRangeEnd w:id="49"/>
      <w:r w:rsidR="005A2217" w:rsidRPr="00DC158B">
        <w:rPr>
          <w:rStyle w:val="Refdecomentrio"/>
          <w:rFonts w:ascii="Arial" w:hAnsi="Arial" w:cs="Arial"/>
          <w:sz w:val="22"/>
          <w:szCs w:val="22"/>
        </w:rPr>
        <w:commentReference w:id="49"/>
      </w:r>
      <w:r w:rsidRPr="00DC158B">
        <w:rPr>
          <w:rFonts w:ascii="Arial" w:hAnsi="Arial" w:cs="Arial"/>
          <w:sz w:val="22"/>
          <w:szCs w:val="22"/>
        </w:rPr>
        <w:t xml:space="preserve"> efetue a conferência em consonância ao instrumento convocatório, a nota de empenho de despesa, autorização de compra ou a ordem de execuç</w:t>
      </w:r>
      <w:r w:rsidR="005A2217" w:rsidRPr="00DC158B">
        <w:rPr>
          <w:rFonts w:ascii="Arial" w:hAnsi="Arial" w:cs="Arial"/>
          <w:sz w:val="22"/>
          <w:szCs w:val="22"/>
        </w:rPr>
        <w:t xml:space="preserve">ão de serviços </w:t>
      </w:r>
      <w:r w:rsidRPr="00DC158B">
        <w:rPr>
          <w:rFonts w:ascii="Arial" w:hAnsi="Arial" w:cs="Arial"/>
          <w:sz w:val="22"/>
          <w:szCs w:val="22"/>
        </w:rPr>
        <w:t>e, verificada a regularidade das mercadorias, no prazo referido, emitirá o Termo de Recebimento Definitivo.</w:t>
      </w:r>
    </w:p>
    <w:p w14:paraId="4082D121" w14:textId="77777777" w:rsidR="00AA6A8E" w:rsidRPr="00DC158B" w:rsidRDefault="00AA6A8E" w:rsidP="00DC158B">
      <w:pPr>
        <w:jc w:val="both"/>
        <w:rPr>
          <w:rFonts w:ascii="Arial" w:hAnsi="Arial" w:cs="Arial"/>
          <w:sz w:val="22"/>
          <w:szCs w:val="22"/>
        </w:rPr>
      </w:pPr>
    </w:p>
    <w:p w14:paraId="759DAB0A" w14:textId="77777777" w:rsidR="00AA6A8E" w:rsidRPr="00DC158B" w:rsidRDefault="00AA6A8E"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Constatado qualquer defeito ou irregularidade nas mercadorias, a Fiscalização comunicará o Fornecedor, por escrito, para que no prazo máximo </w:t>
      </w:r>
      <w:commentRangeStart w:id="50"/>
      <w:r w:rsidRPr="00DC158B">
        <w:rPr>
          <w:rFonts w:ascii="Arial" w:hAnsi="Arial" w:cs="Arial"/>
          <w:sz w:val="22"/>
          <w:szCs w:val="22"/>
        </w:rPr>
        <w:t>de</w:t>
      </w:r>
      <w:commentRangeEnd w:id="50"/>
      <w:r w:rsidR="005A2217" w:rsidRPr="00DC158B">
        <w:rPr>
          <w:rStyle w:val="Refdecomentrio"/>
          <w:rFonts w:ascii="Arial" w:hAnsi="Arial" w:cs="Arial"/>
          <w:sz w:val="22"/>
          <w:szCs w:val="22"/>
        </w:rPr>
        <w:commentReference w:id="50"/>
      </w:r>
      <w:r w:rsidRPr="00DC158B">
        <w:rPr>
          <w:rFonts w:ascii="Arial" w:hAnsi="Arial" w:cs="Arial"/>
          <w:sz w:val="22"/>
          <w:szCs w:val="22"/>
        </w:rPr>
        <w:t xml:space="preserve"> </w:t>
      </w:r>
      <w:r w:rsidR="005A2217" w:rsidRPr="00DC158B">
        <w:rPr>
          <w:rFonts w:ascii="Arial" w:hAnsi="Arial" w:cs="Arial"/>
          <w:color w:val="FF0000"/>
          <w:sz w:val="22"/>
          <w:szCs w:val="22"/>
          <w:highlight w:val="yellow"/>
        </w:rPr>
        <w:t>....</w:t>
      </w:r>
      <w:r w:rsidRPr="00DC158B">
        <w:rPr>
          <w:rFonts w:ascii="Arial" w:hAnsi="Arial" w:cs="Arial"/>
          <w:color w:val="FF0000"/>
          <w:sz w:val="22"/>
          <w:szCs w:val="22"/>
          <w:highlight w:val="yellow"/>
        </w:rPr>
        <w:t xml:space="preserve"> (</w:t>
      </w:r>
      <w:r w:rsidR="005A2217" w:rsidRPr="00DC158B">
        <w:rPr>
          <w:rFonts w:ascii="Arial" w:hAnsi="Arial" w:cs="Arial"/>
          <w:color w:val="FF0000"/>
          <w:sz w:val="22"/>
          <w:szCs w:val="22"/>
          <w:highlight w:val="yellow"/>
        </w:rPr>
        <w:t>.......</w:t>
      </w:r>
      <w:r w:rsidRPr="00DC158B">
        <w:rPr>
          <w:rFonts w:ascii="Arial" w:hAnsi="Arial" w:cs="Arial"/>
          <w:color w:val="FF0000"/>
          <w:sz w:val="22"/>
          <w:szCs w:val="22"/>
          <w:highlight w:val="yellow"/>
        </w:rPr>
        <w:t>)</w:t>
      </w:r>
      <w:r w:rsidRPr="00DC158B">
        <w:rPr>
          <w:rFonts w:ascii="Arial" w:hAnsi="Arial" w:cs="Arial"/>
          <w:sz w:val="22"/>
          <w:szCs w:val="22"/>
        </w:rPr>
        <w:t xml:space="preserve"> dias efetue a troca, sob pena de aplicação das penalidades cabíveis.</w:t>
      </w:r>
    </w:p>
    <w:p w14:paraId="3CB7867C" w14:textId="77777777" w:rsidR="00AA6A8E" w:rsidRPr="00DC158B" w:rsidRDefault="00AA6A8E" w:rsidP="00DC158B">
      <w:pPr>
        <w:pStyle w:val="PargrafodaLista"/>
        <w:ind w:left="0"/>
        <w:rPr>
          <w:rFonts w:ascii="Arial" w:hAnsi="Arial" w:cs="Arial"/>
          <w:sz w:val="22"/>
          <w:szCs w:val="22"/>
        </w:rPr>
      </w:pPr>
    </w:p>
    <w:p w14:paraId="67AF1398" w14:textId="77777777" w:rsidR="00AA6A8E" w:rsidRPr="00DC158B" w:rsidRDefault="00AA6A8E" w:rsidP="00DC158B">
      <w:pPr>
        <w:numPr>
          <w:ilvl w:val="1"/>
          <w:numId w:val="32"/>
        </w:numPr>
        <w:ind w:left="0" w:firstLine="0"/>
        <w:jc w:val="both"/>
        <w:rPr>
          <w:rFonts w:ascii="Arial" w:hAnsi="Arial" w:cs="Arial"/>
          <w:sz w:val="22"/>
          <w:szCs w:val="22"/>
        </w:rPr>
      </w:pPr>
      <w:r w:rsidRPr="00DC158B">
        <w:rPr>
          <w:rFonts w:ascii="Arial" w:hAnsi="Arial" w:cs="Arial"/>
          <w:sz w:val="22"/>
          <w:szCs w:val="22"/>
        </w:rPr>
        <w:lastRenderedPageBreak/>
        <w:t>Após a troca, e verificada a conformidade das</w:t>
      </w:r>
      <w:r w:rsidR="00C636B6" w:rsidRPr="00DC158B">
        <w:rPr>
          <w:rFonts w:ascii="Arial" w:hAnsi="Arial" w:cs="Arial"/>
          <w:sz w:val="22"/>
          <w:szCs w:val="22"/>
        </w:rPr>
        <w:t xml:space="preserve"> mercadorias na forma do item 2</w:t>
      </w:r>
      <w:r w:rsidR="00E51D97" w:rsidRPr="00DC158B">
        <w:rPr>
          <w:rFonts w:ascii="Arial" w:hAnsi="Arial" w:cs="Arial"/>
          <w:sz w:val="22"/>
          <w:szCs w:val="22"/>
        </w:rPr>
        <w:t>5</w:t>
      </w:r>
      <w:r w:rsidRPr="00DC158B">
        <w:rPr>
          <w:rFonts w:ascii="Arial" w:hAnsi="Arial" w:cs="Arial"/>
          <w:sz w:val="22"/>
          <w:szCs w:val="22"/>
        </w:rPr>
        <w:t>.1, a Fiscalização emitirá o Termo de Recebimento Definitivo de Materiais/Produtos.</w:t>
      </w:r>
    </w:p>
    <w:p w14:paraId="428F922C" w14:textId="77777777" w:rsidR="00AA6A8E" w:rsidRPr="00DC158B" w:rsidRDefault="00AA6A8E" w:rsidP="00DC158B">
      <w:pPr>
        <w:pStyle w:val="PargrafodaLista"/>
        <w:ind w:left="0"/>
        <w:rPr>
          <w:rFonts w:ascii="Arial" w:hAnsi="Arial" w:cs="Arial"/>
          <w:sz w:val="22"/>
          <w:szCs w:val="22"/>
        </w:rPr>
      </w:pPr>
    </w:p>
    <w:p w14:paraId="18E787AA" w14:textId="77777777" w:rsidR="004E0853" w:rsidRPr="00DC158B" w:rsidRDefault="00AA6A8E" w:rsidP="00DC158B">
      <w:pPr>
        <w:numPr>
          <w:ilvl w:val="1"/>
          <w:numId w:val="32"/>
        </w:numPr>
        <w:ind w:left="0" w:firstLine="0"/>
        <w:jc w:val="both"/>
        <w:rPr>
          <w:rFonts w:ascii="Arial" w:hAnsi="Arial" w:cs="Arial"/>
          <w:sz w:val="22"/>
          <w:szCs w:val="22"/>
        </w:rPr>
      </w:pPr>
      <w:r w:rsidRPr="00DC158B">
        <w:rPr>
          <w:rFonts w:ascii="Arial" w:hAnsi="Arial" w:cs="Arial"/>
          <w:sz w:val="22"/>
          <w:szCs w:val="22"/>
        </w:rPr>
        <w:t>O pagamento somente poderá ser efetuado após a emissão do Termo de Recebimento Definitivo e após atestada a 1ª via da Nota Fiscal por dois servidores com assinatura sobre carimbo e visada pelo titular do Setor Interessado.</w:t>
      </w:r>
    </w:p>
    <w:p w14:paraId="054C4AE5" w14:textId="77777777" w:rsidR="004E0853" w:rsidRPr="00DC158B" w:rsidRDefault="004E0853" w:rsidP="00DC158B">
      <w:pPr>
        <w:pStyle w:val="PargrafodaLista"/>
        <w:ind w:left="0"/>
        <w:rPr>
          <w:rFonts w:ascii="Arial" w:hAnsi="Arial" w:cs="Arial"/>
          <w:color w:val="FF0000"/>
          <w:sz w:val="22"/>
          <w:szCs w:val="22"/>
        </w:rPr>
      </w:pPr>
    </w:p>
    <w:p w14:paraId="5AE1E744" w14:textId="77777777" w:rsidR="004E0853" w:rsidRPr="00DC158B" w:rsidRDefault="004E0853" w:rsidP="00DC158B">
      <w:pPr>
        <w:numPr>
          <w:ilvl w:val="1"/>
          <w:numId w:val="32"/>
        </w:numPr>
        <w:ind w:left="0" w:firstLine="0"/>
        <w:jc w:val="both"/>
        <w:rPr>
          <w:rFonts w:ascii="Arial" w:hAnsi="Arial" w:cs="Arial"/>
          <w:sz w:val="22"/>
          <w:szCs w:val="22"/>
        </w:rPr>
      </w:pPr>
      <w:r w:rsidRPr="00DC158B">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51"/>
      <w:r w:rsidRPr="00DC158B">
        <w:rPr>
          <w:rFonts w:ascii="Arial" w:hAnsi="Arial" w:cs="Arial"/>
          <w:sz w:val="22"/>
          <w:szCs w:val="22"/>
        </w:rPr>
        <w:t>2021</w:t>
      </w:r>
      <w:commentRangeEnd w:id="51"/>
      <w:r w:rsidRPr="00DC158B">
        <w:rPr>
          <w:rStyle w:val="Refdecomentrio"/>
          <w:rFonts w:ascii="Arial" w:hAnsi="Arial" w:cs="Arial"/>
          <w:sz w:val="22"/>
          <w:szCs w:val="22"/>
        </w:rPr>
        <w:commentReference w:id="51"/>
      </w:r>
      <w:r w:rsidRPr="00DC158B">
        <w:rPr>
          <w:rFonts w:ascii="Arial" w:hAnsi="Arial" w:cs="Arial"/>
          <w:sz w:val="22"/>
          <w:szCs w:val="22"/>
        </w:rPr>
        <w:t>.</w:t>
      </w:r>
    </w:p>
    <w:p w14:paraId="2771FEC3" w14:textId="77777777" w:rsidR="00962FEC" w:rsidRPr="00DC158B" w:rsidRDefault="00962FEC" w:rsidP="00DC158B">
      <w:pPr>
        <w:jc w:val="both"/>
        <w:rPr>
          <w:rFonts w:ascii="Arial" w:hAnsi="Arial" w:cs="Arial"/>
          <w:b/>
          <w:sz w:val="22"/>
          <w:szCs w:val="22"/>
        </w:rPr>
      </w:pPr>
    </w:p>
    <w:p w14:paraId="5B473742" w14:textId="77777777" w:rsidR="00B33D91" w:rsidRPr="00DC158B" w:rsidRDefault="001A6A5A" w:rsidP="00DC158B">
      <w:pPr>
        <w:numPr>
          <w:ilvl w:val="0"/>
          <w:numId w:val="32"/>
        </w:numPr>
        <w:ind w:left="0" w:firstLine="0"/>
        <w:jc w:val="both"/>
        <w:rPr>
          <w:rFonts w:ascii="Arial" w:hAnsi="Arial" w:cs="Arial"/>
          <w:b/>
          <w:sz w:val="22"/>
          <w:szCs w:val="22"/>
        </w:rPr>
      </w:pPr>
      <w:r w:rsidRPr="00DC158B">
        <w:rPr>
          <w:rFonts w:ascii="Arial" w:hAnsi="Arial" w:cs="Arial"/>
          <w:b/>
          <w:sz w:val="22"/>
          <w:szCs w:val="22"/>
        </w:rPr>
        <w:t>SANÇÕES ADMINISTRATIVAS</w:t>
      </w:r>
    </w:p>
    <w:p w14:paraId="561FD690" w14:textId="77777777" w:rsidR="009A5A84" w:rsidRPr="00DC158B" w:rsidRDefault="009A5A84" w:rsidP="00DC158B">
      <w:pPr>
        <w:jc w:val="both"/>
        <w:rPr>
          <w:rFonts w:ascii="Arial" w:hAnsi="Arial" w:cs="Arial"/>
          <w:b/>
          <w:sz w:val="22"/>
          <w:szCs w:val="22"/>
        </w:rPr>
      </w:pPr>
    </w:p>
    <w:p w14:paraId="1E772842" w14:textId="77777777" w:rsidR="0036331C" w:rsidRPr="00DC158B" w:rsidRDefault="001A6A5A" w:rsidP="00DC158B">
      <w:pPr>
        <w:numPr>
          <w:ilvl w:val="1"/>
          <w:numId w:val="32"/>
        </w:numPr>
        <w:ind w:left="0" w:firstLine="0"/>
        <w:jc w:val="both"/>
        <w:rPr>
          <w:rFonts w:ascii="Arial" w:hAnsi="Arial" w:cs="Arial"/>
          <w:b/>
          <w:sz w:val="22"/>
          <w:szCs w:val="22"/>
        </w:rPr>
      </w:pPr>
      <w:r w:rsidRPr="00DC158B">
        <w:rPr>
          <w:rFonts w:ascii="Arial" w:hAnsi="Arial" w:cs="Arial"/>
          <w:sz w:val="22"/>
          <w:szCs w:val="22"/>
        </w:rPr>
        <w:t>A licitante ou a contratada será responsabilizada administrativamente pelas seguintes infrações:</w:t>
      </w:r>
    </w:p>
    <w:p w14:paraId="5C502C90" w14:textId="77777777" w:rsidR="0036331C" w:rsidRPr="00DC158B" w:rsidRDefault="0036331C" w:rsidP="00DC158B">
      <w:pPr>
        <w:jc w:val="both"/>
        <w:rPr>
          <w:rFonts w:ascii="Arial" w:hAnsi="Arial" w:cs="Arial"/>
          <w:b/>
          <w:sz w:val="22"/>
          <w:szCs w:val="22"/>
        </w:rPr>
      </w:pPr>
    </w:p>
    <w:p w14:paraId="6E1D18A6" w14:textId="77777777" w:rsidR="005C4E72" w:rsidRDefault="001A6A5A" w:rsidP="005C4E72">
      <w:pPr>
        <w:numPr>
          <w:ilvl w:val="2"/>
          <w:numId w:val="32"/>
        </w:numPr>
        <w:ind w:left="0" w:firstLine="0"/>
        <w:jc w:val="both"/>
        <w:rPr>
          <w:rFonts w:ascii="Arial" w:hAnsi="Arial" w:cs="Arial"/>
          <w:b/>
          <w:sz w:val="22"/>
          <w:szCs w:val="22"/>
        </w:rPr>
      </w:pPr>
      <w:bookmarkStart w:id="52" w:name="_Hlk173924743"/>
      <w:r w:rsidRPr="00DC158B">
        <w:rPr>
          <w:rFonts w:ascii="Arial" w:hAnsi="Arial" w:cs="Arial"/>
          <w:sz w:val="22"/>
          <w:szCs w:val="22"/>
        </w:rPr>
        <w:t>Dar causa à inexecução parcial do contrato;</w:t>
      </w:r>
      <w:bookmarkStart w:id="53" w:name="_Hlk173348368"/>
    </w:p>
    <w:bookmarkEnd w:id="52"/>
    <w:p w14:paraId="6B9648DF" w14:textId="77777777" w:rsidR="005C4E72" w:rsidRPr="00313403" w:rsidRDefault="005C4E72" w:rsidP="005C4E72">
      <w:pPr>
        <w:jc w:val="both"/>
        <w:rPr>
          <w:rFonts w:ascii="Arial" w:hAnsi="Arial" w:cs="Arial"/>
          <w:b/>
          <w:sz w:val="22"/>
          <w:szCs w:val="22"/>
        </w:rPr>
      </w:pPr>
    </w:p>
    <w:p w14:paraId="6C395B15" w14:textId="6D4783C0" w:rsidR="005C4E72" w:rsidRPr="00313403" w:rsidRDefault="005C4E72" w:rsidP="005C4E72">
      <w:pPr>
        <w:numPr>
          <w:ilvl w:val="2"/>
          <w:numId w:val="32"/>
        </w:numPr>
        <w:ind w:left="0" w:firstLine="0"/>
        <w:jc w:val="both"/>
        <w:rPr>
          <w:rFonts w:ascii="Arial" w:hAnsi="Arial" w:cs="Arial"/>
          <w:b/>
          <w:sz w:val="22"/>
          <w:szCs w:val="22"/>
        </w:rPr>
      </w:pPr>
      <w:r w:rsidRPr="00313403">
        <w:rPr>
          <w:rFonts w:ascii="Arial" w:eastAsia="SimSun" w:hAnsi="Arial" w:cs="Arial"/>
          <w:bCs/>
          <w:sz w:val="22"/>
          <w:szCs w:val="22"/>
        </w:rPr>
        <w:t>Dar causa à inexecução parcial do contrato que cause grave dano à Administração, ao funcionamento dos serviços públicos ou ao interesse coletivo;</w:t>
      </w:r>
    </w:p>
    <w:bookmarkEnd w:id="53"/>
    <w:p w14:paraId="5F4ED368" w14:textId="77777777" w:rsidR="005C4E72" w:rsidRPr="00313403" w:rsidRDefault="005C4E72" w:rsidP="00DC158B">
      <w:pPr>
        <w:jc w:val="both"/>
        <w:rPr>
          <w:rFonts w:ascii="Arial" w:hAnsi="Arial" w:cs="Arial"/>
          <w:b/>
          <w:sz w:val="22"/>
          <w:szCs w:val="22"/>
        </w:rPr>
      </w:pPr>
    </w:p>
    <w:p w14:paraId="5A174C59"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Dar causa à inexecução total do contrato;</w:t>
      </w:r>
    </w:p>
    <w:p w14:paraId="4AD8E1FA" w14:textId="77777777" w:rsidR="007852DB" w:rsidRPr="00DC158B" w:rsidRDefault="007852DB" w:rsidP="00DC158B">
      <w:pPr>
        <w:pStyle w:val="PargrafodaLista"/>
        <w:ind w:left="0"/>
        <w:rPr>
          <w:rFonts w:ascii="Arial" w:hAnsi="Arial" w:cs="Arial"/>
          <w:sz w:val="22"/>
          <w:szCs w:val="22"/>
        </w:rPr>
      </w:pPr>
    </w:p>
    <w:p w14:paraId="7D620005"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Deixar de entregar a documentação exigida para o certame, quando exigidas;</w:t>
      </w:r>
    </w:p>
    <w:p w14:paraId="33A7B59B" w14:textId="77777777" w:rsidR="007852DB" w:rsidRPr="00DC158B" w:rsidRDefault="007852DB" w:rsidP="00DC158B">
      <w:pPr>
        <w:pStyle w:val="PargrafodaLista"/>
        <w:ind w:left="0"/>
        <w:rPr>
          <w:rFonts w:ascii="Arial" w:hAnsi="Arial" w:cs="Arial"/>
          <w:sz w:val="22"/>
          <w:szCs w:val="22"/>
        </w:rPr>
      </w:pPr>
    </w:p>
    <w:p w14:paraId="43EEC377"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Não manter a proposta, inclusive no que tange à apresentação de amostra ou prova de conceito, salvo em decorrência de fato superveniente devidamente justificado;</w:t>
      </w:r>
    </w:p>
    <w:p w14:paraId="39CD8300" w14:textId="77777777" w:rsidR="007852DB" w:rsidRPr="00DC158B" w:rsidRDefault="007852DB" w:rsidP="00DC158B">
      <w:pPr>
        <w:pStyle w:val="PargrafodaLista"/>
        <w:ind w:left="0"/>
        <w:rPr>
          <w:rFonts w:ascii="Arial" w:hAnsi="Arial" w:cs="Arial"/>
          <w:sz w:val="22"/>
          <w:szCs w:val="22"/>
        </w:rPr>
      </w:pPr>
    </w:p>
    <w:p w14:paraId="1C275784"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Não celebrar o contrato</w:t>
      </w:r>
      <w:r w:rsidR="00355337" w:rsidRPr="00DC158B">
        <w:rPr>
          <w:rFonts w:ascii="Arial" w:hAnsi="Arial" w:cs="Arial"/>
          <w:sz w:val="22"/>
          <w:szCs w:val="22"/>
        </w:rPr>
        <w:t xml:space="preserve"> </w:t>
      </w:r>
      <w:r w:rsidRPr="00DC158B">
        <w:rPr>
          <w:rFonts w:ascii="Arial" w:hAnsi="Arial" w:cs="Arial"/>
          <w:sz w:val="22"/>
          <w:szCs w:val="22"/>
        </w:rPr>
        <w:t>/</w:t>
      </w:r>
      <w:r w:rsidR="00355337" w:rsidRPr="00DC158B">
        <w:rPr>
          <w:rFonts w:ascii="Arial" w:hAnsi="Arial" w:cs="Arial"/>
          <w:sz w:val="22"/>
          <w:szCs w:val="22"/>
        </w:rPr>
        <w:t xml:space="preserve"> </w:t>
      </w:r>
      <w:r w:rsidRPr="00DC158B">
        <w:rPr>
          <w:rFonts w:ascii="Arial" w:hAnsi="Arial" w:cs="Arial"/>
          <w:sz w:val="22"/>
          <w:szCs w:val="22"/>
        </w:rPr>
        <w:t>instrumento equivalente ou não entregar a documentação exigida para a contratação, quando convocado dentro do prazo de validade de sua proposta;</w:t>
      </w:r>
    </w:p>
    <w:p w14:paraId="2C55257E" w14:textId="77777777" w:rsidR="007852DB" w:rsidRPr="00DC158B" w:rsidRDefault="007852DB" w:rsidP="00DC158B">
      <w:pPr>
        <w:pStyle w:val="PargrafodaLista"/>
        <w:ind w:left="0"/>
        <w:rPr>
          <w:rFonts w:ascii="Arial" w:hAnsi="Arial" w:cs="Arial"/>
          <w:sz w:val="22"/>
          <w:szCs w:val="22"/>
        </w:rPr>
      </w:pPr>
    </w:p>
    <w:p w14:paraId="598C11A3"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Ensejar o retardamento da execução ou da entrega do objeto da licitação sem motivo justificado;</w:t>
      </w:r>
    </w:p>
    <w:p w14:paraId="6D8D8343" w14:textId="77777777" w:rsidR="007852DB" w:rsidRPr="00DC158B" w:rsidRDefault="007852DB" w:rsidP="00DC158B">
      <w:pPr>
        <w:pStyle w:val="PargrafodaLista"/>
        <w:ind w:left="0"/>
        <w:rPr>
          <w:rFonts w:ascii="Arial" w:hAnsi="Arial" w:cs="Arial"/>
          <w:sz w:val="22"/>
          <w:szCs w:val="22"/>
        </w:rPr>
      </w:pPr>
    </w:p>
    <w:p w14:paraId="68F19481"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Apresentar declaração ou documentação falsa exigida para o certame ou prestar declaração falsa durante a licitação ou a execução do contrato;</w:t>
      </w:r>
    </w:p>
    <w:p w14:paraId="16DAF9C0" w14:textId="77777777" w:rsidR="007852DB" w:rsidRPr="00DC158B" w:rsidRDefault="007852DB" w:rsidP="00DC158B">
      <w:pPr>
        <w:pStyle w:val="PargrafodaLista"/>
        <w:ind w:left="0"/>
        <w:rPr>
          <w:rFonts w:ascii="Arial" w:hAnsi="Arial" w:cs="Arial"/>
          <w:sz w:val="22"/>
          <w:szCs w:val="22"/>
        </w:rPr>
      </w:pPr>
    </w:p>
    <w:p w14:paraId="69ABE8E7"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Fraudar a licitação ou praticar ato fraudulento na execução do contrato;</w:t>
      </w:r>
    </w:p>
    <w:p w14:paraId="0312E1EE" w14:textId="77777777" w:rsidR="007852DB" w:rsidRPr="00DC158B" w:rsidRDefault="007852DB" w:rsidP="00DC158B">
      <w:pPr>
        <w:pStyle w:val="PargrafodaLista"/>
        <w:ind w:left="0"/>
        <w:rPr>
          <w:rFonts w:ascii="Arial" w:hAnsi="Arial" w:cs="Arial"/>
          <w:sz w:val="22"/>
          <w:szCs w:val="22"/>
        </w:rPr>
      </w:pPr>
    </w:p>
    <w:p w14:paraId="06720C2E"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Comportar-se de modo inidôneo ou cometer fraude de qualquer natureza;</w:t>
      </w:r>
    </w:p>
    <w:p w14:paraId="6049F456" w14:textId="77777777" w:rsidR="007852DB" w:rsidRPr="00DC158B" w:rsidRDefault="007852DB" w:rsidP="00DC158B">
      <w:pPr>
        <w:pStyle w:val="PargrafodaLista"/>
        <w:ind w:left="0"/>
        <w:rPr>
          <w:rFonts w:ascii="Arial" w:hAnsi="Arial" w:cs="Arial"/>
          <w:sz w:val="22"/>
          <w:szCs w:val="22"/>
        </w:rPr>
      </w:pPr>
    </w:p>
    <w:p w14:paraId="102F7DD9"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Praticar atos ilícitos com vistas a frustrar os objetivos da licitação;</w:t>
      </w:r>
    </w:p>
    <w:p w14:paraId="08FBA6A2" w14:textId="77777777" w:rsidR="007852DB" w:rsidRPr="00DC158B" w:rsidRDefault="007852DB" w:rsidP="00DC158B">
      <w:pPr>
        <w:pStyle w:val="PargrafodaLista"/>
        <w:ind w:left="0"/>
        <w:rPr>
          <w:rFonts w:ascii="Arial" w:hAnsi="Arial" w:cs="Arial"/>
          <w:sz w:val="22"/>
          <w:szCs w:val="22"/>
        </w:rPr>
      </w:pPr>
    </w:p>
    <w:p w14:paraId="39343C31"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Praticar ato lesivo previsto no art. 5º da Lei nº 12.846</w:t>
      </w:r>
      <w:r w:rsidR="00355337" w:rsidRPr="00DC158B">
        <w:rPr>
          <w:rFonts w:ascii="Arial" w:hAnsi="Arial" w:cs="Arial"/>
          <w:sz w:val="22"/>
          <w:szCs w:val="22"/>
        </w:rPr>
        <w:t>/</w:t>
      </w:r>
      <w:r w:rsidRPr="00DC158B">
        <w:rPr>
          <w:rFonts w:ascii="Arial" w:hAnsi="Arial" w:cs="Arial"/>
          <w:sz w:val="22"/>
          <w:szCs w:val="22"/>
        </w:rPr>
        <w:t>2013.</w:t>
      </w:r>
    </w:p>
    <w:p w14:paraId="23F5E524" w14:textId="77777777" w:rsidR="007852DB" w:rsidRPr="00DC158B" w:rsidRDefault="007852DB" w:rsidP="00DC158B">
      <w:pPr>
        <w:pStyle w:val="PargrafodaLista"/>
        <w:ind w:left="0"/>
        <w:rPr>
          <w:rFonts w:ascii="Arial" w:hAnsi="Arial" w:cs="Arial"/>
          <w:sz w:val="22"/>
          <w:szCs w:val="22"/>
        </w:rPr>
      </w:pPr>
    </w:p>
    <w:p w14:paraId="2B64588B" w14:textId="77777777" w:rsidR="007852DB" w:rsidRPr="00DC158B" w:rsidRDefault="007852DB" w:rsidP="00DC158B">
      <w:pPr>
        <w:numPr>
          <w:ilvl w:val="1"/>
          <w:numId w:val="32"/>
        </w:numPr>
        <w:ind w:left="0" w:firstLine="0"/>
        <w:jc w:val="both"/>
        <w:rPr>
          <w:rFonts w:ascii="Arial" w:hAnsi="Arial" w:cs="Arial"/>
          <w:b/>
          <w:sz w:val="22"/>
          <w:szCs w:val="22"/>
        </w:rPr>
      </w:pPr>
      <w:r w:rsidRPr="00DC158B">
        <w:rPr>
          <w:rFonts w:ascii="Arial" w:hAnsi="Arial" w:cs="Arial"/>
          <w:sz w:val="22"/>
          <w:szCs w:val="22"/>
        </w:rPr>
        <w:t>Serão aplicadas ao responsável pelas infrações administrativas as seguintes sanções:</w:t>
      </w:r>
    </w:p>
    <w:p w14:paraId="43A58465" w14:textId="77777777" w:rsidR="007852DB" w:rsidRPr="00DC158B" w:rsidRDefault="007852DB" w:rsidP="00DC158B">
      <w:pPr>
        <w:jc w:val="both"/>
        <w:rPr>
          <w:rFonts w:ascii="Arial" w:hAnsi="Arial" w:cs="Arial"/>
          <w:b/>
          <w:sz w:val="22"/>
          <w:szCs w:val="22"/>
        </w:rPr>
      </w:pPr>
    </w:p>
    <w:p w14:paraId="3FD4DD80"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Advertência;</w:t>
      </w:r>
    </w:p>
    <w:p w14:paraId="644243ED" w14:textId="77777777" w:rsidR="007852DB" w:rsidRPr="00DC158B" w:rsidRDefault="007852DB" w:rsidP="00DC158B">
      <w:pPr>
        <w:jc w:val="both"/>
        <w:rPr>
          <w:rFonts w:ascii="Arial" w:hAnsi="Arial" w:cs="Arial"/>
          <w:b/>
          <w:sz w:val="22"/>
          <w:szCs w:val="22"/>
        </w:rPr>
      </w:pPr>
    </w:p>
    <w:p w14:paraId="5D34BF6D"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lastRenderedPageBreak/>
        <w:t>Multa, não inferior a 0,5% (cinco décimos por cento) nem superior a 30% (trinta por cento) do valor da contratação;</w:t>
      </w:r>
    </w:p>
    <w:p w14:paraId="4BA09AC1" w14:textId="77777777" w:rsidR="007852DB" w:rsidRPr="00DC158B" w:rsidRDefault="007852DB" w:rsidP="00DC158B">
      <w:pPr>
        <w:pStyle w:val="PargrafodaLista"/>
        <w:ind w:left="0"/>
        <w:rPr>
          <w:rFonts w:ascii="Arial" w:hAnsi="Arial" w:cs="Arial"/>
          <w:sz w:val="22"/>
          <w:szCs w:val="22"/>
        </w:rPr>
      </w:pPr>
    </w:p>
    <w:p w14:paraId="6B5DB600"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Impedimento de licitar e contratar no âmbito da Administração Pública direta e indireta do Município de Macaé, pelo prazo máximo de 3 (três) anos;</w:t>
      </w:r>
    </w:p>
    <w:p w14:paraId="051C20AE" w14:textId="77777777" w:rsidR="007852DB" w:rsidRPr="00DC158B" w:rsidRDefault="007852DB" w:rsidP="00DC158B">
      <w:pPr>
        <w:pStyle w:val="PargrafodaLista"/>
        <w:ind w:left="0"/>
        <w:rPr>
          <w:rFonts w:ascii="Arial" w:hAnsi="Arial" w:cs="Arial"/>
          <w:sz w:val="22"/>
          <w:szCs w:val="22"/>
        </w:rPr>
      </w:pPr>
    </w:p>
    <w:p w14:paraId="231E5E4C" w14:textId="77777777" w:rsidR="007852DB" w:rsidRPr="00DC158B" w:rsidRDefault="007852DB" w:rsidP="00DC158B">
      <w:pPr>
        <w:numPr>
          <w:ilvl w:val="2"/>
          <w:numId w:val="32"/>
        </w:numPr>
        <w:ind w:left="0" w:firstLine="0"/>
        <w:jc w:val="both"/>
        <w:rPr>
          <w:rFonts w:ascii="Arial" w:hAnsi="Arial" w:cs="Arial"/>
          <w:b/>
          <w:sz w:val="22"/>
          <w:szCs w:val="22"/>
        </w:rPr>
      </w:pPr>
      <w:r w:rsidRPr="00DC158B">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5F144E18" w14:textId="77777777" w:rsidR="007852DB" w:rsidRPr="00DC158B" w:rsidRDefault="007852DB" w:rsidP="00DC158B">
      <w:pPr>
        <w:pStyle w:val="PargrafodaLista"/>
        <w:ind w:left="0"/>
        <w:rPr>
          <w:rFonts w:ascii="Arial" w:hAnsi="Arial" w:cs="Arial"/>
          <w:sz w:val="22"/>
          <w:szCs w:val="22"/>
        </w:rPr>
      </w:pPr>
    </w:p>
    <w:p w14:paraId="73C9E309" w14:textId="77777777" w:rsidR="005C4E72" w:rsidRDefault="007852DB" w:rsidP="005C4E72">
      <w:pPr>
        <w:numPr>
          <w:ilvl w:val="1"/>
          <w:numId w:val="32"/>
        </w:numPr>
        <w:ind w:left="0" w:firstLine="0"/>
        <w:jc w:val="both"/>
        <w:rPr>
          <w:rFonts w:ascii="Arial" w:hAnsi="Arial" w:cs="Arial"/>
          <w:b/>
          <w:sz w:val="22"/>
          <w:szCs w:val="22"/>
        </w:rPr>
      </w:pPr>
      <w:r w:rsidRPr="00DC158B">
        <w:rPr>
          <w:rFonts w:ascii="Arial" w:hAnsi="Arial" w:cs="Arial"/>
          <w:sz w:val="22"/>
          <w:szCs w:val="22"/>
        </w:rPr>
        <w:t>A aplicação de sanções observará o devido processo administrativo, na forma da Lei Federal nº 14.133/2021, combinada com o artigo 29 e seguintes da Lei Municipal nº 4.960/2022.</w:t>
      </w:r>
      <w:bookmarkStart w:id="54" w:name="_Hlk173830467"/>
    </w:p>
    <w:p w14:paraId="64747A64" w14:textId="77777777" w:rsidR="005C4E72" w:rsidRDefault="005C4E72" w:rsidP="005C4E72">
      <w:pPr>
        <w:jc w:val="both"/>
        <w:rPr>
          <w:rFonts w:ascii="Arial" w:hAnsi="Arial" w:cs="Arial"/>
          <w:b/>
          <w:sz w:val="22"/>
          <w:szCs w:val="22"/>
        </w:rPr>
      </w:pPr>
    </w:p>
    <w:p w14:paraId="2F4BA8A5" w14:textId="77777777" w:rsidR="005C4E72" w:rsidRPr="00313403" w:rsidRDefault="005C4E72" w:rsidP="005C4E72">
      <w:pPr>
        <w:numPr>
          <w:ilvl w:val="1"/>
          <w:numId w:val="32"/>
        </w:numPr>
        <w:ind w:left="0" w:firstLine="0"/>
        <w:jc w:val="both"/>
        <w:rPr>
          <w:rFonts w:ascii="Arial" w:hAnsi="Arial" w:cs="Arial"/>
          <w:b/>
          <w:sz w:val="22"/>
          <w:szCs w:val="22"/>
        </w:rPr>
      </w:pPr>
      <w:r w:rsidRPr="00313403">
        <w:rPr>
          <w:rFonts w:ascii="Arial" w:hAnsi="Arial" w:cs="Arial"/>
          <w:sz w:val="22"/>
          <w:szCs w:val="22"/>
        </w:rPr>
        <w:t>Nos termos do Decreto Municipal nº 088/2023, incorre nas penalidades descritas no subitem 26.2.4, cumulada com o subitem 26.2.2, a licitante que praticar as condutas descritas nos itens 26.1.2 à 26.1.6.</w:t>
      </w:r>
    </w:p>
    <w:p w14:paraId="04917C8A" w14:textId="77777777" w:rsidR="005C4E72" w:rsidRPr="00313403" w:rsidRDefault="005C4E72" w:rsidP="005C4E72">
      <w:pPr>
        <w:pStyle w:val="PargrafodaLista"/>
        <w:ind w:left="0"/>
        <w:rPr>
          <w:rFonts w:ascii="Arial" w:hAnsi="Arial" w:cs="Arial"/>
          <w:sz w:val="22"/>
          <w:szCs w:val="22"/>
        </w:rPr>
      </w:pPr>
    </w:p>
    <w:bookmarkEnd w:id="54"/>
    <w:p w14:paraId="4F18BB0F" w14:textId="77777777" w:rsidR="00B51210" w:rsidRPr="00313403" w:rsidRDefault="00B51210" w:rsidP="00DC158B">
      <w:pPr>
        <w:numPr>
          <w:ilvl w:val="1"/>
          <w:numId w:val="32"/>
        </w:numPr>
        <w:ind w:left="0" w:firstLine="0"/>
        <w:jc w:val="both"/>
        <w:rPr>
          <w:rFonts w:ascii="Arial" w:hAnsi="Arial" w:cs="Arial"/>
          <w:sz w:val="22"/>
          <w:szCs w:val="22"/>
        </w:rPr>
      </w:pPr>
      <w:r w:rsidRPr="00313403">
        <w:rPr>
          <w:rFonts w:ascii="Arial" w:hAnsi="Arial" w:cs="Arial"/>
          <w:sz w:val="22"/>
          <w:szCs w:val="22"/>
        </w:rPr>
        <w:t>A multa poderá ser aplicada cumulativamente com as demais sanções.</w:t>
      </w:r>
    </w:p>
    <w:p w14:paraId="02CD006D" w14:textId="77777777" w:rsidR="00B51210" w:rsidRPr="00DC158B" w:rsidRDefault="00B51210" w:rsidP="00DC158B">
      <w:pPr>
        <w:pStyle w:val="PargrafodaLista"/>
        <w:ind w:left="0"/>
        <w:rPr>
          <w:rFonts w:ascii="Arial" w:hAnsi="Arial" w:cs="Arial"/>
          <w:sz w:val="22"/>
          <w:szCs w:val="22"/>
        </w:rPr>
      </w:pPr>
    </w:p>
    <w:p w14:paraId="0D95FE23" w14:textId="77777777" w:rsidR="007852DB" w:rsidRPr="00DC158B" w:rsidRDefault="007852DB" w:rsidP="00DC158B">
      <w:pPr>
        <w:numPr>
          <w:ilvl w:val="1"/>
          <w:numId w:val="32"/>
        </w:numPr>
        <w:ind w:left="0" w:firstLine="0"/>
        <w:jc w:val="both"/>
        <w:rPr>
          <w:rFonts w:ascii="Arial" w:hAnsi="Arial" w:cs="Arial"/>
          <w:b/>
          <w:sz w:val="22"/>
          <w:szCs w:val="22"/>
        </w:rPr>
      </w:pPr>
      <w:r w:rsidRPr="00DC158B">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DC158B">
        <w:rPr>
          <w:rFonts w:ascii="Arial" w:hAnsi="Arial" w:cs="Arial"/>
          <w:sz w:val="22"/>
          <w:szCs w:val="22"/>
        </w:rPr>
        <w:t>Ceis</w:t>
      </w:r>
      <w:proofErr w:type="spellEnd"/>
      <w:r w:rsidRPr="00DC158B">
        <w:rPr>
          <w:rFonts w:ascii="Arial" w:hAnsi="Arial" w:cs="Arial"/>
          <w:sz w:val="22"/>
          <w:szCs w:val="22"/>
        </w:rPr>
        <w:t>) e no Cadastro Nacional de Empresas Punidas (</w:t>
      </w:r>
      <w:proofErr w:type="spellStart"/>
      <w:r w:rsidRPr="00DC158B">
        <w:rPr>
          <w:rFonts w:ascii="Arial" w:hAnsi="Arial" w:cs="Arial"/>
          <w:sz w:val="22"/>
          <w:szCs w:val="22"/>
        </w:rPr>
        <w:t>Cnep</w:t>
      </w:r>
      <w:proofErr w:type="spellEnd"/>
      <w:r w:rsidRPr="00DC158B">
        <w:rPr>
          <w:rFonts w:ascii="Arial" w:hAnsi="Arial" w:cs="Arial"/>
          <w:sz w:val="22"/>
          <w:szCs w:val="22"/>
        </w:rPr>
        <w:t xml:space="preserve">). </w:t>
      </w:r>
    </w:p>
    <w:p w14:paraId="4E434275" w14:textId="77777777" w:rsidR="007852DB" w:rsidRPr="00DC158B" w:rsidRDefault="007852DB" w:rsidP="00DC158B">
      <w:pPr>
        <w:pStyle w:val="PargrafodaLista"/>
        <w:ind w:left="0"/>
        <w:rPr>
          <w:rFonts w:ascii="Arial" w:hAnsi="Arial" w:cs="Arial"/>
          <w:sz w:val="22"/>
          <w:szCs w:val="22"/>
        </w:rPr>
      </w:pPr>
    </w:p>
    <w:p w14:paraId="055966C3" w14:textId="77777777" w:rsidR="007852DB" w:rsidRPr="00DC158B" w:rsidRDefault="007852DB" w:rsidP="00DC158B">
      <w:pPr>
        <w:numPr>
          <w:ilvl w:val="1"/>
          <w:numId w:val="32"/>
        </w:numPr>
        <w:ind w:left="0" w:firstLine="0"/>
        <w:jc w:val="both"/>
        <w:rPr>
          <w:rFonts w:ascii="Arial" w:hAnsi="Arial" w:cs="Arial"/>
          <w:b/>
          <w:sz w:val="22"/>
          <w:szCs w:val="22"/>
        </w:rPr>
      </w:pPr>
      <w:r w:rsidRPr="00DC158B">
        <w:rPr>
          <w:rFonts w:ascii="Arial" w:hAnsi="Arial" w:cs="Arial"/>
          <w:sz w:val="22"/>
          <w:szCs w:val="22"/>
        </w:rPr>
        <w:t>A aplicação das sanções não exonera o infrator de eventual ação por perdas e danos que seu ato ensejar.</w:t>
      </w:r>
    </w:p>
    <w:p w14:paraId="51C7FBAA" w14:textId="77777777" w:rsidR="007852DB" w:rsidRPr="00DC158B" w:rsidRDefault="007852DB" w:rsidP="00DC158B">
      <w:pPr>
        <w:pStyle w:val="PargrafodaLista"/>
        <w:ind w:left="0"/>
        <w:rPr>
          <w:rFonts w:ascii="Arial" w:hAnsi="Arial" w:cs="Arial"/>
          <w:sz w:val="22"/>
          <w:szCs w:val="22"/>
        </w:rPr>
      </w:pPr>
    </w:p>
    <w:p w14:paraId="000E84C6" w14:textId="77777777" w:rsidR="007852DB" w:rsidRPr="00DC158B" w:rsidRDefault="007852DB" w:rsidP="00DC158B">
      <w:pPr>
        <w:numPr>
          <w:ilvl w:val="1"/>
          <w:numId w:val="32"/>
        </w:numPr>
        <w:ind w:left="0" w:firstLine="0"/>
        <w:jc w:val="both"/>
        <w:rPr>
          <w:rFonts w:ascii="Arial" w:hAnsi="Arial" w:cs="Arial"/>
          <w:b/>
          <w:sz w:val="22"/>
          <w:szCs w:val="22"/>
        </w:rPr>
      </w:pPr>
      <w:r w:rsidRPr="00DC158B">
        <w:rPr>
          <w:rFonts w:ascii="Arial" w:hAnsi="Arial" w:cs="Arial"/>
          <w:sz w:val="22"/>
          <w:szCs w:val="22"/>
        </w:rPr>
        <w:t>O valor das multas que, porventura forem aplicadas, serão descontadas da garantia da respectiva Contratada. Se a multa aplicada for de valor superior ao valor da garantia prestada, além da perda desta, responderá a Contratada pela diferença a qual será descontada dos pagamentos eventualmente devidos pelo órgão gestor da contratação ou ainda, quando for o caso, cobrada judicialmente.</w:t>
      </w:r>
    </w:p>
    <w:p w14:paraId="48085581" w14:textId="77777777" w:rsidR="0036331C" w:rsidRPr="00DC158B" w:rsidRDefault="0036331C" w:rsidP="00DC158B">
      <w:pPr>
        <w:jc w:val="both"/>
        <w:rPr>
          <w:rFonts w:ascii="Arial" w:hAnsi="Arial" w:cs="Arial"/>
          <w:sz w:val="22"/>
          <w:szCs w:val="22"/>
        </w:rPr>
      </w:pPr>
    </w:p>
    <w:p w14:paraId="02C50AD6" w14:textId="77777777" w:rsidR="004E6819" w:rsidRPr="00DC158B" w:rsidRDefault="00B33D91" w:rsidP="00DC158B">
      <w:pPr>
        <w:numPr>
          <w:ilvl w:val="0"/>
          <w:numId w:val="32"/>
        </w:numPr>
        <w:ind w:left="0" w:firstLine="0"/>
        <w:jc w:val="both"/>
        <w:rPr>
          <w:rFonts w:ascii="Arial" w:hAnsi="Arial" w:cs="Arial"/>
          <w:sz w:val="22"/>
          <w:szCs w:val="22"/>
        </w:rPr>
      </w:pPr>
      <w:r w:rsidRPr="00DC158B">
        <w:rPr>
          <w:rFonts w:ascii="Arial" w:hAnsi="Arial" w:cs="Arial"/>
          <w:b/>
          <w:sz w:val="22"/>
          <w:szCs w:val="22"/>
        </w:rPr>
        <w:t>GARANTIA CONTRATUAL</w:t>
      </w:r>
    </w:p>
    <w:p w14:paraId="5C3D741B" w14:textId="77777777" w:rsidR="009A5A84" w:rsidRPr="00DC158B" w:rsidRDefault="009A5A84" w:rsidP="00DC158B">
      <w:pPr>
        <w:jc w:val="both"/>
        <w:rPr>
          <w:rFonts w:ascii="Arial" w:hAnsi="Arial" w:cs="Arial"/>
          <w:sz w:val="22"/>
          <w:szCs w:val="22"/>
        </w:rPr>
      </w:pPr>
    </w:p>
    <w:p w14:paraId="3C9C0AC6"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Fica a Contratada obrigada a apresentar à </w:t>
      </w:r>
      <w:r w:rsidRPr="005C4E72">
        <w:rPr>
          <w:rFonts w:ascii="Arial" w:hAnsi="Arial" w:cs="Arial"/>
          <w:sz w:val="22"/>
          <w:szCs w:val="22"/>
          <w:highlight w:val="yellow"/>
        </w:rPr>
        <w:t>Secretaria Municipal de Fazenda – SEMFAZ, com cópia à Coordenadoria Geral de Contratos</w:t>
      </w:r>
      <w:r w:rsidRPr="00DC158B">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49562C0A" w14:textId="77777777" w:rsidR="00A80766" w:rsidRPr="00DC158B" w:rsidRDefault="00A80766" w:rsidP="00DC158B">
      <w:pPr>
        <w:jc w:val="both"/>
        <w:rPr>
          <w:rFonts w:ascii="Arial" w:hAnsi="Arial" w:cs="Arial"/>
          <w:sz w:val="22"/>
          <w:szCs w:val="22"/>
        </w:rPr>
      </w:pPr>
    </w:p>
    <w:p w14:paraId="0DEFA673" w14:textId="4DEA0665" w:rsidR="005C4E72" w:rsidRPr="00313403" w:rsidRDefault="005C4E72" w:rsidP="005C4E72">
      <w:pPr>
        <w:numPr>
          <w:ilvl w:val="1"/>
          <w:numId w:val="32"/>
        </w:numPr>
        <w:ind w:left="0" w:firstLine="0"/>
        <w:jc w:val="both"/>
        <w:rPr>
          <w:rFonts w:ascii="Arial" w:hAnsi="Arial" w:cs="Arial"/>
          <w:sz w:val="22"/>
          <w:szCs w:val="22"/>
        </w:rPr>
      </w:pPr>
      <w:bookmarkStart w:id="55" w:name="_Hlk173348689"/>
      <w:bookmarkStart w:id="56" w:name="_Hlk173830529"/>
      <w:r w:rsidRPr="00C058E2">
        <w:rPr>
          <w:rFonts w:ascii="Arial" w:hAnsi="Arial" w:cs="Arial"/>
          <w:sz w:val="22"/>
          <w:szCs w:val="22"/>
        </w:rPr>
        <w:t xml:space="preserve">A garantia em dinheiro deverá ser efetuada em Banco Oficial, em conta específica com correção monetária, em favor do Município </w:t>
      </w:r>
      <w:r w:rsidRPr="00313403">
        <w:rPr>
          <w:rFonts w:ascii="Arial" w:hAnsi="Arial" w:cs="Arial"/>
          <w:sz w:val="22"/>
          <w:szCs w:val="22"/>
        </w:rPr>
        <w:t xml:space="preserve">de Macaé, </w:t>
      </w:r>
      <w:r w:rsidRPr="00313403">
        <w:rPr>
          <w:rFonts w:ascii="Arial" w:hAnsi="Arial" w:cs="Arial"/>
          <w:sz w:val="22"/>
          <w:szCs w:val="22"/>
          <w:highlight w:val="yellow"/>
        </w:rPr>
        <w:t>cuja a guia de depósito deve ser solicitada através do e-mail cofic.baixareceita@macae.rj.gov.br</w:t>
      </w:r>
      <w:r w:rsidRPr="00313403">
        <w:rPr>
          <w:rFonts w:ascii="Arial" w:hAnsi="Arial" w:cs="Arial"/>
          <w:sz w:val="22"/>
          <w:szCs w:val="22"/>
        </w:rPr>
        <w:t>.</w:t>
      </w:r>
      <w:bookmarkEnd w:id="55"/>
    </w:p>
    <w:bookmarkEnd w:id="56"/>
    <w:p w14:paraId="3DD13F47" w14:textId="77777777" w:rsidR="005C4E72" w:rsidRPr="00313403" w:rsidRDefault="005C4E72" w:rsidP="005C4E72">
      <w:pPr>
        <w:jc w:val="both"/>
        <w:rPr>
          <w:rStyle w:val="ui-provider"/>
          <w:rFonts w:ascii="Arial" w:hAnsi="Arial" w:cs="Arial"/>
          <w:sz w:val="22"/>
          <w:szCs w:val="22"/>
        </w:rPr>
      </w:pPr>
    </w:p>
    <w:p w14:paraId="1F75604C" w14:textId="77777777" w:rsidR="005C4E72" w:rsidRPr="00313403" w:rsidRDefault="005C4E72" w:rsidP="005C4E72">
      <w:pPr>
        <w:numPr>
          <w:ilvl w:val="1"/>
          <w:numId w:val="32"/>
        </w:numPr>
        <w:ind w:left="0" w:firstLine="0"/>
        <w:jc w:val="both"/>
        <w:rPr>
          <w:rFonts w:ascii="Arial" w:hAnsi="Arial" w:cs="Arial"/>
          <w:sz w:val="22"/>
          <w:szCs w:val="22"/>
        </w:rPr>
      </w:pPr>
      <w:bookmarkStart w:id="57" w:name="_Hlk173830543"/>
      <w:bookmarkStart w:id="58" w:name="_Hlk173926355"/>
      <w:r w:rsidRPr="00313403">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74FC0924" w14:textId="77777777" w:rsidR="005C4E72" w:rsidRPr="00313403" w:rsidRDefault="005C4E72" w:rsidP="005C4E72">
      <w:pPr>
        <w:pStyle w:val="PargrafodaLista"/>
        <w:ind w:left="0"/>
        <w:rPr>
          <w:rStyle w:val="ui-provider"/>
          <w:rFonts w:ascii="Arial" w:hAnsi="Arial" w:cs="Arial"/>
          <w:sz w:val="22"/>
          <w:szCs w:val="22"/>
        </w:rPr>
      </w:pPr>
    </w:p>
    <w:p w14:paraId="03F79980" w14:textId="77777777" w:rsidR="005C4E72" w:rsidRPr="00313403" w:rsidRDefault="005C4E72" w:rsidP="005C4E72">
      <w:pPr>
        <w:numPr>
          <w:ilvl w:val="2"/>
          <w:numId w:val="32"/>
        </w:numPr>
        <w:ind w:left="0" w:firstLine="0"/>
        <w:jc w:val="both"/>
        <w:rPr>
          <w:rStyle w:val="ui-provider"/>
          <w:rFonts w:ascii="Arial" w:hAnsi="Arial" w:cs="Arial"/>
          <w:sz w:val="22"/>
          <w:szCs w:val="22"/>
        </w:rPr>
      </w:pPr>
      <w:r w:rsidRPr="00313403">
        <w:rPr>
          <w:rStyle w:val="ui-provider"/>
          <w:rFonts w:ascii="Arial" w:hAnsi="Arial" w:cs="Arial"/>
          <w:sz w:val="22"/>
          <w:szCs w:val="22"/>
        </w:rPr>
        <w:lastRenderedPageBreak/>
        <w:t>O prazo de vigência da apólice será igual ou superior ao prazo estabelecido no contrato principal e deverá acompanhar as modificações referentes à vigência deste mediante a emissão do respectivo endosso pela seguradora;</w:t>
      </w:r>
    </w:p>
    <w:p w14:paraId="4CC87ADF" w14:textId="77777777" w:rsidR="005C4E72" w:rsidRPr="00313403" w:rsidRDefault="005C4E72" w:rsidP="005C4E72">
      <w:pPr>
        <w:jc w:val="both"/>
        <w:rPr>
          <w:rStyle w:val="ui-provider"/>
          <w:rFonts w:ascii="Arial" w:hAnsi="Arial" w:cs="Arial"/>
          <w:sz w:val="22"/>
          <w:szCs w:val="22"/>
        </w:rPr>
      </w:pPr>
    </w:p>
    <w:p w14:paraId="09E45ADF" w14:textId="44AA6BD2" w:rsidR="00A80766" w:rsidRPr="00313403" w:rsidRDefault="005C4E72" w:rsidP="005C4E72">
      <w:pPr>
        <w:numPr>
          <w:ilvl w:val="2"/>
          <w:numId w:val="32"/>
        </w:numPr>
        <w:ind w:left="0" w:firstLine="0"/>
        <w:jc w:val="both"/>
        <w:rPr>
          <w:rFonts w:ascii="Arial" w:hAnsi="Arial" w:cs="Arial"/>
          <w:sz w:val="22"/>
          <w:szCs w:val="22"/>
        </w:rPr>
      </w:pPr>
      <w:r w:rsidRPr="00313403">
        <w:rPr>
          <w:rStyle w:val="ui-provider"/>
          <w:rFonts w:ascii="Arial" w:hAnsi="Arial" w:cs="Arial"/>
          <w:sz w:val="22"/>
          <w:szCs w:val="22"/>
        </w:rPr>
        <w:t>O seguro-garantia continuará em vigor mesmo se o contratado não tiver pago o prêmio nas datas convencionadas.</w:t>
      </w:r>
      <w:bookmarkEnd w:id="57"/>
    </w:p>
    <w:bookmarkEnd w:id="58"/>
    <w:p w14:paraId="187ECB52" w14:textId="77777777" w:rsidR="00A80766" w:rsidRPr="00313403" w:rsidRDefault="00A80766" w:rsidP="00DC158B">
      <w:pPr>
        <w:jc w:val="both"/>
        <w:rPr>
          <w:rFonts w:ascii="Arial" w:hAnsi="Arial" w:cs="Arial"/>
          <w:sz w:val="22"/>
          <w:szCs w:val="22"/>
        </w:rPr>
      </w:pPr>
    </w:p>
    <w:p w14:paraId="534AC601"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A garantia, inclusive na modalidade seguro-garantia, poderá ser executada para ressarcimento do Município de Macaé e para pagamento dos valores das multas moratórias, multas punitivas, indenizações a ele devidas pelo Contratado,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769AFD8F" w14:textId="77777777" w:rsidR="00A80766" w:rsidRPr="00DC158B" w:rsidRDefault="00A80766" w:rsidP="00DC158B">
      <w:pPr>
        <w:jc w:val="both"/>
        <w:rPr>
          <w:rFonts w:ascii="Arial" w:hAnsi="Arial" w:cs="Arial"/>
          <w:sz w:val="22"/>
          <w:szCs w:val="22"/>
        </w:rPr>
      </w:pPr>
    </w:p>
    <w:p w14:paraId="32FE580D"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A contratada fica obrigada a repor o valor da garantia quando esta for utilizada para cobertura de multas, desde que não tenha havido rescisão;</w:t>
      </w:r>
    </w:p>
    <w:p w14:paraId="6284C35C" w14:textId="77777777" w:rsidR="00A80766" w:rsidRPr="00DC158B" w:rsidRDefault="00A80766" w:rsidP="00DC158B">
      <w:pPr>
        <w:jc w:val="both"/>
        <w:rPr>
          <w:rFonts w:ascii="Arial" w:hAnsi="Arial" w:cs="Arial"/>
          <w:sz w:val="22"/>
          <w:szCs w:val="22"/>
        </w:rPr>
      </w:pPr>
    </w:p>
    <w:p w14:paraId="1A479C0E"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No caso de renovação da contratação, a Contratada deverá renovar a garantia;</w:t>
      </w:r>
    </w:p>
    <w:p w14:paraId="483A93AF" w14:textId="77777777" w:rsidR="00A80766" w:rsidRPr="00DC158B" w:rsidRDefault="00A80766" w:rsidP="00DC158B">
      <w:pPr>
        <w:jc w:val="both"/>
        <w:rPr>
          <w:rFonts w:ascii="Arial" w:hAnsi="Arial" w:cs="Arial"/>
          <w:sz w:val="22"/>
          <w:szCs w:val="22"/>
        </w:rPr>
      </w:pPr>
    </w:p>
    <w:p w14:paraId="0A408F2C"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Havendo aditivos de valor e/ou prazos, reajustes, atualizações, revisões ou repactuações, a Contratada reforçará a garantia, conforme o caso;</w:t>
      </w:r>
    </w:p>
    <w:p w14:paraId="69C1425B" w14:textId="77777777" w:rsidR="00A80766" w:rsidRPr="00DC158B" w:rsidRDefault="00A80766" w:rsidP="00DC158B">
      <w:pPr>
        <w:jc w:val="both"/>
        <w:rPr>
          <w:rFonts w:ascii="Arial" w:hAnsi="Arial" w:cs="Arial"/>
          <w:sz w:val="22"/>
          <w:szCs w:val="22"/>
        </w:rPr>
      </w:pPr>
    </w:p>
    <w:p w14:paraId="361B7FD1"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O prazo de vigência da garantia será igual ao de vigência da contratação, acrescido de 90 (noventa) dias;</w:t>
      </w:r>
    </w:p>
    <w:p w14:paraId="580337D6" w14:textId="77777777" w:rsidR="00A80766" w:rsidRPr="00DC158B" w:rsidRDefault="00A80766" w:rsidP="00DC158B">
      <w:pPr>
        <w:jc w:val="both"/>
        <w:rPr>
          <w:rFonts w:ascii="Arial" w:hAnsi="Arial" w:cs="Arial"/>
          <w:sz w:val="22"/>
          <w:szCs w:val="22"/>
        </w:rPr>
      </w:pPr>
    </w:p>
    <w:p w14:paraId="0E81EE74"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A garantia somente poderá ser levantada após o recebimento definitivo do objeto pela fiscalização;</w:t>
      </w:r>
    </w:p>
    <w:p w14:paraId="29A58639" w14:textId="77777777" w:rsidR="00A80766" w:rsidRPr="00DC158B" w:rsidRDefault="00A80766" w:rsidP="00DC158B">
      <w:pPr>
        <w:jc w:val="both"/>
        <w:rPr>
          <w:rFonts w:ascii="Arial" w:hAnsi="Arial" w:cs="Arial"/>
          <w:sz w:val="22"/>
          <w:szCs w:val="22"/>
        </w:rPr>
      </w:pPr>
    </w:p>
    <w:p w14:paraId="4E1B0762"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7DF709CC" w14:textId="77777777" w:rsidR="00A80766" w:rsidRPr="00DC158B" w:rsidRDefault="00A80766" w:rsidP="00DC158B">
      <w:pPr>
        <w:jc w:val="both"/>
        <w:rPr>
          <w:rFonts w:ascii="Arial" w:hAnsi="Arial" w:cs="Arial"/>
          <w:sz w:val="22"/>
          <w:szCs w:val="22"/>
        </w:rPr>
      </w:pPr>
    </w:p>
    <w:p w14:paraId="093FD717" w14:textId="77777777" w:rsidR="00A80766" w:rsidRPr="00DC158B" w:rsidRDefault="00A80766"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O atraso superior a 30 (trinta) dias úteis para apresentação da garantia poderá acarretar a rescisão unilateral da contratação, sem prejuízo da multa prevista no subitem </w:t>
      </w:r>
      <w:r w:rsidR="00C77854" w:rsidRPr="00DC158B">
        <w:rPr>
          <w:rFonts w:ascii="Arial" w:hAnsi="Arial" w:cs="Arial"/>
          <w:sz w:val="22"/>
          <w:szCs w:val="22"/>
        </w:rPr>
        <w:t>anterior</w:t>
      </w:r>
      <w:r w:rsidRPr="00DC158B">
        <w:rPr>
          <w:rFonts w:ascii="Arial" w:hAnsi="Arial" w:cs="Arial"/>
          <w:sz w:val="22"/>
          <w:szCs w:val="22"/>
        </w:rPr>
        <w:t>.</w:t>
      </w:r>
    </w:p>
    <w:p w14:paraId="712B4A1F" w14:textId="77777777" w:rsidR="0068502A" w:rsidRPr="00DC158B" w:rsidRDefault="0068502A" w:rsidP="00DC158B">
      <w:pPr>
        <w:jc w:val="both"/>
        <w:rPr>
          <w:rFonts w:ascii="Arial" w:hAnsi="Arial" w:cs="Arial"/>
          <w:sz w:val="22"/>
          <w:szCs w:val="22"/>
        </w:rPr>
      </w:pPr>
    </w:p>
    <w:p w14:paraId="24C76D04" w14:textId="77777777" w:rsidR="00B33D91" w:rsidRPr="00DC158B" w:rsidRDefault="00B33D91" w:rsidP="00DC158B">
      <w:pPr>
        <w:numPr>
          <w:ilvl w:val="0"/>
          <w:numId w:val="32"/>
        </w:numPr>
        <w:ind w:left="0" w:firstLine="0"/>
        <w:jc w:val="both"/>
        <w:rPr>
          <w:rFonts w:ascii="Arial" w:hAnsi="Arial" w:cs="Arial"/>
          <w:b/>
          <w:sz w:val="22"/>
          <w:szCs w:val="22"/>
        </w:rPr>
      </w:pPr>
      <w:r w:rsidRPr="00DC158B">
        <w:rPr>
          <w:rFonts w:ascii="Arial" w:hAnsi="Arial" w:cs="Arial"/>
          <w:b/>
          <w:sz w:val="22"/>
          <w:szCs w:val="22"/>
        </w:rPr>
        <w:t>ANULAÇÃO E REVOGAÇÃO DA LICITAÇÃO</w:t>
      </w:r>
    </w:p>
    <w:p w14:paraId="11ADFFB5" w14:textId="77777777" w:rsidR="009A5A84" w:rsidRPr="00DC158B" w:rsidRDefault="009A5A84" w:rsidP="00DC158B">
      <w:pPr>
        <w:jc w:val="both"/>
        <w:rPr>
          <w:rFonts w:ascii="Arial" w:hAnsi="Arial" w:cs="Arial"/>
          <w:b/>
          <w:sz w:val="22"/>
          <w:szCs w:val="22"/>
        </w:rPr>
      </w:pPr>
    </w:p>
    <w:p w14:paraId="5B3780A5" w14:textId="77777777" w:rsidR="00B33D91" w:rsidRPr="00DC158B" w:rsidRDefault="00B33D91" w:rsidP="00DC158B">
      <w:pPr>
        <w:numPr>
          <w:ilvl w:val="1"/>
          <w:numId w:val="32"/>
        </w:numPr>
        <w:ind w:left="0" w:firstLine="0"/>
        <w:jc w:val="both"/>
        <w:rPr>
          <w:rFonts w:ascii="Arial" w:hAnsi="Arial" w:cs="Arial"/>
          <w:sz w:val="22"/>
          <w:szCs w:val="22"/>
        </w:rPr>
      </w:pPr>
      <w:r w:rsidRPr="00DC158B">
        <w:rPr>
          <w:rFonts w:ascii="Arial" w:hAnsi="Arial" w:cs="Arial"/>
          <w:sz w:val="22"/>
          <w:szCs w:val="22"/>
        </w:rPr>
        <w:t xml:space="preserve">A autoridade competente para aprovação do procedimento </w:t>
      </w:r>
      <w:r w:rsidR="00DB25CB" w:rsidRPr="00DC158B">
        <w:rPr>
          <w:rFonts w:ascii="Arial" w:hAnsi="Arial" w:cs="Arial"/>
          <w:sz w:val="22"/>
          <w:szCs w:val="22"/>
        </w:rPr>
        <w:t>poderá</w:t>
      </w:r>
      <w:r w:rsidRPr="00DC158B">
        <w:rPr>
          <w:rFonts w:ascii="Arial" w:hAnsi="Arial" w:cs="Arial"/>
          <w:sz w:val="22"/>
          <w:szCs w:val="22"/>
        </w:rPr>
        <w:t xml:space="preserve"> revogar a licitação por razões de interesse público decorrente de fato superveniente devidamente comprovado, pertinente e suficiente para justificar tal conduta, ou anulá-la por ilegalidade, de ofício ou mediante provocação de terceiros, devendo em ambos os casos a decisão estar devidamente fundamentada no processo.</w:t>
      </w:r>
    </w:p>
    <w:p w14:paraId="7B4F1520" w14:textId="77777777" w:rsidR="00D37A9C" w:rsidRPr="00DC158B" w:rsidRDefault="00D37A9C" w:rsidP="00DC158B">
      <w:pPr>
        <w:jc w:val="both"/>
        <w:rPr>
          <w:rFonts w:ascii="Arial" w:hAnsi="Arial" w:cs="Arial"/>
          <w:sz w:val="22"/>
          <w:szCs w:val="22"/>
        </w:rPr>
      </w:pPr>
    </w:p>
    <w:p w14:paraId="23EA6F01" w14:textId="77777777" w:rsidR="008D4576" w:rsidRPr="00DC158B" w:rsidRDefault="008D4576" w:rsidP="00DC158B">
      <w:pPr>
        <w:numPr>
          <w:ilvl w:val="0"/>
          <w:numId w:val="32"/>
        </w:numPr>
        <w:ind w:left="0" w:firstLine="0"/>
        <w:jc w:val="both"/>
        <w:rPr>
          <w:rFonts w:ascii="Arial" w:hAnsi="Arial" w:cs="Arial"/>
          <w:b/>
          <w:strike/>
          <w:sz w:val="22"/>
          <w:szCs w:val="22"/>
        </w:rPr>
      </w:pPr>
      <w:bookmarkStart w:id="59" w:name="_Hlk123569576"/>
      <w:r w:rsidRPr="00DC158B">
        <w:rPr>
          <w:rFonts w:ascii="Arial" w:hAnsi="Arial" w:cs="Arial"/>
          <w:b/>
          <w:sz w:val="22"/>
          <w:szCs w:val="22"/>
        </w:rPr>
        <w:t>CUMPRIMENTO DA LEI FEDERAL Nº 13.709/2018 (LEI GERAL DE PROTEÇÃO DE DADOS PESSOAIS - LGPD)</w:t>
      </w:r>
    </w:p>
    <w:p w14:paraId="73B12EEF" w14:textId="77777777" w:rsidR="008D4576" w:rsidRPr="00DC158B" w:rsidRDefault="008D4576" w:rsidP="00DC158B">
      <w:pPr>
        <w:jc w:val="both"/>
        <w:rPr>
          <w:rFonts w:ascii="Arial" w:hAnsi="Arial" w:cs="Arial"/>
          <w:b/>
          <w:sz w:val="22"/>
          <w:szCs w:val="22"/>
        </w:rPr>
      </w:pPr>
    </w:p>
    <w:p w14:paraId="6F628227" w14:textId="77777777" w:rsidR="00B74217" w:rsidRPr="00DC158B" w:rsidRDefault="00B74217" w:rsidP="00DC158B">
      <w:pPr>
        <w:pStyle w:val="PargrafodaLista"/>
        <w:numPr>
          <w:ilvl w:val="0"/>
          <w:numId w:val="27"/>
        </w:numPr>
        <w:ind w:left="0" w:firstLine="0"/>
        <w:jc w:val="both"/>
        <w:rPr>
          <w:rFonts w:ascii="Arial" w:hAnsi="Arial" w:cs="Arial"/>
          <w:vanish/>
          <w:sz w:val="22"/>
          <w:szCs w:val="22"/>
        </w:rPr>
      </w:pPr>
    </w:p>
    <w:p w14:paraId="312811C6" w14:textId="77777777" w:rsidR="00B74217" w:rsidRPr="00DC158B" w:rsidRDefault="00B74217" w:rsidP="00DC158B">
      <w:pPr>
        <w:pStyle w:val="PargrafodaLista"/>
        <w:numPr>
          <w:ilvl w:val="0"/>
          <w:numId w:val="27"/>
        </w:numPr>
        <w:ind w:left="0" w:firstLine="0"/>
        <w:jc w:val="both"/>
        <w:rPr>
          <w:rFonts w:ascii="Arial" w:hAnsi="Arial" w:cs="Arial"/>
          <w:vanish/>
          <w:sz w:val="22"/>
          <w:szCs w:val="22"/>
        </w:rPr>
      </w:pPr>
    </w:p>
    <w:p w14:paraId="693E994A" w14:textId="77777777" w:rsidR="008D4576" w:rsidRPr="00DC158B" w:rsidRDefault="008D4576" w:rsidP="00DC158B">
      <w:pPr>
        <w:numPr>
          <w:ilvl w:val="1"/>
          <w:numId w:val="27"/>
        </w:numPr>
        <w:ind w:left="0" w:firstLine="0"/>
        <w:jc w:val="both"/>
        <w:rPr>
          <w:rFonts w:ascii="Arial" w:hAnsi="Arial" w:cs="Arial"/>
          <w:b/>
          <w:sz w:val="22"/>
          <w:szCs w:val="22"/>
        </w:rPr>
      </w:pPr>
      <w:r w:rsidRPr="00DC158B">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218BAD36" w14:textId="77777777" w:rsidR="008D4576" w:rsidRPr="00DC158B" w:rsidRDefault="008D4576" w:rsidP="00DC158B">
      <w:pPr>
        <w:jc w:val="both"/>
        <w:rPr>
          <w:rFonts w:ascii="Arial" w:hAnsi="Arial" w:cs="Arial"/>
          <w:b/>
          <w:sz w:val="22"/>
          <w:szCs w:val="22"/>
        </w:rPr>
      </w:pPr>
    </w:p>
    <w:p w14:paraId="0680B7BA" w14:textId="77777777" w:rsidR="008D4576" w:rsidRPr="00DC158B" w:rsidRDefault="008D4576" w:rsidP="00DC158B">
      <w:pPr>
        <w:numPr>
          <w:ilvl w:val="1"/>
          <w:numId w:val="27"/>
        </w:numPr>
        <w:ind w:left="0" w:firstLine="0"/>
        <w:jc w:val="both"/>
        <w:rPr>
          <w:rFonts w:ascii="Arial" w:hAnsi="Arial" w:cs="Arial"/>
          <w:b/>
          <w:sz w:val="22"/>
          <w:szCs w:val="22"/>
        </w:rPr>
      </w:pPr>
      <w:r w:rsidRPr="00DC158B">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13151C83" w14:textId="77777777" w:rsidR="008D4576" w:rsidRPr="00DC158B" w:rsidRDefault="008D4576" w:rsidP="00DC158B">
      <w:pPr>
        <w:pStyle w:val="PargrafodaLista"/>
        <w:ind w:left="0"/>
        <w:rPr>
          <w:rFonts w:ascii="Arial" w:hAnsi="Arial" w:cs="Arial"/>
          <w:sz w:val="22"/>
          <w:szCs w:val="22"/>
        </w:rPr>
      </w:pPr>
    </w:p>
    <w:p w14:paraId="2BF37B13" w14:textId="77777777" w:rsidR="008D4576" w:rsidRPr="00DC158B" w:rsidRDefault="008D4576" w:rsidP="00DC158B">
      <w:pPr>
        <w:numPr>
          <w:ilvl w:val="1"/>
          <w:numId w:val="27"/>
        </w:numPr>
        <w:ind w:left="0" w:firstLine="0"/>
        <w:jc w:val="both"/>
        <w:rPr>
          <w:rFonts w:ascii="Arial" w:hAnsi="Arial" w:cs="Arial"/>
          <w:b/>
          <w:sz w:val="22"/>
          <w:szCs w:val="22"/>
        </w:rPr>
      </w:pPr>
      <w:r w:rsidRPr="00DC158B">
        <w:rPr>
          <w:rFonts w:ascii="Arial" w:hAnsi="Arial" w:cs="Arial"/>
          <w:sz w:val="22"/>
          <w:szCs w:val="22"/>
        </w:rPr>
        <w:t>As partes responderão administrativa e judicialmente caso causarem danos patrimoniais, morais, individuais ou coletivos, aos titulares de dados pessoais repassados em decorrência da execução contratual, por inobservância à Lei Federal nº 13.709/2018.</w:t>
      </w:r>
    </w:p>
    <w:p w14:paraId="36C54532" w14:textId="77777777" w:rsidR="008D4576" w:rsidRPr="00DC158B" w:rsidRDefault="008D4576" w:rsidP="00DC158B">
      <w:pPr>
        <w:pStyle w:val="PargrafodaLista"/>
        <w:ind w:left="0"/>
        <w:rPr>
          <w:rFonts w:ascii="Arial" w:hAnsi="Arial" w:cs="Arial"/>
          <w:sz w:val="22"/>
          <w:szCs w:val="22"/>
        </w:rPr>
      </w:pPr>
    </w:p>
    <w:p w14:paraId="48FC58F8" w14:textId="77777777" w:rsidR="008D4576" w:rsidRPr="00DC158B" w:rsidRDefault="008D4576" w:rsidP="00DC158B">
      <w:pPr>
        <w:numPr>
          <w:ilvl w:val="1"/>
          <w:numId w:val="27"/>
        </w:numPr>
        <w:ind w:left="0" w:firstLine="0"/>
        <w:jc w:val="both"/>
        <w:rPr>
          <w:rFonts w:ascii="Arial" w:hAnsi="Arial" w:cs="Arial"/>
          <w:b/>
          <w:sz w:val="22"/>
          <w:szCs w:val="22"/>
        </w:rPr>
      </w:pPr>
      <w:r w:rsidRPr="00DC158B">
        <w:rPr>
          <w:rFonts w:ascii="Arial" w:hAnsi="Arial" w:cs="Arial"/>
          <w:sz w:val="22"/>
          <w:szCs w:val="22"/>
        </w:rPr>
        <w:t xml:space="preserve">Em atendimento ao disposto na Lei Federal nº 13.709/2018, o </w:t>
      </w:r>
      <w:r w:rsidR="007852DB" w:rsidRPr="00DC158B">
        <w:rPr>
          <w:rFonts w:ascii="Arial" w:hAnsi="Arial" w:cs="Arial"/>
          <w:sz w:val="22"/>
          <w:szCs w:val="22"/>
        </w:rPr>
        <w:t>contratante</w:t>
      </w:r>
      <w:r w:rsidRPr="00DC158B">
        <w:rPr>
          <w:rFonts w:ascii="Arial" w:hAnsi="Arial" w:cs="Arial"/>
          <w:sz w:val="22"/>
          <w:szCs w:val="22"/>
        </w:rPr>
        <w:t xml:space="preserve">, para a execução do objeto deste contrato, tem acesso a dados pessoais dos representantes da </w:t>
      </w:r>
      <w:r w:rsidR="007852DB" w:rsidRPr="00DC158B">
        <w:rPr>
          <w:rFonts w:ascii="Arial" w:hAnsi="Arial" w:cs="Arial"/>
          <w:sz w:val="22"/>
          <w:szCs w:val="22"/>
        </w:rPr>
        <w:t>contratada</w:t>
      </w:r>
      <w:r w:rsidRPr="00DC158B">
        <w:rPr>
          <w:rFonts w:ascii="Arial" w:hAnsi="Arial" w:cs="Arial"/>
          <w:sz w:val="22"/>
          <w:szCs w:val="22"/>
        </w:rPr>
        <w:t>, tais como número do CPF e do RG, endereços eletrônico e residencial e cópia do documento de identificação.</w:t>
      </w:r>
    </w:p>
    <w:p w14:paraId="13EDF8B7" w14:textId="77777777" w:rsidR="008D4576" w:rsidRPr="00DC158B" w:rsidRDefault="008D4576" w:rsidP="00DC158B">
      <w:pPr>
        <w:pStyle w:val="PargrafodaLista"/>
        <w:ind w:left="0"/>
        <w:rPr>
          <w:rFonts w:ascii="Arial" w:hAnsi="Arial" w:cs="Arial"/>
          <w:sz w:val="22"/>
          <w:szCs w:val="22"/>
        </w:rPr>
      </w:pPr>
    </w:p>
    <w:p w14:paraId="2B6B370F" w14:textId="77777777" w:rsidR="008D4576" w:rsidRPr="00DC158B" w:rsidRDefault="008D4576" w:rsidP="00DC158B">
      <w:pPr>
        <w:numPr>
          <w:ilvl w:val="1"/>
          <w:numId w:val="27"/>
        </w:numPr>
        <w:ind w:left="0" w:firstLine="0"/>
        <w:jc w:val="both"/>
        <w:rPr>
          <w:rFonts w:ascii="Arial" w:hAnsi="Arial" w:cs="Arial"/>
          <w:b/>
          <w:sz w:val="22"/>
          <w:szCs w:val="22"/>
        </w:rPr>
      </w:pPr>
      <w:r w:rsidRPr="00DC158B">
        <w:rPr>
          <w:rFonts w:ascii="Arial" w:hAnsi="Arial" w:cs="Arial"/>
          <w:sz w:val="22"/>
          <w:szCs w:val="22"/>
        </w:rPr>
        <w:t xml:space="preserve">A </w:t>
      </w:r>
      <w:r w:rsidR="007852DB" w:rsidRPr="00DC158B">
        <w:rPr>
          <w:rFonts w:ascii="Arial" w:hAnsi="Arial" w:cs="Arial"/>
          <w:sz w:val="22"/>
          <w:szCs w:val="22"/>
        </w:rPr>
        <w:t xml:space="preserve">contratada </w:t>
      </w:r>
      <w:r w:rsidRPr="00DC158B">
        <w:rPr>
          <w:rFonts w:ascii="Arial" w:hAnsi="Arial" w:cs="Arial"/>
          <w:sz w:val="22"/>
          <w:szCs w:val="22"/>
        </w:rPr>
        <w:t xml:space="preserve">declara que tem ciência da existência da Lei Federal nº 13.709/2018 e se compromete a adequar todos os procedimentos internos ao disposto na legislação com o intuito de proteger os dados pessoais repassados pelo </w:t>
      </w:r>
      <w:r w:rsidR="007852DB" w:rsidRPr="00DC158B">
        <w:rPr>
          <w:rFonts w:ascii="Arial" w:hAnsi="Arial" w:cs="Arial"/>
          <w:sz w:val="22"/>
          <w:szCs w:val="22"/>
        </w:rPr>
        <w:t>contratante</w:t>
      </w:r>
      <w:r w:rsidRPr="00DC158B">
        <w:rPr>
          <w:rFonts w:ascii="Arial" w:hAnsi="Arial" w:cs="Arial"/>
          <w:sz w:val="22"/>
          <w:szCs w:val="22"/>
        </w:rPr>
        <w:t>.</w:t>
      </w:r>
    </w:p>
    <w:bookmarkEnd w:id="59"/>
    <w:p w14:paraId="4B2C053A" w14:textId="77777777" w:rsidR="008D4576" w:rsidRPr="00DC158B" w:rsidRDefault="008D4576" w:rsidP="00DC158B">
      <w:pPr>
        <w:jc w:val="both"/>
        <w:rPr>
          <w:rFonts w:ascii="Arial" w:hAnsi="Arial" w:cs="Arial"/>
          <w:b/>
          <w:sz w:val="22"/>
          <w:szCs w:val="22"/>
        </w:rPr>
      </w:pPr>
    </w:p>
    <w:p w14:paraId="72D1668C" w14:textId="77777777" w:rsidR="00B33D91" w:rsidRPr="00DC158B" w:rsidRDefault="00A27FD5" w:rsidP="00DC158B">
      <w:pPr>
        <w:numPr>
          <w:ilvl w:val="0"/>
          <w:numId w:val="27"/>
        </w:numPr>
        <w:ind w:left="0" w:firstLine="0"/>
        <w:jc w:val="both"/>
        <w:rPr>
          <w:rFonts w:ascii="Arial" w:hAnsi="Arial" w:cs="Arial"/>
          <w:b/>
          <w:sz w:val="22"/>
          <w:szCs w:val="22"/>
        </w:rPr>
      </w:pPr>
      <w:r w:rsidRPr="00DC158B">
        <w:rPr>
          <w:rFonts w:ascii="Arial" w:hAnsi="Arial" w:cs="Arial"/>
          <w:b/>
          <w:sz w:val="22"/>
          <w:szCs w:val="22"/>
        </w:rPr>
        <w:t>IMPUGNAÇÕES E</w:t>
      </w:r>
      <w:r w:rsidR="00101A18" w:rsidRPr="00DC158B">
        <w:rPr>
          <w:rFonts w:ascii="Arial" w:hAnsi="Arial" w:cs="Arial"/>
          <w:b/>
          <w:sz w:val="22"/>
          <w:szCs w:val="22"/>
        </w:rPr>
        <w:t xml:space="preserve"> PEDIDOS DE ESCLARECIMENTO </w:t>
      </w:r>
    </w:p>
    <w:p w14:paraId="6657F8F3" w14:textId="77777777" w:rsidR="00185A93" w:rsidRPr="00DC158B" w:rsidRDefault="00185A93" w:rsidP="00DC158B">
      <w:pPr>
        <w:jc w:val="both"/>
        <w:rPr>
          <w:rFonts w:ascii="Arial" w:hAnsi="Arial" w:cs="Arial"/>
          <w:sz w:val="22"/>
          <w:szCs w:val="22"/>
        </w:rPr>
      </w:pPr>
    </w:p>
    <w:p w14:paraId="57F6784A" w14:textId="77777777" w:rsidR="00101A18" w:rsidRPr="00DC158B" w:rsidRDefault="00101A18" w:rsidP="00DC158B">
      <w:pPr>
        <w:numPr>
          <w:ilvl w:val="1"/>
          <w:numId w:val="27"/>
        </w:numPr>
        <w:ind w:left="0" w:firstLine="0"/>
        <w:jc w:val="both"/>
        <w:rPr>
          <w:rFonts w:ascii="Arial" w:hAnsi="Arial" w:cs="Arial"/>
          <w:sz w:val="22"/>
          <w:szCs w:val="22"/>
        </w:rPr>
      </w:pPr>
      <w:r w:rsidRPr="00DC158B">
        <w:rPr>
          <w:rFonts w:ascii="Arial" w:hAnsi="Arial" w:cs="Arial"/>
          <w:sz w:val="22"/>
          <w:szCs w:val="22"/>
        </w:rPr>
        <w:t>Qualquer pessoa é parte legítima para impugnar edital de licitação por irregularidade na aplicação da Lei Federal nº 14.133/2021 ou para solicitar esclarecimento sobre os seus termos, devendo protocolar o pedido até 3 (três) dias úteis antes da data de abertura do certame.</w:t>
      </w:r>
    </w:p>
    <w:p w14:paraId="25718BF2" w14:textId="77777777" w:rsidR="00101A18" w:rsidRPr="00DC158B" w:rsidRDefault="00101A18" w:rsidP="00DC158B">
      <w:pPr>
        <w:pStyle w:val="PargrafodaLista"/>
        <w:ind w:left="0"/>
        <w:rPr>
          <w:rFonts w:ascii="Arial" w:hAnsi="Arial" w:cs="Arial"/>
          <w:sz w:val="22"/>
          <w:szCs w:val="22"/>
        </w:rPr>
      </w:pPr>
    </w:p>
    <w:p w14:paraId="10128D52" w14:textId="77777777" w:rsidR="00206F63" w:rsidRPr="00DC158B" w:rsidRDefault="00101A18" w:rsidP="00DC158B">
      <w:pPr>
        <w:numPr>
          <w:ilvl w:val="1"/>
          <w:numId w:val="27"/>
        </w:numPr>
        <w:ind w:left="0" w:firstLine="0"/>
        <w:jc w:val="both"/>
        <w:rPr>
          <w:rFonts w:ascii="Arial" w:hAnsi="Arial" w:cs="Arial"/>
          <w:sz w:val="22"/>
          <w:szCs w:val="22"/>
        </w:rPr>
      </w:pPr>
      <w:r w:rsidRPr="00DC158B">
        <w:rPr>
          <w:rFonts w:ascii="Arial" w:hAnsi="Arial" w:cs="Arial"/>
          <w:sz w:val="22"/>
          <w:szCs w:val="22"/>
        </w:rPr>
        <w:t>As impugnações e solicitações de esclarecimentos</w:t>
      </w:r>
      <w:r w:rsidR="00C307DD" w:rsidRPr="00DC158B">
        <w:rPr>
          <w:rFonts w:ascii="Arial" w:hAnsi="Arial" w:cs="Arial"/>
          <w:sz w:val="22"/>
          <w:szCs w:val="22"/>
        </w:rPr>
        <w:t xml:space="preserve"> </w:t>
      </w:r>
      <w:r w:rsidRPr="00DC158B">
        <w:rPr>
          <w:rFonts w:ascii="Arial" w:hAnsi="Arial" w:cs="Arial"/>
          <w:sz w:val="22"/>
          <w:szCs w:val="22"/>
        </w:rPr>
        <w:t>deverão ser enviadas</w:t>
      </w:r>
      <w:r w:rsidR="00206F63" w:rsidRPr="00DC158B">
        <w:rPr>
          <w:rFonts w:ascii="Arial" w:hAnsi="Arial" w:cs="Arial"/>
          <w:sz w:val="22"/>
          <w:szCs w:val="22"/>
        </w:rPr>
        <w:t xml:space="preserve"> ao pregoeiro através de qualquer dos seguintes meios: </w:t>
      </w:r>
    </w:p>
    <w:p w14:paraId="32C4446D" w14:textId="77777777" w:rsidR="00206F63" w:rsidRPr="00DC158B" w:rsidRDefault="00206F63" w:rsidP="00DC158B">
      <w:pPr>
        <w:jc w:val="both"/>
        <w:rPr>
          <w:rFonts w:ascii="Arial" w:hAnsi="Arial" w:cs="Arial"/>
          <w:sz w:val="22"/>
          <w:szCs w:val="22"/>
        </w:rPr>
      </w:pPr>
    </w:p>
    <w:p w14:paraId="2E81E7EF" w14:textId="77777777" w:rsidR="00206F63" w:rsidRPr="00DC158B" w:rsidRDefault="00206F63" w:rsidP="00DC158B">
      <w:pPr>
        <w:numPr>
          <w:ilvl w:val="2"/>
          <w:numId w:val="27"/>
        </w:numPr>
        <w:ind w:left="0" w:firstLine="0"/>
        <w:jc w:val="both"/>
        <w:rPr>
          <w:rFonts w:ascii="Arial" w:hAnsi="Arial" w:cs="Arial"/>
          <w:sz w:val="22"/>
          <w:szCs w:val="22"/>
        </w:rPr>
      </w:pPr>
      <w:r w:rsidRPr="00DC158B">
        <w:rPr>
          <w:rFonts w:ascii="Arial" w:hAnsi="Arial" w:cs="Arial"/>
          <w:sz w:val="22"/>
          <w:szCs w:val="22"/>
        </w:rPr>
        <w:t>Eletrônico,</w:t>
      </w:r>
      <w:r w:rsidR="00C307DD" w:rsidRPr="00DC158B">
        <w:rPr>
          <w:rFonts w:ascii="Arial" w:hAnsi="Arial" w:cs="Arial"/>
          <w:sz w:val="22"/>
          <w:szCs w:val="22"/>
        </w:rPr>
        <w:t xml:space="preserve"> </w:t>
      </w:r>
      <w:r w:rsidRPr="00DC158B">
        <w:rPr>
          <w:rFonts w:ascii="Arial" w:hAnsi="Arial" w:cs="Arial"/>
          <w:sz w:val="22"/>
          <w:szCs w:val="22"/>
        </w:rPr>
        <w:t>no</w:t>
      </w:r>
      <w:r w:rsidR="00C307DD" w:rsidRPr="00DC158B">
        <w:rPr>
          <w:rFonts w:ascii="Arial" w:hAnsi="Arial" w:cs="Arial"/>
          <w:sz w:val="22"/>
          <w:szCs w:val="22"/>
        </w:rPr>
        <w:t xml:space="preserve"> </w:t>
      </w:r>
      <w:r w:rsidRPr="00DC158B">
        <w:rPr>
          <w:rFonts w:ascii="Arial" w:hAnsi="Arial" w:cs="Arial"/>
          <w:sz w:val="22"/>
          <w:szCs w:val="22"/>
        </w:rPr>
        <w:t>endereço:</w:t>
      </w:r>
      <w:r w:rsidR="00C307DD" w:rsidRPr="00DC158B">
        <w:rPr>
          <w:rFonts w:ascii="Arial" w:hAnsi="Arial" w:cs="Arial"/>
          <w:sz w:val="22"/>
          <w:szCs w:val="22"/>
        </w:rPr>
        <w:t xml:space="preserve"> </w:t>
      </w:r>
      <w:r w:rsidRPr="00DC158B">
        <w:rPr>
          <w:rFonts w:ascii="Arial" w:hAnsi="Arial" w:cs="Arial"/>
          <w:sz w:val="22"/>
          <w:szCs w:val="22"/>
        </w:rPr>
        <w:t>pregao@macae.rj.gov.br,</w:t>
      </w:r>
      <w:r w:rsidR="00C307DD" w:rsidRPr="00DC158B">
        <w:rPr>
          <w:rFonts w:ascii="Arial" w:hAnsi="Arial" w:cs="Arial"/>
          <w:sz w:val="22"/>
          <w:szCs w:val="22"/>
        </w:rPr>
        <w:t xml:space="preserve"> </w:t>
      </w:r>
      <w:r w:rsidRPr="00DC158B">
        <w:rPr>
          <w:rFonts w:ascii="Arial" w:hAnsi="Arial" w:cs="Arial"/>
          <w:sz w:val="22"/>
          <w:szCs w:val="22"/>
        </w:rPr>
        <w:t>até</w:t>
      </w:r>
      <w:r w:rsidR="00C307DD" w:rsidRPr="00DC158B">
        <w:rPr>
          <w:rFonts w:ascii="Arial" w:hAnsi="Arial" w:cs="Arial"/>
          <w:sz w:val="22"/>
          <w:szCs w:val="22"/>
        </w:rPr>
        <w:t xml:space="preserve"> </w:t>
      </w:r>
      <w:r w:rsidRPr="00DC158B">
        <w:rPr>
          <w:rFonts w:ascii="Arial" w:hAnsi="Arial" w:cs="Arial"/>
          <w:sz w:val="22"/>
          <w:szCs w:val="22"/>
        </w:rPr>
        <w:t>às</w:t>
      </w:r>
      <w:r w:rsidR="00C307DD" w:rsidRPr="00DC158B">
        <w:rPr>
          <w:rFonts w:ascii="Arial" w:hAnsi="Arial" w:cs="Arial"/>
          <w:sz w:val="22"/>
          <w:szCs w:val="22"/>
        </w:rPr>
        <w:t xml:space="preserve"> </w:t>
      </w:r>
      <w:r w:rsidRPr="00DC158B">
        <w:rPr>
          <w:rFonts w:ascii="Arial" w:hAnsi="Arial" w:cs="Arial"/>
          <w:sz w:val="22"/>
          <w:szCs w:val="22"/>
        </w:rPr>
        <w:t>17h</w:t>
      </w:r>
      <w:r w:rsidR="00C307DD" w:rsidRPr="00DC158B">
        <w:rPr>
          <w:rFonts w:ascii="Arial" w:hAnsi="Arial" w:cs="Arial"/>
          <w:sz w:val="22"/>
          <w:szCs w:val="22"/>
        </w:rPr>
        <w:t xml:space="preserve"> </w:t>
      </w:r>
      <w:r w:rsidRPr="00DC158B">
        <w:rPr>
          <w:rFonts w:ascii="Arial" w:hAnsi="Arial" w:cs="Arial"/>
          <w:sz w:val="22"/>
          <w:szCs w:val="22"/>
        </w:rPr>
        <w:t>de</w:t>
      </w:r>
      <w:r w:rsidR="00C307DD" w:rsidRPr="00DC158B">
        <w:rPr>
          <w:rFonts w:ascii="Arial" w:hAnsi="Arial" w:cs="Arial"/>
          <w:sz w:val="22"/>
          <w:szCs w:val="22"/>
        </w:rPr>
        <w:t xml:space="preserve"> </w:t>
      </w:r>
      <w:r w:rsidR="003F19E6" w:rsidRPr="00DC158B">
        <w:rPr>
          <w:rFonts w:ascii="Arial" w:hAnsi="Arial" w:cs="Arial"/>
          <w:sz w:val="22"/>
          <w:szCs w:val="22"/>
        </w:rPr>
        <w:t>3 (três)</w:t>
      </w:r>
      <w:r w:rsidR="00C307DD" w:rsidRPr="00DC158B">
        <w:rPr>
          <w:rFonts w:ascii="Arial" w:hAnsi="Arial" w:cs="Arial"/>
          <w:sz w:val="22"/>
          <w:szCs w:val="22"/>
        </w:rPr>
        <w:t xml:space="preserve"> </w:t>
      </w:r>
      <w:r w:rsidRPr="00DC158B">
        <w:rPr>
          <w:rFonts w:ascii="Arial" w:hAnsi="Arial" w:cs="Arial"/>
          <w:sz w:val="22"/>
          <w:szCs w:val="22"/>
        </w:rPr>
        <w:t xml:space="preserve">dias </w:t>
      </w:r>
      <w:r w:rsidR="003F3945" w:rsidRPr="00DC158B">
        <w:rPr>
          <w:rFonts w:ascii="Arial" w:hAnsi="Arial" w:cs="Arial"/>
          <w:sz w:val="22"/>
          <w:szCs w:val="22"/>
        </w:rPr>
        <w:t xml:space="preserve">úteis </w:t>
      </w:r>
      <w:r w:rsidRPr="00DC158B">
        <w:rPr>
          <w:rFonts w:ascii="Arial" w:hAnsi="Arial" w:cs="Arial"/>
          <w:sz w:val="22"/>
          <w:szCs w:val="22"/>
        </w:rPr>
        <w:t xml:space="preserve">antes da data fixada para a abertura da sessão pública; ou </w:t>
      </w:r>
    </w:p>
    <w:p w14:paraId="48AB8999" w14:textId="77777777" w:rsidR="00206F63" w:rsidRPr="00DC158B" w:rsidRDefault="00206F63" w:rsidP="00DC158B">
      <w:pPr>
        <w:jc w:val="both"/>
        <w:rPr>
          <w:rFonts w:ascii="Arial" w:hAnsi="Arial" w:cs="Arial"/>
          <w:sz w:val="22"/>
          <w:szCs w:val="22"/>
        </w:rPr>
      </w:pPr>
    </w:p>
    <w:p w14:paraId="77CAA13F" w14:textId="77777777" w:rsidR="00206F63" w:rsidRPr="00DC158B" w:rsidRDefault="00F55621" w:rsidP="00DC158B">
      <w:pPr>
        <w:numPr>
          <w:ilvl w:val="2"/>
          <w:numId w:val="27"/>
        </w:numPr>
        <w:ind w:left="0" w:firstLine="0"/>
        <w:jc w:val="both"/>
        <w:rPr>
          <w:rFonts w:ascii="Arial" w:hAnsi="Arial" w:cs="Arial"/>
          <w:sz w:val="22"/>
          <w:szCs w:val="22"/>
        </w:rPr>
      </w:pPr>
      <w:r w:rsidRPr="00DC158B">
        <w:rPr>
          <w:rFonts w:ascii="Arial" w:hAnsi="Arial" w:cs="Arial"/>
          <w:sz w:val="22"/>
          <w:szCs w:val="22"/>
        </w:rPr>
        <w:t xml:space="preserve">Escrito </w:t>
      </w:r>
      <w:r w:rsidR="00206F63" w:rsidRPr="00DC158B">
        <w:rPr>
          <w:rFonts w:ascii="Arial" w:hAnsi="Arial" w:cs="Arial"/>
          <w:sz w:val="22"/>
          <w:szCs w:val="22"/>
        </w:rPr>
        <w:t>através do Protocolo Geral, ao Pregoeiro, no endereço Avenida Presidente Sodré, 534, Térreo, Centro, Macaé - RJ, CEP: 27913-080,</w:t>
      </w:r>
      <w:r w:rsidR="00C307DD" w:rsidRPr="00DC158B">
        <w:rPr>
          <w:rFonts w:ascii="Arial" w:hAnsi="Arial" w:cs="Arial"/>
          <w:sz w:val="22"/>
          <w:szCs w:val="22"/>
        </w:rPr>
        <w:t xml:space="preserve"> </w:t>
      </w:r>
      <w:r w:rsidR="00206F63" w:rsidRPr="00DC158B">
        <w:rPr>
          <w:rFonts w:ascii="Arial" w:hAnsi="Arial" w:cs="Arial"/>
          <w:sz w:val="22"/>
          <w:szCs w:val="22"/>
        </w:rPr>
        <w:t>das 09h</w:t>
      </w:r>
      <w:r w:rsidR="00C307DD" w:rsidRPr="00DC158B">
        <w:rPr>
          <w:rFonts w:ascii="Arial" w:hAnsi="Arial" w:cs="Arial"/>
          <w:sz w:val="22"/>
          <w:szCs w:val="22"/>
        </w:rPr>
        <w:t xml:space="preserve"> </w:t>
      </w:r>
      <w:r w:rsidR="00206F63" w:rsidRPr="00DC158B">
        <w:rPr>
          <w:rFonts w:ascii="Arial" w:hAnsi="Arial" w:cs="Arial"/>
          <w:sz w:val="22"/>
          <w:szCs w:val="22"/>
        </w:rPr>
        <w:t>às 17h,</w:t>
      </w:r>
      <w:r w:rsidR="00C307DD" w:rsidRPr="00DC158B">
        <w:rPr>
          <w:rFonts w:ascii="Arial" w:hAnsi="Arial" w:cs="Arial"/>
          <w:sz w:val="22"/>
          <w:szCs w:val="22"/>
        </w:rPr>
        <w:t xml:space="preserve"> </w:t>
      </w:r>
      <w:r w:rsidR="00206F63" w:rsidRPr="00DC158B">
        <w:rPr>
          <w:rFonts w:ascii="Arial" w:hAnsi="Arial" w:cs="Arial"/>
          <w:sz w:val="22"/>
          <w:szCs w:val="22"/>
        </w:rPr>
        <w:t>diariamente,</w:t>
      </w:r>
      <w:r w:rsidR="00C307DD" w:rsidRPr="00DC158B">
        <w:rPr>
          <w:rFonts w:ascii="Arial" w:hAnsi="Arial" w:cs="Arial"/>
          <w:sz w:val="22"/>
          <w:szCs w:val="22"/>
        </w:rPr>
        <w:t xml:space="preserve"> </w:t>
      </w:r>
      <w:r w:rsidR="00206F63" w:rsidRPr="00DC158B">
        <w:rPr>
          <w:rFonts w:ascii="Arial" w:hAnsi="Arial" w:cs="Arial"/>
          <w:sz w:val="22"/>
          <w:szCs w:val="22"/>
        </w:rPr>
        <w:t>exceto</w:t>
      </w:r>
      <w:r w:rsidR="00C307DD" w:rsidRPr="00DC158B">
        <w:rPr>
          <w:rFonts w:ascii="Arial" w:hAnsi="Arial" w:cs="Arial"/>
          <w:sz w:val="22"/>
          <w:szCs w:val="22"/>
        </w:rPr>
        <w:t xml:space="preserve"> </w:t>
      </w:r>
      <w:r w:rsidR="00206F63" w:rsidRPr="00DC158B">
        <w:rPr>
          <w:rFonts w:ascii="Arial" w:hAnsi="Arial" w:cs="Arial"/>
          <w:sz w:val="22"/>
          <w:szCs w:val="22"/>
        </w:rPr>
        <w:t>aos</w:t>
      </w:r>
      <w:r w:rsidR="00C307DD" w:rsidRPr="00DC158B">
        <w:rPr>
          <w:rFonts w:ascii="Arial" w:hAnsi="Arial" w:cs="Arial"/>
          <w:sz w:val="22"/>
          <w:szCs w:val="22"/>
        </w:rPr>
        <w:t xml:space="preserve"> </w:t>
      </w:r>
      <w:r w:rsidR="00206F63" w:rsidRPr="00DC158B">
        <w:rPr>
          <w:rFonts w:ascii="Arial" w:hAnsi="Arial" w:cs="Arial"/>
          <w:sz w:val="22"/>
          <w:szCs w:val="22"/>
        </w:rPr>
        <w:t>sábados,</w:t>
      </w:r>
      <w:r w:rsidR="00C307DD" w:rsidRPr="00DC158B">
        <w:rPr>
          <w:rFonts w:ascii="Arial" w:hAnsi="Arial" w:cs="Arial"/>
          <w:sz w:val="22"/>
          <w:szCs w:val="22"/>
        </w:rPr>
        <w:t xml:space="preserve"> </w:t>
      </w:r>
      <w:r w:rsidR="00206F63" w:rsidRPr="00DC158B">
        <w:rPr>
          <w:rFonts w:ascii="Arial" w:hAnsi="Arial" w:cs="Arial"/>
          <w:sz w:val="22"/>
          <w:szCs w:val="22"/>
        </w:rPr>
        <w:t>domingos</w:t>
      </w:r>
      <w:r w:rsidR="00C307DD" w:rsidRPr="00DC158B">
        <w:rPr>
          <w:rFonts w:ascii="Arial" w:hAnsi="Arial" w:cs="Arial"/>
          <w:sz w:val="22"/>
          <w:szCs w:val="22"/>
        </w:rPr>
        <w:t xml:space="preserve"> </w:t>
      </w:r>
      <w:r w:rsidR="00206F63" w:rsidRPr="00DC158B">
        <w:rPr>
          <w:rFonts w:ascii="Arial" w:hAnsi="Arial" w:cs="Arial"/>
          <w:sz w:val="22"/>
          <w:szCs w:val="22"/>
        </w:rPr>
        <w:t>e</w:t>
      </w:r>
      <w:r w:rsidR="00C307DD" w:rsidRPr="00DC158B">
        <w:rPr>
          <w:rFonts w:ascii="Arial" w:hAnsi="Arial" w:cs="Arial"/>
          <w:sz w:val="22"/>
          <w:szCs w:val="22"/>
        </w:rPr>
        <w:t xml:space="preserve"> </w:t>
      </w:r>
      <w:r w:rsidR="00206F63" w:rsidRPr="00DC158B">
        <w:rPr>
          <w:rFonts w:ascii="Arial" w:hAnsi="Arial" w:cs="Arial"/>
          <w:sz w:val="22"/>
          <w:szCs w:val="22"/>
        </w:rPr>
        <w:t>feriados,</w:t>
      </w:r>
      <w:r w:rsidR="00C307DD" w:rsidRPr="00DC158B">
        <w:rPr>
          <w:rFonts w:ascii="Arial" w:hAnsi="Arial" w:cs="Arial"/>
          <w:sz w:val="22"/>
          <w:szCs w:val="22"/>
        </w:rPr>
        <w:t xml:space="preserve"> </w:t>
      </w:r>
      <w:r w:rsidR="00206F63" w:rsidRPr="00DC158B">
        <w:rPr>
          <w:rFonts w:ascii="Arial" w:hAnsi="Arial" w:cs="Arial"/>
          <w:sz w:val="22"/>
          <w:szCs w:val="22"/>
        </w:rPr>
        <w:t>até</w:t>
      </w:r>
      <w:r w:rsidR="00C307DD" w:rsidRPr="00DC158B">
        <w:rPr>
          <w:rFonts w:ascii="Arial" w:hAnsi="Arial" w:cs="Arial"/>
          <w:sz w:val="22"/>
          <w:szCs w:val="22"/>
        </w:rPr>
        <w:t xml:space="preserve"> </w:t>
      </w:r>
      <w:r w:rsidR="00206F63" w:rsidRPr="00DC158B">
        <w:rPr>
          <w:rFonts w:ascii="Arial" w:hAnsi="Arial" w:cs="Arial"/>
          <w:sz w:val="22"/>
          <w:szCs w:val="22"/>
        </w:rPr>
        <w:t>às</w:t>
      </w:r>
      <w:r w:rsidR="00C307DD" w:rsidRPr="00DC158B">
        <w:rPr>
          <w:rFonts w:ascii="Arial" w:hAnsi="Arial" w:cs="Arial"/>
          <w:sz w:val="22"/>
          <w:szCs w:val="22"/>
        </w:rPr>
        <w:t xml:space="preserve"> </w:t>
      </w:r>
      <w:r w:rsidR="00206F63" w:rsidRPr="00DC158B">
        <w:rPr>
          <w:rFonts w:ascii="Arial" w:hAnsi="Arial" w:cs="Arial"/>
          <w:sz w:val="22"/>
          <w:szCs w:val="22"/>
        </w:rPr>
        <w:t>17h</w:t>
      </w:r>
      <w:r w:rsidR="00C307DD" w:rsidRPr="00DC158B">
        <w:rPr>
          <w:rFonts w:ascii="Arial" w:hAnsi="Arial" w:cs="Arial"/>
          <w:sz w:val="22"/>
          <w:szCs w:val="22"/>
        </w:rPr>
        <w:t xml:space="preserve"> </w:t>
      </w:r>
      <w:r w:rsidR="00206F63" w:rsidRPr="00DC158B">
        <w:rPr>
          <w:rFonts w:ascii="Arial" w:hAnsi="Arial" w:cs="Arial"/>
          <w:sz w:val="22"/>
          <w:szCs w:val="22"/>
        </w:rPr>
        <w:t>de</w:t>
      </w:r>
      <w:r w:rsidR="003F19E6" w:rsidRPr="00DC158B">
        <w:rPr>
          <w:rFonts w:ascii="Arial" w:hAnsi="Arial" w:cs="Arial"/>
          <w:sz w:val="22"/>
          <w:szCs w:val="22"/>
        </w:rPr>
        <w:t xml:space="preserve"> 3</w:t>
      </w:r>
      <w:r w:rsidR="00C307DD" w:rsidRPr="00DC158B">
        <w:rPr>
          <w:rFonts w:ascii="Arial" w:hAnsi="Arial" w:cs="Arial"/>
          <w:sz w:val="22"/>
          <w:szCs w:val="22"/>
        </w:rPr>
        <w:t xml:space="preserve"> </w:t>
      </w:r>
      <w:r w:rsidR="003F19E6" w:rsidRPr="00DC158B">
        <w:rPr>
          <w:rFonts w:ascii="Arial" w:hAnsi="Arial" w:cs="Arial"/>
          <w:sz w:val="22"/>
          <w:szCs w:val="22"/>
        </w:rPr>
        <w:t>(três)</w:t>
      </w:r>
      <w:r w:rsidR="00C307DD" w:rsidRPr="00DC158B">
        <w:rPr>
          <w:rFonts w:ascii="Arial" w:hAnsi="Arial" w:cs="Arial"/>
          <w:sz w:val="22"/>
          <w:szCs w:val="22"/>
        </w:rPr>
        <w:t xml:space="preserve"> </w:t>
      </w:r>
      <w:r w:rsidR="00206F63" w:rsidRPr="00DC158B">
        <w:rPr>
          <w:rFonts w:ascii="Arial" w:hAnsi="Arial" w:cs="Arial"/>
          <w:sz w:val="22"/>
          <w:szCs w:val="22"/>
        </w:rPr>
        <w:t>dias úteis anteriores à data fixada neste edital para recebimento das propostas.</w:t>
      </w:r>
    </w:p>
    <w:p w14:paraId="3398F8F4" w14:textId="77777777" w:rsidR="00E64A6F" w:rsidRPr="00DC158B" w:rsidRDefault="00E64A6F" w:rsidP="00DC158B">
      <w:pPr>
        <w:jc w:val="both"/>
        <w:rPr>
          <w:rFonts w:ascii="Arial" w:hAnsi="Arial" w:cs="Arial"/>
          <w:sz w:val="22"/>
          <w:szCs w:val="22"/>
        </w:rPr>
      </w:pPr>
    </w:p>
    <w:p w14:paraId="0E938747" w14:textId="03F5D8E9" w:rsidR="00F55621" w:rsidRPr="00DC158B" w:rsidRDefault="00F55621" w:rsidP="00DC158B">
      <w:pPr>
        <w:numPr>
          <w:ilvl w:val="1"/>
          <w:numId w:val="27"/>
        </w:numPr>
        <w:ind w:left="0" w:firstLine="0"/>
        <w:jc w:val="both"/>
        <w:rPr>
          <w:rFonts w:ascii="Arial" w:hAnsi="Arial" w:cs="Arial"/>
          <w:sz w:val="22"/>
          <w:szCs w:val="22"/>
        </w:rPr>
      </w:pPr>
      <w:r w:rsidRPr="00DC158B">
        <w:rPr>
          <w:rFonts w:ascii="Arial" w:hAnsi="Arial" w:cs="Arial"/>
          <w:sz w:val="22"/>
          <w:szCs w:val="22"/>
        </w:rPr>
        <w:t>As l</w:t>
      </w:r>
      <w:r w:rsidR="00101A18" w:rsidRPr="00DC158B">
        <w:rPr>
          <w:rFonts w:ascii="Arial" w:hAnsi="Arial" w:cs="Arial"/>
          <w:sz w:val="22"/>
          <w:szCs w:val="22"/>
        </w:rPr>
        <w:t>icitantes poderão</w:t>
      </w:r>
      <w:r w:rsidRPr="00DC158B">
        <w:rPr>
          <w:rFonts w:ascii="Arial" w:hAnsi="Arial" w:cs="Arial"/>
          <w:sz w:val="22"/>
          <w:szCs w:val="22"/>
        </w:rPr>
        <w:t xml:space="preserve"> obte</w:t>
      </w:r>
      <w:r w:rsidR="00101A18" w:rsidRPr="00DC158B">
        <w:rPr>
          <w:rFonts w:ascii="Arial" w:hAnsi="Arial" w:cs="Arial"/>
          <w:sz w:val="22"/>
          <w:szCs w:val="22"/>
        </w:rPr>
        <w:t>r informações e esclarecimentos sobre a licitação mediante</w:t>
      </w:r>
      <w:r w:rsidRPr="00DC158B">
        <w:rPr>
          <w:rFonts w:ascii="Arial" w:hAnsi="Arial" w:cs="Arial"/>
          <w:sz w:val="22"/>
          <w:szCs w:val="22"/>
        </w:rPr>
        <w:t xml:space="preserve"> contato telefônico</w:t>
      </w:r>
      <w:r w:rsidR="00101A18" w:rsidRPr="00DC158B">
        <w:rPr>
          <w:rFonts w:ascii="Arial" w:hAnsi="Arial" w:cs="Arial"/>
          <w:sz w:val="22"/>
          <w:szCs w:val="22"/>
        </w:rPr>
        <w:t>,</w:t>
      </w:r>
      <w:r w:rsidRPr="00DC158B">
        <w:rPr>
          <w:rFonts w:ascii="Arial" w:hAnsi="Arial" w:cs="Arial"/>
          <w:sz w:val="22"/>
          <w:szCs w:val="22"/>
        </w:rPr>
        <w:t xml:space="preserve"> </w:t>
      </w:r>
      <w:r w:rsidR="00101A18" w:rsidRPr="00DC158B">
        <w:rPr>
          <w:rFonts w:ascii="Arial" w:hAnsi="Arial" w:cs="Arial"/>
          <w:sz w:val="22"/>
          <w:szCs w:val="22"/>
        </w:rPr>
        <w:t>números</w:t>
      </w:r>
      <w:r w:rsidRPr="00DC158B">
        <w:rPr>
          <w:rFonts w:ascii="Arial" w:hAnsi="Arial" w:cs="Arial"/>
          <w:color w:val="FF0000"/>
          <w:sz w:val="22"/>
          <w:szCs w:val="22"/>
        </w:rPr>
        <w:t xml:space="preserve"> </w:t>
      </w:r>
      <w:r w:rsidRPr="005C4E72">
        <w:rPr>
          <w:rFonts w:ascii="Arial" w:hAnsi="Arial" w:cs="Arial"/>
          <w:color w:val="FF0000"/>
          <w:sz w:val="22"/>
          <w:szCs w:val="22"/>
          <w:highlight w:val="yellow"/>
        </w:rPr>
        <w:t>(22) 27</w:t>
      </w:r>
      <w:r w:rsidR="0010059B" w:rsidRPr="005C4E72">
        <w:rPr>
          <w:rFonts w:ascii="Arial" w:hAnsi="Arial" w:cs="Arial"/>
          <w:color w:val="FF0000"/>
          <w:sz w:val="22"/>
          <w:szCs w:val="22"/>
          <w:highlight w:val="yellow"/>
        </w:rPr>
        <w:t>59-9487</w:t>
      </w:r>
      <w:r w:rsidR="00F31E91" w:rsidRPr="005C4E72">
        <w:rPr>
          <w:rFonts w:ascii="Arial" w:hAnsi="Arial" w:cs="Arial"/>
          <w:color w:val="FF0000"/>
          <w:sz w:val="22"/>
          <w:szCs w:val="22"/>
          <w:highlight w:val="yellow"/>
        </w:rPr>
        <w:t xml:space="preserve"> e (22) 2791-9008</w:t>
      </w:r>
      <w:r w:rsidR="00101A18" w:rsidRPr="005C4E72">
        <w:rPr>
          <w:rFonts w:ascii="Arial" w:hAnsi="Arial" w:cs="Arial"/>
          <w:color w:val="FF0000"/>
          <w:sz w:val="22"/>
          <w:szCs w:val="22"/>
          <w:highlight w:val="yellow"/>
        </w:rPr>
        <w:t>,</w:t>
      </w:r>
      <w:r w:rsidR="00F31E91" w:rsidRPr="005C4E72">
        <w:rPr>
          <w:rFonts w:ascii="Arial" w:hAnsi="Arial" w:cs="Arial"/>
          <w:color w:val="FF0000"/>
          <w:sz w:val="22"/>
          <w:szCs w:val="22"/>
          <w:highlight w:val="yellow"/>
        </w:rPr>
        <w:t xml:space="preserve"> ramal </w:t>
      </w:r>
      <w:r w:rsidR="002B125C" w:rsidRPr="005C4E72">
        <w:rPr>
          <w:rFonts w:ascii="Arial" w:hAnsi="Arial" w:cs="Arial"/>
          <w:color w:val="FF0000"/>
          <w:sz w:val="22"/>
          <w:szCs w:val="22"/>
          <w:highlight w:val="yellow"/>
        </w:rPr>
        <w:t>24</w:t>
      </w:r>
      <w:r w:rsidR="005C4E72" w:rsidRPr="005C4E72">
        <w:rPr>
          <w:rFonts w:ascii="Arial" w:hAnsi="Arial" w:cs="Arial"/>
          <w:color w:val="FF0000"/>
          <w:sz w:val="22"/>
          <w:szCs w:val="22"/>
          <w:highlight w:val="yellow"/>
        </w:rPr>
        <w:t>6</w:t>
      </w:r>
      <w:r w:rsidRPr="005C4E72">
        <w:rPr>
          <w:rFonts w:ascii="Arial" w:hAnsi="Arial" w:cs="Arial"/>
          <w:color w:val="FF0000"/>
          <w:sz w:val="22"/>
          <w:szCs w:val="22"/>
          <w:highlight w:val="yellow"/>
        </w:rPr>
        <w:t>.</w:t>
      </w:r>
    </w:p>
    <w:p w14:paraId="4CB97214" w14:textId="77777777" w:rsidR="00FB16B5" w:rsidRPr="00DC158B" w:rsidRDefault="00FB16B5" w:rsidP="00DC158B">
      <w:pPr>
        <w:jc w:val="both"/>
        <w:rPr>
          <w:rFonts w:ascii="Arial" w:hAnsi="Arial" w:cs="Arial"/>
          <w:sz w:val="22"/>
          <w:szCs w:val="22"/>
        </w:rPr>
      </w:pPr>
    </w:p>
    <w:p w14:paraId="015A4774" w14:textId="77777777" w:rsidR="00FB16B5" w:rsidRPr="00DC158B" w:rsidRDefault="00FB16B5" w:rsidP="00DC158B">
      <w:pPr>
        <w:numPr>
          <w:ilvl w:val="1"/>
          <w:numId w:val="27"/>
        </w:numPr>
        <w:ind w:left="0" w:firstLine="0"/>
        <w:jc w:val="both"/>
        <w:rPr>
          <w:rFonts w:ascii="Arial" w:hAnsi="Arial" w:cs="Arial"/>
          <w:sz w:val="22"/>
          <w:szCs w:val="22"/>
        </w:rPr>
      </w:pPr>
      <w:r w:rsidRPr="00DC158B">
        <w:rPr>
          <w:rFonts w:ascii="Arial" w:hAnsi="Arial" w:cs="Arial"/>
          <w:sz w:val="22"/>
          <w:szCs w:val="22"/>
        </w:rPr>
        <w:t>Caberá</w:t>
      </w:r>
      <w:r w:rsidR="00C307DD" w:rsidRPr="00DC158B">
        <w:rPr>
          <w:rFonts w:ascii="Arial" w:hAnsi="Arial" w:cs="Arial"/>
          <w:sz w:val="22"/>
          <w:szCs w:val="22"/>
        </w:rPr>
        <w:t xml:space="preserve"> </w:t>
      </w:r>
      <w:r w:rsidRPr="00DC158B">
        <w:rPr>
          <w:rFonts w:ascii="Arial" w:hAnsi="Arial" w:cs="Arial"/>
          <w:sz w:val="22"/>
          <w:szCs w:val="22"/>
        </w:rPr>
        <w:t>ao</w:t>
      </w:r>
      <w:r w:rsidR="00C307DD" w:rsidRPr="00DC158B">
        <w:rPr>
          <w:rFonts w:ascii="Arial" w:hAnsi="Arial" w:cs="Arial"/>
          <w:sz w:val="22"/>
          <w:szCs w:val="22"/>
        </w:rPr>
        <w:t xml:space="preserve"> </w:t>
      </w:r>
      <w:r w:rsidRPr="00DC158B">
        <w:rPr>
          <w:rFonts w:ascii="Arial" w:hAnsi="Arial" w:cs="Arial"/>
          <w:sz w:val="22"/>
          <w:szCs w:val="22"/>
        </w:rPr>
        <w:t>Pregoeiro</w:t>
      </w:r>
      <w:r w:rsidR="00C307DD" w:rsidRPr="00DC158B">
        <w:rPr>
          <w:rFonts w:ascii="Arial" w:hAnsi="Arial" w:cs="Arial"/>
          <w:sz w:val="22"/>
          <w:szCs w:val="22"/>
        </w:rPr>
        <w:t xml:space="preserve"> </w:t>
      </w:r>
      <w:r w:rsidRPr="00DC158B">
        <w:rPr>
          <w:rFonts w:ascii="Arial" w:hAnsi="Arial" w:cs="Arial"/>
          <w:sz w:val="22"/>
          <w:szCs w:val="22"/>
        </w:rPr>
        <w:t>responder</w:t>
      </w:r>
      <w:r w:rsidR="00C307DD" w:rsidRPr="00DC158B">
        <w:rPr>
          <w:rFonts w:ascii="Arial" w:hAnsi="Arial" w:cs="Arial"/>
          <w:sz w:val="22"/>
          <w:szCs w:val="22"/>
        </w:rPr>
        <w:t xml:space="preserve"> </w:t>
      </w:r>
      <w:r w:rsidRPr="00DC158B">
        <w:rPr>
          <w:rFonts w:ascii="Arial" w:hAnsi="Arial" w:cs="Arial"/>
          <w:sz w:val="22"/>
          <w:szCs w:val="22"/>
        </w:rPr>
        <w:t xml:space="preserve">às impugnações </w:t>
      </w:r>
      <w:r w:rsidR="00355337" w:rsidRPr="00DC158B">
        <w:rPr>
          <w:rFonts w:ascii="Arial" w:hAnsi="Arial" w:cs="Arial"/>
          <w:sz w:val="22"/>
          <w:szCs w:val="22"/>
        </w:rPr>
        <w:t xml:space="preserve">e os pedidos de esclarecimentos </w:t>
      </w:r>
      <w:r w:rsidRPr="00DC158B">
        <w:rPr>
          <w:rFonts w:ascii="Arial" w:hAnsi="Arial" w:cs="Arial"/>
          <w:sz w:val="22"/>
          <w:szCs w:val="22"/>
        </w:rPr>
        <w:t>interpost</w:t>
      </w:r>
      <w:r w:rsidR="00355337" w:rsidRPr="00DC158B">
        <w:rPr>
          <w:rFonts w:ascii="Arial" w:hAnsi="Arial" w:cs="Arial"/>
          <w:sz w:val="22"/>
          <w:szCs w:val="22"/>
        </w:rPr>
        <w:t>o</w:t>
      </w:r>
      <w:r w:rsidRPr="00DC158B">
        <w:rPr>
          <w:rFonts w:ascii="Arial" w:hAnsi="Arial" w:cs="Arial"/>
          <w:sz w:val="22"/>
          <w:szCs w:val="22"/>
        </w:rPr>
        <w:t xml:space="preserve">s. </w:t>
      </w:r>
    </w:p>
    <w:p w14:paraId="7F73ECFA" w14:textId="77777777" w:rsidR="00FB16B5" w:rsidRPr="00DC158B" w:rsidRDefault="00FB16B5" w:rsidP="00DC158B">
      <w:pPr>
        <w:jc w:val="both"/>
        <w:rPr>
          <w:rFonts w:ascii="Arial" w:hAnsi="Arial" w:cs="Arial"/>
          <w:sz w:val="22"/>
          <w:szCs w:val="22"/>
        </w:rPr>
      </w:pPr>
    </w:p>
    <w:p w14:paraId="35C343F9" w14:textId="77777777" w:rsidR="00C71B43" w:rsidRPr="00313403" w:rsidRDefault="00C71B43" w:rsidP="00C71B43">
      <w:pPr>
        <w:numPr>
          <w:ilvl w:val="1"/>
          <w:numId w:val="27"/>
        </w:numPr>
        <w:ind w:left="0" w:firstLine="0"/>
        <w:jc w:val="both"/>
        <w:rPr>
          <w:rFonts w:ascii="Arial" w:hAnsi="Arial" w:cs="Arial"/>
          <w:sz w:val="22"/>
          <w:szCs w:val="22"/>
        </w:rPr>
      </w:pPr>
      <w:r w:rsidRPr="00D028D0">
        <w:rPr>
          <w:rFonts w:ascii="Arial" w:hAnsi="Arial" w:cs="Arial"/>
          <w:sz w:val="22"/>
          <w:szCs w:val="22"/>
        </w:rPr>
        <w:t xml:space="preserve">A resposta à impugnação ou ao pedido de esclarecimento será divulgada no prazo de até </w:t>
      </w:r>
      <w:r w:rsidRPr="00313403">
        <w:rPr>
          <w:rFonts w:ascii="Arial" w:hAnsi="Arial" w:cs="Arial"/>
          <w:sz w:val="22"/>
          <w:szCs w:val="22"/>
        </w:rPr>
        <w:t>3 (três) dias úteis, limitado ao último dia útil anterior à data da abertura do certame, nos endereços eletrônicos https://sistemas.macae.rj.gov.br:840/transparencia/contratacoes/licitacoespesquisa e https://www.compras.gov.br</w:t>
      </w:r>
    </w:p>
    <w:p w14:paraId="33E8DA81" w14:textId="77777777" w:rsidR="00E64A6F" w:rsidRPr="00313403" w:rsidRDefault="00E64A6F" w:rsidP="00DC158B">
      <w:pPr>
        <w:jc w:val="both"/>
        <w:rPr>
          <w:rFonts w:ascii="Arial" w:hAnsi="Arial" w:cs="Arial"/>
          <w:sz w:val="22"/>
          <w:szCs w:val="22"/>
        </w:rPr>
      </w:pPr>
    </w:p>
    <w:p w14:paraId="07134C1A" w14:textId="77777777" w:rsidR="00E64A6F" w:rsidRPr="00DC158B" w:rsidRDefault="00E64A6F" w:rsidP="00DC158B">
      <w:pPr>
        <w:numPr>
          <w:ilvl w:val="1"/>
          <w:numId w:val="27"/>
        </w:numPr>
        <w:ind w:left="0" w:firstLine="0"/>
        <w:jc w:val="both"/>
        <w:rPr>
          <w:rFonts w:ascii="Arial" w:hAnsi="Arial" w:cs="Arial"/>
          <w:sz w:val="22"/>
          <w:szCs w:val="22"/>
        </w:rPr>
      </w:pPr>
      <w:r w:rsidRPr="00DC158B">
        <w:rPr>
          <w:rFonts w:ascii="Arial" w:hAnsi="Arial" w:cs="Arial"/>
          <w:sz w:val="22"/>
          <w:szCs w:val="22"/>
        </w:rPr>
        <w:lastRenderedPageBreak/>
        <w:t>A cada esclarecimento</w:t>
      </w:r>
      <w:r w:rsidR="00355337" w:rsidRPr="00DC158B">
        <w:rPr>
          <w:rFonts w:ascii="Arial" w:hAnsi="Arial" w:cs="Arial"/>
          <w:sz w:val="22"/>
          <w:szCs w:val="22"/>
        </w:rPr>
        <w:t>, impugnação</w:t>
      </w:r>
      <w:r w:rsidRPr="00DC158B">
        <w:rPr>
          <w:rFonts w:ascii="Arial" w:hAnsi="Arial" w:cs="Arial"/>
          <w:sz w:val="22"/>
          <w:szCs w:val="22"/>
        </w:rPr>
        <w:t xml:space="preserve"> e/ou manifestação por escrito do Pregoeiro e Equipe de Apoio será atribuído um número </w:t>
      </w:r>
      <w:r w:rsidR="0098608A" w:rsidRPr="00DC158B">
        <w:rPr>
          <w:rFonts w:ascii="Arial" w:hAnsi="Arial" w:cs="Arial"/>
          <w:sz w:val="22"/>
          <w:szCs w:val="22"/>
        </w:rPr>
        <w:t>sequencial</w:t>
      </w:r>
      <w:r w:rsidRPr="00DC158B">
        <w:rPr>
          <w:rFonts w:ascii="Arial" w:hAnsi="Arial" w:cs="Arial"/>
          <w:sz w:val="22"/>
          <w:szCs w:val="22"/>
        </w:rPr>
        <w:t xml:space="preserve">, a partir do </w:t>
      </w:r>
      <w:r w:rsidR="0098608A" w:rsidRPr="00DC158B">
        <w:rPr>
          <w:rFonts w:ascii="Arial" w:hAnsi="Arial" w:cs="Arial"/>
          <w:sz w:val="22"/>
          <w:szCs w:val="22"/>
        </w:rPr>
        <w:t>número</w:t>
      </w:r>
      <w:r w:rsidRPr="00DC158B">
        <w:rPr>
          <w:rFonts w:ascii="Arial" w:hAnsi="Arial" w:cs="Arial"/>
          <w:sz w:val="22"/>
          <w:szCs w:val="22"/>
        </w:rPr>
        <w:t xml:space="preserve"> 01 (um), incorporando-se ao processo administrativo.</w:t>
      </w:r>
    </w:p>
    <w:p w14:paraId="0A5B2EA1" w14:textId="77777777" w:rsidR="00101A18" w:rsidRPr="00DC158B" w:rsidRDefault="00101A18" w:rsidP="00DC158B">
      <w:pPr>
        <w:jc w:val="both"/>
        <w:rPr>
          <w:rFonts w:ascii="Arial" w:hAnsi="Arial" w:cs="Arial"/>
          <w:sz w:val="22"/>
          <w:szCs w:val="22"/>
        </w:rPr>
      </w:pPr>
    </w:p>
    <w:p w14:paraId="67189E44" w14:textId="77777777" w:rsidR="00A27FD5" w:rsidRPr="00DC158B" w:rsidRDefault="00A27FD5" w:rsidP="00DC158B">
      <w:pPr>
        <w:numPr>
          <w:ilvl w:val="0"/>
          <w:numId w:val="27"/>
        </w:numPr>
        <w:ind w:left="0" w:firstLine="0"/>
        <w:jc w:val="both"/>
        <w:rPr>
          <w:rFonts w:ascii="Arial" w:hAnsi="Arial" w:cs="Arial"/>
          <w:b/>
          <w:sz w:val="22"/>
          <w:szCs w:val="22"/>
        </w:rPr>
      </w:pPr>
      <w:r w:rsidRPr="00DC158B">
        <w:rPr>
          <w:rFonts w:ascii="Arial" w:hAnsi="Arial" w:cs="Arial"/>
          <w:b/>
          <w:sz w:val="22"/>
          <w:szCs w:val="22"/>
        </w:rPr>
        <w:t xml:space="preserve">DISPOSIÇÕES FINAIS </w:t>
      </w:r>
    </w:p>
    <w:p w14:paraId="367C975B" w14:textId="77777777" w:rsidR="00101A18" w:rsidRPr="00DC158B" w:rsidRDefault="00101A18" w:rsidP="00DC158B">
      <w:pPr>
        <w:jc w:val="both"/>
        <w:rPr>
          <w:rFonts w:ascii="Arial" w:hAnsi="Arial" w:cs="Arial"/>
          <w:sz w:val="22"/>
          <w:szCs w:val="22"/>
        </w:rPr>
      </w:pPr>
    </w:p>
    <w:p w14:paraId="64C7532D" w14:textId="77777777" w:rsidR="00101A18" w:rsidRPr="00DC158B" w:rsidRDefault="00101A18" w:rsidP="00DC158B">
      <w:pPr>
        <w:numPr>
          <w:ilvl w:val="1"/>
          <w:numId w:val="27"/>
        </w:numPr>
        <w:ind w:left="0" w:firstLine="0"/>
        <w:jc w:val="both"/>
        <w:rPr>
          <w:rFonts w:ascii="Arial" w:hAnsi="Arial" w:cs="Arial"/>
          <w:sz w:val="22"/>
          <w:szCs w:val="22"/>
        </w:rPr>
      </w:pPr>
      <w:bookmarkStart w:id="60" w:name="_Hlk173931279"/>
      <w:r w:rsidRPr="00DC158B">
        <w:rPr>
          <w:rFonts w:ascii="Arial" w:hAnsi="Arial" w:cs="Arial"/>
          <w:sz w:val="22"/>
          <w:szCs w:val="22"/>
        </w:rPr>
        <w:t>Será admitida a assinatura digital nas licitações, contratos e instrumentos congêneres, mediante uso de certificado digital ICP-Brasil.</w:t>
      </w:r>
    </w:p>
    <w:p w14:paraId="4DCECC60" w14:textId="77777777" w:rsidR="00101A18" w:rsidRPr="00DC158B" w:rsidRDefault="00101A18" w:rsidP="00DC158B">
      <w:pPr>
        <w:jc w:val="both"/>
        <w:rPr>
          <w:rFonts w:ascii="Arial" w:hAnsi="Arial" w:cs="Arial"/>
          <w:sz w:val="22"/>
          <w:szCs w:val="22"/>
        </w:rPr>
      </w:pPr>
    </w:p>
    <w:p w14:paraId="11834F5A" w14:textId="77777777" w:rsidR="00523396" w:rsidRPr="00DC158B" w:rsidRDefault="00101A18" w:rsidP="00DC158B">
      <w:pPr>
        <w:numPr>
          <w:ilvl w:val="1"/>
          <w:numId w:val="27"/>
        </w:numPr>
        <w:ind w:left="0" w:firstLine="0"/>
        <w:jc w:val="both"/>
        <w:rPr>
          <w:rFonts w:ascii="Arial" w:hAnsi="Arial" w:cs="Arial"/>
          <w:sz w:val="22"/>
          <w:szCs w:val="22"/>
        </w:rPr>
      </w:pPr>
      <w:r w:rsidRPr="00DC158B">
        <w:rPr>
          <w:rFonts w:ascii="Arial" w:hAnsi="Arial" w:cs="Arial"/>
          <w:sz w:val="22"/>
          <w:szCs w:val="22"/>
        </w:rPr>
        <w:t>Será admitida a assinatura eletrônica nos atos e documentos nas licitações, contratos e instrumentos congêneres, mediante login e senha de acesso do usuário, em sistema oficial de gestão de documentos e processos eletrônicos.</w:t>
      </w:r>
    </w:p>
    <w:bookmarkEnd w:id="60"/>
    <w:p w14:paraId="7587E651" w14:textId="77777777" w:rsidR="00523396" w:rsidRPr="00DC158B" w:rsidRDefault="00523396" w:rsidP="00DC158B">
      <w:pPr>
        <w:pStyle w:val="PargrafodaLista"/>
        <w:ind w:left="0"/>
        <w:rPr>
          <w:rFonts w:ascii="Arial" w:hAnsi="Arial" w:cs="Arial"/>
          <w:sz w:val="22"/>
          <w:szCs w:val="22"/>
        </w:rPr>
      </w:pPr>
    </w:p>
    <w:p w14:paraId="799B9B39" w14:textId="77777777" w:rsidR="00523396" w:rsidRPr="00DC158B" w:rsidRDefault="00A51F21" w:rsidP="00DC158B">
      <w:pPr>
        <w:numPr>
          <w:ilvl w:val="1"/>
          <w:numId w:val="27"/>
        </w:numPr>
        <w:ind w:left="0" w:firstLine="0"/>
        <w:jc w:val="both"/>
        <w:rPr>
          <w:rFonts w:ascii="Arial" w:hAnsi="Arial" w:cs="Arial"/>
          <w:sz w:val="22"/>
          <w:szCs w:val="22"/>
        </w:rPr>
      </w:pPr>
      <w:r w:rsidRPr="00DC158B">
        <w:rPr>
          <w:rFonts w:ascii="Arial" w:hAnsi="Arial" w:cs="Arial"/>
          <w:sz w:val="22"/>
          <w:szCs w:val="22"/>
        </w:rPr>
        <w:t xml:space="preserve">Na hipótese de o sistema eletrônico desconectar para o pregoeiro no decorrer da etapa de lances da sessão pública e permanecer acessível aos licitantes, os lances continuarão sendo recebidos, sem prejuízo dos atos realizados. </w:t>
      </w:r>
    </w:p>
    <w:p w14:paraId="619EC5D4" w14:textId="77777777" w:rsidR="00523396" w:rsidRPr="00DC158B" w:rsidRDefault="00523396" w:rsidP="00DC158B">
      <w:pPr>
        <w:pStyle w:val="PargrafodaLista"/>
        <w:ind w:left="0"/>
        <w:rPr>
          <w:rFonts w:ascii="Arial" w:hAnsi="Arial" w:cs="Arial"/>
          <w:sz w:val="22"/>
          <w:szCs w:val="22"/>
        </w:rPr>
      </w:pPr>
    </w:p>
    <w:p w14:paraId="2318340D" w14:textId="77777777" w:rsidR="00523396" w:rsidRPr="00DC158B" w:rsidRDefault="00A51F21" w:rsidP="00DC158B">
      <w:pPr>
        <w:numPr>
          <w:ilvl w:val="1"/>
          <w:numId w:val="27"/>
        </w:numPr>
        <w:ind w:left="0" w:firstLine="0"/>
        <w:jc w:val="both"/>
        <w:rPr>
          <w:rFonts w:ascii="Arial" w:hAnsi="Arial" w:cs="Arial"/>
          <w:sz w:val="22"/>
          <w:szCs w:val="22"/>
        </w:rPr>
      </w:pPr>
      <w:r w:rsidRPr="00DC158B">
        <w:rPr>
          <w:rFonts w:ascii="Arial" w:hAnsi="Arial" w:cs="Arial"/>
          <w:sz w:val="22"/>
          <w:szCs w:val="22"/>
        </w:rPr>
        <w:t xml:space="preserve">Quando a desconexão do pregoeiro persistir por tempo superior a 10 (dez) minutos, a sessão do pregão poderá ser suspensa e reiniciada somente após comunicação às participantes no endereço eletrônico utilizado para divulgação. </w:t>
      </w:r>
    </w:p>
    <w:p w14:paraId="7291AEFC" w14:textId="77777777" w:rsidR="00523396" w:rsidRPr="00DC158B" w:rsidRDefault="00523396" w:rsidP="00DC158B">
      <w:pPr>
        <w:pStyle w:val="PargrafodaLista"/>
        <w:ind w:left="0"/>
        <w:rPr>
          <w:rFonts w:ascii="Arial" w:hAnsi="Arial" w:cs="Arial"/>
          <w:sz w:val="22"/>
          <w:szCs w:val="22"/>
        </w:rPr>
      </w:pPr>
    </w:p>
    <w:p w14:paraId="59F2F8B3" w14:textId="77777777" w:rsidR="00523396" w:rsidRPr="00DC158B" w:rsidRDefault="00FB16B5" w:rsidP="00DC158B">
      <w:pPr>
        <w:numPr>
          <w:ilvl w:val="1"/>
          <w:numId w:val="27"/>
        </w:numPr>
        <w:ind w:left="0" w:firstLine="0"/>
        <w:jc w:val="both"/>
        <w:rPr>
          <w:rFonts w:ascii="Arial" w:hAnsi="Arial" w:cs="Arial"/>
          <w:sz w:val="22"/>
          <w:szCs w:val="22"/>
        </w:rPr>
      </w:pPr>
      <w:bookmarkStart w:id="61" w:name="_Hlk173931460"/>
      <w:r w:rsidRPr="00DC158B">
        <w:rPr>
          <w:rFonts w:ascii="Arial" w:hAnsi="Arial" w:cs="Arial"/>
          <w:sz w:val="22"/>
          <w:szCs w:val="22"/>
        </w:rPr>
        <w:t>A Administração poderá, a qualquer momento, revogar esta licitação por razões de</w:t>
      </w:r>
      <w:r w:rsidR="00C307DD" w:rsidRPr="00DC158B">
        <w:rPr>
          <w:rFonts w:ascii="Arial" w:hAnsi="Arial" w:cs="Arial"/>
          <w:sz w:val="22"/>
          <w:szCs w:val="22"/>
        </w:rPr>
        <w:t xml:space="preserve"> </w:t>
      </w:r>
      <w:r w:rsidRPr="00DC158B">
        <w:rPr>
          <w:rFonts w:ascii="Arial" w:hAnsi="Arial" w:cs="Arial"/>
          <w:sz w:val="22"/>
          <w:szCs w:val="22"/>
        </w:rPr>
        <w:t>interesse</w:t>
      </w:r>
      <w:r w:rsidR="00C307DD" w:rsidRPr="00DC158B">
        <w:rPr>
          <w:rFonts w:ascii="Arial" w:hAnsi="Arial" w:cs="Arial"/>
          <w:sz w:val="22"/>
          <w:szCs w:val="22"/>
        </w:rPr>
        <w:t xml:space="preserve"> </w:t>
      </w:r>
      <w:r w:rsidRPr="00DC158B">
        <w:rPr>
          <w:rFonts w:ascii="Arial" w:hAnsi="Arial" w:cs="Arial"/>
          <w:sz w:val="22"/>
          <w:szCs w:val="22"/>
        </w:rPr>
        <w:t>público</w:t>
      </w:r>
      <w:r w:rsidR="00C307DD" w:rsidRPr="00DC158B">
        <w:rPr>
          <w:rFonts w:ascii="Arial" w:hAnsi="Arial" w:cs="Arial"/>
          <w:sz w:val="22"/>
          <w:szCs w:val="22"/>
        </w:rPr>
        <w:t xml:space="preserve"> </w:t>
      </w:r>
      <w:r w:rsidRPr="00DC158B">
        <w:rPr>
          <w:rFonts w:ascii="Arial" w:hAnsi="Arial" w:cs="Arial"/>
          <w:sz w:val="22"/>
          <w:szCs w:val="22"/>
        </w:rPr>
        <w:t>fundado</w:t>
      </w:r>
      <w:r w:rsidR="00C307DD" w:rsidRPr="00DC158B">
        <w:rPr>
          <w:rFonts w:ascii="Arial" w:hAnsi="Arial" w:cs="Arial"/>
          <w:sz w:val="22"/>
          <w:szCs w:val="22"/>
        </w:rPr>
        <w:t xml:space="preserve"> </w:t>
      </w:r>
      <w:r w:rsidRPr="00DC158B">
        <w:rPr>
          <w:rFonts w:ascii="Arial" w:hAnsi="Arial" w:cs="Arial"/>
          <w:sz w:val="22"/>
          <w:szCs w:val="22"/>
        </w:rPr>
        <w:t>em</w:t>
      </w:r>
      <w:r w:rsidR="00C307DD" w:rsidRPr="00DC158B">
        <w:rPr>
          <w:rFonts w:ascii="Arial" w:hAnsi="Arial" w:cs="Arial"/>
          <w:sz w:val="22"/>
          <w:szCs w:val="22"/>
        </w:rPr>
        <w:t xml:space="preserve"> </w:t>
      </w:r>
      <w:r w:rsidRPr="00DC158B">
        <w:rPr>
          <w:rFonts w:ascii="Arial" w:hAnsi="Arial" w:cs="Arial"/>
          <w:sz w:val="22"/>
          <w:szCs w:val="22"/>
        </w:rPr>
        <w:t>fato</w:t>
      </w:r>
      <w:r w:rsidR="00C307DD" w:rsidRPr="00DC158B">
        <w:rPr>
          <w:rFonts w:ascii="Arial" w:hAnsi="Arial" w:cs="Arial"/>
          <w:sz w:val="22"/>
          <w:szCs w:val="22"/>
        </w:rPr>
        <w:t xml:space="preserve"> </w:t>
      </w:r>
      <w:r w:rsidRPr="00DC158B">
        <w:rPr>
          <w:rFonts w:ascii="Arial" w:hAnsi="Arial" w:cs="Arial"/>
          <w:sz w:val="22"/>
          <w:szCs w:val="22"/>
        </w:rPr>
        <w:t>superveniente</w:t>
      </w:r>
      <w:r w:rsidR="00C307DD" w:rsidRPr="00DC158B">
        <w:rPr>
          <w:rFonts w:ascii="Arial" w:hAnsi="Arial" w:cs="Arial"/>
          <w:sz w:val="22"/>
          <w:szCs w:val="22"/>
        </w:rPr>
        <w:t xml:space="preserve"> </w:t>
      </w:r>
      <w:r w:rsidRPr="00DC158B">
        <w:rPr>
          <w:rFonts w:ascii="Arial" w:hAnsi="Arial" w:cs="Arial"/>
          <w:sz w:val="22"/>
          <w:szCs w:val="22"/>
        </w:rPr>
        <w:t>devidamente</w:t>
      </w:r>
      <w:r w:rsidR="00C307DD" w:rsidRPr="00DC158B">
        <w:rPr>
          <w:rFonts w:ascii="Arial" w:hAnsi="Arial" w:cs="Arial"/>
          <w:sz w:val="22"/>
          <w:szCs w:val="22"/>
        </w:rPr>
        <w:t xml:space="preserve"> </w:t>
      </w:r>
      <w:r w:rsidRPr="00DC158B">
        <w:rPr>
          <w:rFonts w:ascii="Arial" w:hAnsi="Arial" w:cs="Arial"/>
          <w:sz w:val="22"/>
          <w:szCs w:val="22"/>
        </w:rPr>
        <w:t>comprovado,</w:t>
      </w:r>
      <w:r w:rsidR="00C307DD" w:rsidRPr="00DC158B">
        <w:rPr>
          <w:rFonts w:ascii="Arial" w:hAnsi="Arial" w:cs="Arial"/>
          <w:sz w:val="22"/>
          <w:szCs w:val="22"/>
        </w:rPr>
        <w:t xml:space="preserve"> </w:t>
      </w:r>
      <w:r w:rsidRPr="00DC158B">
        <w:rPr>
          <w:rFonts w:ascii="Arial" w:hAnsi="Arial" w:cs="Arial"/>
          <w:sz w:val="22"/>
          <w:szCs w:val="22"/>
        </w:rPr>
        <w:t>ou</w:t>
      </w:r>
      <w:r w:rsidR="00BE048A" w:rsidRPr="00DC158B">
        <w:rPr>
          <w:rFonts w:ascii="Arial" w:hAnsi="Arial" w:cs="Arial"/>
          <w:sz w:val="22"/>
          <w:szCs w:val="22"/>
        </w:rPr>
        <w:t xml:space="preserve"> </w:t>
      </w:r>
      <w:r w:rsidRPr="00DC158B">
        <w:rPr>
          <w:rFonts w:ascii="Arial" w:hAnsi="Arial" w:cs="Arial"/>
          <w:sz w:val="22"/>
          <w:szCs w:val="22"/>
        </w:rPr>
        <w:t>anular</w:t>
      </w:r>
      <w:r w:rsidR="00C307DD" w:rsidRPr="00DC158B">
        <w:rPr>
          <w:rFonts w:ascii="Arial" w:hAnsi="Arial" w:cs="Arial"/>
          <w:sz w:val="22"/>
          <w:szCs w:val="22"/>
        </w:rPr>
        <w:t xml:space="preserve"> </w:t>
      </w:r>
      <w:r w:rsidRPr="00DC158B">
        <w:rPr>
          <w:rFonts w:ascii="Arial" w:hAnsi="Arial" w:cs="Arial"/>
          <w:sz w:val="22"/>
          <w:szCs w:val="22"/>
        </w:rPr>
        <w:t>o</w:t>
      </w:r>
      <w:r w:rsidR="00C307DD" w:rsidRPr="00DC158B">
        <w:rPr>
          <w:rFonts w:ascii="Arial" w:hAnsi="Arial" w:cs="Arial"/>
          <w:sz w:val="22"/>
          <w:szCs w:val="22"/>
        </w:rPr>
        <w:t xml:space="preserve"> </w:t>
      </w:r>
      <w:r w:rsidRPr="00DC158B">
        <w:rPr>
          <w:rFonts w:ascii="Arial" w:hAnsi="Arial" w:cs="Arial"/>
          <w:sz w:val="22"/>
          <w:szCs w:val="22"/>
        </w:rPr>
        <w:t>certame,</w:t>
      </w:r>
      <w:r w:rsidR="00C307DD" w:rsidRPr="00DC158B">
        <w:rPr>
          <w:rFonts w:ascii="Arial" w:hAnsi="Arial" w:cs="Arial"/>
          <w:sz w:val="22"/>
          <w:szCs w:val="22"/>
        </w:rPr>
        <w:t xml:space="preserve"> </w:t>
      </w:r>
      <w:r w:rsidRPr="00DC158B">
        <w:rPr>
          <w:rFonts w:ascii="Arial" w:hAnsi="Arial" w:cs="Arial"/>
          <w:sz w:val="22"/>
          <w:szCs w:val="22"/>
        </w:rPr>
        <w:t>se</w:t>
      </w:r>
      <w:r w:rsidR="00C307DD" w:rsidRPr="00DC158B">
        <w:rPr>
          <w:rFonts w:ascii="Arial" w:hAnsi="Arial" w:cs="Arial"/>
          <w:sz w:val="22"/>
          <w:szCs w:val="22"/>
        </w:rPr>
        <w:t xml:space="preserve"> </w:t>
      </w:r>
      <w:r w:rsidRPr="00DC158B">
        <w:rPr>
          <w:rFonts w:ascii="Arial" w:hAnsi="Arial" w:cs="Arial"/>
          <w:sz w:val="22"/>
          <w:szCs w:val="22"/>
        </w:rPr>
        <w:t>constatado</w:t>
      </w:r>
      <w:r w:rsidR="00C307DD" w:rsidRPr="00DC158B">
        <w:rPr>
          <w:rFonts w:ascii="Arial" w:hAnsi="Arial" w:cs="Arial"/>
          <w:sz w:val="22"/>
          <w:szCs w:val="22"/>
        </w:rPr>
        <w:t xml:space="preserve"> </w:t>
      </w:r>
      <w:r w:rsidRPr="00DC158B">
        <w:rPr>
          <w:rFonts w:ascii="Arial" w:hAnsi="Arial" w:cs="Arial"/>
          <w:sz w:val="22"/>
          <w:szCs w:val="22"/>
        </w:rPr>
        <w:t>vício</w:t>
      </w:r>
      <w:r w:rsidR="00C307DD" w:rsidRPr="00DC158B">
        <w:rPr>
          <w:rFonts w:ascii="Arial" w:hAnsi="Arial" w:cs="Arial"/>
          <w:sz w:val="22"/>
          <w:szCs w:val="22"/>
        </w:rPr>
        <w:t xml:space="preserve"> </w:t>
      </w:r>
      <w:r w:rsidRPr="00DC158B">
        <w:rPr>
          <w:rFonts w:ascii="Arial" w:hAnsi="Arial" w:cs="Arial"/>
          <w:sz w:val="22"/>
          <w:szCs w:val="22"/>
        </w:rPr>
        <w:t>no</w:t>
      </w:r>
      <w:r w:rsidR="00C307DD" w:rsidRPr="00DC158B">
        <w:rPr>
          <w:rFonts w:ascii="Arial" w:hAnsi="Arial" w:cs="Arial"/>
          <w:sz w:val="22"/>
          <w:szCs w:val="22"/>
        </w:rPr>
        <w:t xml:space="preserve"> </w:t>
      </w:r>
      <w:r w:rsidRPr="00DC158B">
        <w:rPr>
          <w:rFonts w:ascii="Arial" w:hAnsi="Arial" w:cs="Arial"/>
          <w:sz w:val="22"/>
          <w:szCs w:val="22"/>
        </w:rPr>
        <w:t>seu</w:t>
      </w:r>
      <w:r w:rsidR="00C307DD" w:rsidRPr="00DC158B">
        <w:rPr>
          <w:rFonts w:ascii="Arial" w:hAnsi="Arial" w:cs="Arial"/>
          <w:sz w:val="22"/>
          <w:szCs w:val="22"/>
        </w:rPr>
        <w:t xml:space="preserve"> </w:t>
      </w:r>
      <w:r w:rsidRPr="00DC158B">
        <w:rPr>
          <w:rFonts w:ascii="Arial" w:hAnsi="Arial" w:cs="Arial"/>
          <w:sz w:val="22"/>
          <w:szCs w:val="22"/>
        </w:rPr>
        <w:t>processamento</w:t>
      </w:r>
      <w:r w:rsidR="00BE048A" w:rsidRPr="00DC158B">
        <w:rPr>
          <w:rFonts w:ascii="Arial" w:hAnsi="Arial" w:cs="Arial"/>
          <w:sz w:val="22"/>
          <w:szCs w:val="22"/>
        </w:rPr>
        <w:t>.</w:t>
      </w:r>
    </w:p>
    <w:bookmarkEnd w:id="61"/>
    <w:p w14:paraId="593BCE4E" w14:textId="77777777" w:rsidR="00523396" w:rsidRPr="00DC158B" w:rsidRDefault="00523396" w:rsidP="00DC158B">
      <w:pPr>
        <w:pStyle w:val="PargrafodaLista"/>
        <w:ind w:left="0"/>
        <w:rPr>
          <w:rFonts w:ascii="Arial" w:hAnsi="Arial" w:cs="Arial"/>
          <w:sz w:val="22"/>
          <w:szCs w:val="22"/>
        </w:rPr>
      </w:pPr>
    </w:p>
    <w:p w14:paraId="66667A06" w14:textId="77777777" w:rsidR="00523396" w:rsidRPr="00DC158B" w:rsidRDefault="00FB16B5" w:rsidP="00DC158B">
      <w:pPr>
        <w:numPr>
          <w:ilvl w:val="1"/>
          <w:numId w:val="27"/>
        </w:numPr>
        <w:ind w:left="0" w:firstLine="0"/>
        <w:jc w:val="both"/>
        <w:rPr>
          <w:rFonts w:ascii="Arial" w:hAnsi="Arial" w:cs="Arial"/>
          <w:sz w:val="22"/>
          <w:szCs w:val="22"/>
        </w:rPr>
      </w:pPr>
      <w:r w:rsidRPr="00DC158B">
        <w:rPr>
          <w:rFonts w:ascii="Arial" w:hAnsi="Arial" w:cs="Arial"/>
          <w:sz w:val="22"/>
          <w:szCs w:val="22"/>
        </w:rPr>
        <w:t>Os dispositivos que se</w:t>
      </w:r>
      <w:r w:rsidR="00BE048A" w:rsidRPr="00DC158B">
        <w:rPr>
          <w:rFonts w:ascii="Arial" w:hAnsi="Arial" w:cs="Arial"/>
          <w:sz w:val="22"/>
          <w:szCs w:val="22"/>
        </w:rPr>
        <w:t xml:space="preserve"> referem à microempresa aplicam</w:t>
      </w:r>
      <w:r w:rsidRPr="00DC158B">
        <w:rPr>
          <w:rFonts w:ascii="Arial" w:hAnsi="Arial" w:cs="Arial"/>
          <w:sz w:val="22"/>
          <w:szCs w:val="22"/>
        </w:rPr>
        <w:t xml:space="preserve">-se, extensivamente, ao Microempreendedor Individual (MEI), nos termos do §2º, art. 18E, da Lei Complementar </w:t>
      </w:r>
      <w:r w:rsidR="00A27FD5" w:rsidRPr="00DC158B">
        <w:rPr>
          <w:rFonts w:ascii="Arial" w:hAnsi="Arial" w:cs="Arial"/>
          <w:sz w:val="22"/>
          <w:szCs w:val="22"/>
        </w:rPr>
        <w:t>n</w:t>
      </w:r>
      <w:r w:rsidR="00C307DD" w:rsidRPr="00DC158B">
        <w:rPr>
          <w:rFonts w:ascii="Arial" w:hAnsi="Arial" w:cs="Arial"/>
          <w:sz w:val="22"/>
          <w:szCs w:val="22"/>
        </w:rPr>
        <w:t>º 123, de 14 de dezembro de 2006</w:t>
      </w:r>
      <w:r w:rsidR="00487A17" w:rsidRPr="00DC158B">
        <w:rPr>
          <w:rFonts w:ascii="Arial" w:hAnsi="Arial" w:cs="Arial"/>
          <w:sz w:val="22"/>
          <w:szCs w:val="22"/>
        </w:rPr>
        <w:t xml:space="preserve">. </w:t>
      </w:r>
    </w:p>
    <w:p w14:paraId="04642368" w14:textId="77777777" w:rsidR="00523396" w:rsidRPr="00DC158B" w:rsidRDefault="00523396" w:rsidP="00DC158B">
      <w:pPr>
        <w:pStyle w:val="PargrafodaLista"/>
        <w:ind w:left="0"/>
        <w:rPr>
          <w:rFonts w:ascii="Arial" w:hAnsi="Arial" w:cs="Arial"/>
          <w:sz w:val="22"/>
          <w:szCs w:val="22"/>
        </w:rPr>
      </w:pPr>
    </w:p>
    <w:p w14:paraId="10AEFD7D" w14:textId="77777777" w:rsidR="00523396" w:rsidRPr="00DC158B" w:rsidRDefault="00FB16B5" w:rsidP="00DC158B">
      <w:pPr>
        <w:numPr>
          <w:ilvl w:val="1"/>
          <w:numId w:val="27"/>
        </w:numPr>
        <w:ind w:left="0" w:firstLine="0"/>
        <w:jc w:val="both"/>
        <w:rPr>
          <w:rFonts w:ascii="Arial" w:hAnsi="Arial" w:cs="Arial"/>
          <w:sz w:val="22"/>
          <w:szCs w:val="22"/>
        </w:rPr>
      </w:pPr>
      <w:r w:rsidRPr="00DC158B">
        <w:rPr>
          <w:rFonts w:ascii="Arial" w:hAnsi="Arial" w:cs="Arial"/>
          <w:sz w:val="22"/>
          <w:szCs w:val="22"/>
        </w:rPr>
        <w:t xml:space="preserve">Na contagem dos prazos estabelecidos neste edital, excluir-se-á o dia do </w:t>
      </w:r>
      <w:r w:rsidR="00A27FD5" w:rsidRPr="00DC158B">
        <w:rPr>
          <w:rFonts w:ascii="Arial" w:hAnsi="Arial" w:cs="Arial"/>
          <w:sz w:val="22"/>
          <w:szCs w:val="22"/>
        </w:rPr>
        <w:t>começo</w:t>
      </w:r>
      <w:r w:rsidRPr="00DC158B">
        <w:rPr>
          <w:rFonts w:ascii="Arial" w:hAnsi="Arial" w:cs="Arial"/>
          <w:sz w:val="22"/>
          <w:szCs w:val="22"/>
        </w:rPr>
        <w:t xml:space="preserve"> e incluir-se-á o do vencimento. </w:t>
      </w:r>
    </w:p>
    <w:p w14:paraId="243F5A6F" w14:textId="77777777" w:rsidR="00523396" w:rsidRPr="00DC158B" w:rsidRDefault="00523396" w:rsidP="00DC158B">
      <w:pPr>
        <w:pStyle w:val="PargrafodaLista"/>
        <w:ind w:left="0"/>
        <w:rPr>
          <w:rFonts w:ascii="Arial" w:hAnsi="Arial" w:cs="Arial"/>
          <w:sz w:val="22"/>
          <w:szCs w:val="22"/>
        </w:rPr>
      </w:pPr>
    </w:p>
    <w:p w14:paraId="2D7D2CBE" w14:textId="68EB6C82" w:rsidR="00523396" w:rsidRPr="00313403" w:rsidRDefault="00A51F21" w:rsidP="00DC158B">
      <w:pPr>
        <w:numPr>
          <w:ilvl w:val="1"/>
          <w:numId w:val="27"/>
        </w:numPr>
        <w:ind w:left="0" w:firstLine="0"/>
        <w:jc w:val="both"/>
        <w:rPr>
          <w:rFonts w:ascii="Arial" w:hAnsi="Arial" w:cs="Arial"/>
          <w:sz w:val="22"/>
          <w:szCs w:val="22"/>
        </w:rPr>
      </w:pPr>
      <w:r w:rsidRPr="00313403">
        <w:rPr>
          <w:rFonts w:ascii="Arial" w:hAnsi="Arial" w:cs="Arial"/>
          <w:sz w:val="22"/>
          <w:szCs w:val="22"/>
        </w:rPr>
        <w:t xml:space="preserve">O acompanhamento dos resultados das fases desta licitação poderá ser feito através dos endereços eletrônicos </w:t>
      </w:r>
      <w:bookmarkStart w:id="62" w:name="_Hlk173926883"/>
      <w:r w:rsidR="00AF04C6" w:rsidRPr="00313403">
        <w:rPr>
          <w:rFonts w:ascii="Arial" w:hAnsi="Arial" w:cs="Arial"/>
          <w:sz w:val="22"/>
          <w:szCs w:val="22"/>
        </w:rPr>
        <w:t>https://sistemas.macae.rj.gov.br:840/transparencia/contratacoes/licitacoespesquisa ou https://www.compras.gov.br</w:t>
      </w:r>
      <w:r w:rsidRPr="00313403">
        <w:rPr>
          <w:rFonts w:ascii="Arial" w:hAnsi="Arial" w:cs="Arial"/>
          <w:sz w:val="22"/>
          <w:szCs w:val="22"/>
        </w:rPr>
        <w:t>.</w:t>
      </w:r>
    </w:p>
    <w:bookmarkEnd w:id="62"/>
    <w:p w14:paraId="362A3563" w14:textId="77777777" w:rsidR="00523396" w:rsidRPr="00313403" w:rsidRDefault="00523396" w:rsidP="00DC158B">
      <w:pPr>
        <w:jc w:val="both"/>
        <w:rPr>
          <w:rFonts w:ascii="Arial" w:hAnsi="Arial" w:cs="Arial"/>
          <w:sz w:val="22"/>
          <w:szCs w:val="22"/>
        </w:rPr>
      </w:pPr>
    </w:p>
    <w:p w14:paraId="0C4EF1EE" w14:textId="77777777" w:rsidR="00523396" w:rsidRPr="00313403" w:rsidRDefault="00B33D91" w:rsidP="00DC158B">
      <w:pPr>
        <w:numPr>
          <w:ilvl w:val="1"/>
          <w:numId w:val="27"/>
        </w:numPr>
        <w:ind w:left="0" w:firstLine="0"/>
        <w:jc w:val="both"/>
        <w:rPr>
          <w:rFonts w:ascii="Arial" w:hAnsi="Arial" w:cs="Arial"/>
          <w:sz w:val="22"/>
          <w:szCs w:val="22"/>
        </w:rPr>
      </w:pPr>
      <w:r w:rsidRPr="00313403">
        <w:rPr>
          <w:rFonts w:ascii="Arial" w:hAnsi="Arial" w:cs="Arial"/>
          <w:sz w:val="22"/>
          <w:szCs w:val="22"/>
        </w:rPr>
        <w:t xml:space="preserve">A apresentação da proposta vincula automaticamente a licitante aos termos do presente Edital, seus </w:t>
      </w:r>
      <w:r w:rsidR="00A27FD5" w:rsidRPr="00313403">
        <w:rPr>
          <w:rFonts w:ascii="Arial" w:hAnsi="Arial" w:cs="Arial"/>
          <w:sz w:val="22"/>
          <w:szCs w:val="22"/>
        </w:rPr>
        <w:t>anexos, assim como da legislação de regência sobre a matéria.</w:t>
      </w:r>
    </w:p>
    <w:p w14:paraId="4BA3FE91" w14:textId="77777777" w:rsidR="00523396" w:rsidRPr="00313403" w:rsidRDefault="00523396" w:rsidP="00DC158B">
      <w:pPr>
        <w:pStyle w:val="PargrafodaLista"/>
        <w:ind w:left="0"/>
        <w:rPr>
          <w:rFonts w:ascii="Arial" w:hAnsi="Arial" w:cs="Arial"/>
          <w:sz w:val="22"/>
          <w:szCs w:val="22"/>
        </w:rPr>
      </w:pPr>
    </w:p>
    <w:p w14:paraId="6D69E8F9" w14:textId="16979C14" w:rsidR="00523396" w:rsidRPr="00313403" w:rsidRDefault="005C4E72" w:rsidP="00DC158B">
      <w:pPr>
        <w:numPr>
          <w:ilvl w:val="1"/>
          <w:numId w:val="27"/>
        </w:numPr>
        <w:ind w:left="0" w:firstLine="0"/>
        <w:jc w:val="both"/>
        <w:rPr>
          <w:rFonts w:ascii="Arial" w:hAnsi="Arial" w:cs="Arial"/>
          <w:sz w:val="22"/>
          <w:szCs w:val="22"/>
        </w:rPr>
      </w:pPr>
      <w:bookmarkStart w:id="63" w:name="_Hlk173827998"/>
      <w:bookmarkStart w:id="64" w:name="_Hlk173927137"/>
      <w:r w:rsidRPr="00313403">
        <w:rPr>
          <w:rFonts w:ascii="Arial" w:hAnsi="Arial" w:cs="Arial"/>
          <w:sz w:val="22"/>
          <w:szCs w:val="22"/>
        </w:rPr>
        <w:t>A publicidade do edital de licitação será realizada mediante divulgação e manutenção do inteiro teor do ato convocatório e de seus anexos no Portal Nacional de Contratações Públicas (PNCP) e no Portal da Transparência do Município, juntamente com seu extrato no Diário Oficial do Município, ou, no caso de consórcio público, do ente de maior nível entre eles, bem como em jornal diário de grande circulação</w:t>
      </w:r>
      <w:bookmarkEnd w:id="63"/>
      <w:r w:rsidRPr="00313403">
        <w:rPr>
          <w:rFonts w:ascii="Arial" w:hAnsi="Arial" w:cs="Arial"/>
          <w:sz w:val="22"/>
          <w:szCs w:val="22"/>
        </w:rPr>
        <w:t>.</w:t>
      </w:r>
    </w:p>
    <w:bookmarkEnd w:id="64"/>
    <w:p w14:paraId="131B92AB" w14:textId="77777777" w:rsidR="00523396" w:rsidRPr="00313403" w:rsidRDefault="00523396" w:rsidP="00DC158B">
      <w:pPr>
        <w:pStyle w:val="PargrafodaLista"/>
        <w:ind w:left="0"/>
        <w:rPr>
          <w:rFonts w:ascii="Arial" w:hAnsi="Arial" w:cs="Arial"/>
          <w:sz w:val="22"/>
          <w:szCs w:val="22"/>
        </w:rPr>
      </w:pPr>
    </w:p>
    <w:p w14:paraId="23D6677D" w14:textId="77777777" w:rsidR="00523396" w:rsidRPr="00DC158B" w:rsidRDefault="003D667F" w:rsidP="00DC158B">
      <w:pPr>
        <w:numPr>
          <w:ilvl w:val="1"/>
          <w:numId w:val="27"/>
        </w:numPr>
        <w:ind w:left="0" w:firstLine="0"/>
        <w:jc w:val="both"/>
        <w:rPr>
          <w:rFonts w:ascii="Arial" w:hAnsi="Arial" w:cs="Arial"/>
          <w:sz w:val="22"/>
          <w:szCs w:val="22"/>
        </w:rPr>
      </w:pPr>
      <w:r w:rsidRPr="00DC158B">
        <w:rPr>
          <w:rFonts w:ascii="Arial" w:hAnsi="Arial" w:cs="Arial"/>
          <w:sz w:val="22"/>
          <w:szCs w:val="22"/>
        </w:rPr>
        <w:t xml:space="preserve">A sessão de pregão eletrônico </w:t>
      </w:r>
      <w:r w:rsidR="00CF3BFD" w:rsidRPr="00DC158B">
        <w:rPr>
          <w:rFonts w:ascii="Arial" w:hAnsi="Arial" w:cs="Arial"/>
          <w:sz w:val="22"/>
          <w:szCs w:val="22"/>
        </w:rPr>
        <w:t xml:space="preserve">será transmitida pela internet, permitindo o acompanhamento por qualquer interessado junto ao Portal da Transparência do Município. </w:t>
      </w:r>
    </w:p>
    <w:p w14:paraId="734CF72E" w14:textId="77777777" w:rsidR="00523396" w:rsidRPr="00DC158B" w:rsidRDefault="00523396" w:rsidP="00DC158B">
      <w:pPr>
        <w:pStyle w:val="PargrafodaLista"/>
        <w:ind w:left="0"/>
        <w:rPr>
          <w:rFonts w:ascii="Arial" w:hAnsi="Arial" w:cs="Arial"/>
          <w:sz w:val="22"/>
          <w:szCs w:val="22"/>
        </w:rPr>
      </w:pPr>
    </w:p>
    <w:p w14:paraId="6AB39891" w14:textId="77777777" w:rsidR="00523396" w:rsidRPr="00DC158B" w:rsidRDefault="00B33D91" w:rsidP="00DC158B">
      <w:pPr>
        <w:numPr>
          <w:ilvl w:val="1"/>
          <w:numId w:val="27"/>
        </w:numPr>
        <w:ind w:left="0" w:firstLine="0"/>
        <w:jc w:val="both"/>
        <w:rPr>
          <w:rFonts w:ascii="Arial" w:hAnsi="Arial" w:cs="Arial"/>
          <w:sz w:val="22"/>
          <w:szCs w:val="22"/>
        </w:rPr>
      </w:pPr>
      <w:bookmarkStart w:id="65" w:name="_Hlk173927197"/>
      <w:r w:rsidRPr="00DC158B">
        <w:rPr>
          <w:rFonts w:ascii="Arial" w:hAnsi="Arial" w:cs="Arial"/>
          <w:sz w:val="22"/>
          <w:szCs w:val="22"/>
        </w:rPr>
        <w:t xml:space="preserve">Os casos omissos ou situações não explicitadas neste instrumento serão decididos pela Administração, segundo as disposições da Lei Federal </w:t>
      </w:r>
      <w:r w:rsidR="00CF3BFD" w:rsidRPr="00DC158B">
        <w:rPr>
          <w:rFonts w:ascii="Arial" w:hAnsi="Arial" w:cs="Arial"/>
          <w:sz w:val="22"/>
          <w:szCs w:val="22"/>
        </w:rPr>
        <w:t>n</w:t>
      </w:r>
      <w:r w:rsidR="00C307DD" w:rsidRPr="00DC158B">
        <w:rPr>
          <w:rFonts w:ascii="Arial" w:hAnsi="Arial" w:cs="Arial"/>
          <w:sz w:val="22"/>
          <w:szCs w:val="22"/>
        </w:rPr>
        <w:t>º</w:t>
      </w:r>
      <w:r w:rsidRPr="00DC158B">
        <w:rPr>
          <w:rFonts w:ascii="Arial" w:hAnsi="Arial" w:cs="Arial"/>
          <w:sz w:val="22"/>
          <w:szCs w:val="22"/>
        </w:rPr>
        <w:t xml:space="preserve"> </w:t>
      </w:r>
      <w:r w:rsidR="00CF3BFD" w:rsidRPr="00DC158B">
        <w:rPr>
          <w:rFonts w:ascii="Arial" w:hAnsi="Arial" w:cs="Arial"/>
          <w:sz w:val="22"/>
          <w:szCs w:val="22"/>
        </w:rPr>
        <w:t>14.133/2021</w:t>
      </w:r>
      <w:r w:rsidRPr="00DC158B">
        <w:rPr>
          <w:rFonts w:ascii="Arial" w:hAnsi="Arial" w:cs="Arial"/>
          <w:sz w:val="22"/>
          <w:szCs w:val="22"/>
        </w:rPr>
        <w:t xml:space="preserve">, na Lei Municipal </w:t>
      </w:r>
      <w:r w:rsidR="00CF3BFD" w:rsidRPr="00DC158B">
        <w:rPr>
          <w:rFonts w:ascii="Arial" w:hAnsi="Arial" w:cs="Arial"/>
          <w:sz w:val="22"/>
          <w:szCs w:val="22"/>
        </w:rPr>
        <w:t>n</w:t>
      </w:r>
      <w:r w:rsidR="00C307DD" w:rsidRPr="00DC158B">
        <w:rPr>
          <w:rFonts w:ascii="Arial" w:hAnsi="Arial" w:cs="Arial"/>
          <w:sz w:val="22"/>
          <w:szCs w:val="22"/>
        </w:rPr>
        <w:t>º</w:t>
      </w:r>
      <w:r w:rsidRPr="00DC158B">
        <w:rPr>
          <w:rFonts w:ascii="Arial" w:hAnsi="Arial" w:cs="Arial"/>
          <w:sz w:val="22"/>
          <w:szCs w:val="22"/>
        </w:rPr>
        <w:t xml:space="preserve"> </w:t>
      </w:r>
      <w:r w:rsidR="00CF3BFD" w:rsidRPr="00DC158B">
        <w:rPr>
          <w:rFonts w:ascii="Arial" w:hAnsi="Arial" w:cs="Arial"/>
          <w:sz w:val="22"/>
          <w:szCs w:val="22"/>
        </w:rPr>
        <w:lastRenderedPageBreak/>
        <w:t>4.960/2022</w:t>
      </w:r>
      <w:r w:rsidRPr="00DC158B">
        <w:rPr>
          <w:rFonts w:ascii="Arial" w:hAnsi="Arial" w:cs="Arial"/>
          <w:sz w:val="22"/>
          <w:szCs w:val="22"/>
        </w:rPr>
        <w:t>,</w:t>
      </w:r>
      <w:r w:rsidR="0032543B" w:rsidRPr="00DC158B">
        <w:rPr>
          <w:rFonts w:ascii="Arial" w:hAnsi="Arial" w:cs="Arial"/>
          <w:sz w:val="22"/>
          <w:szCs w:val="22"/>
        </w:rPr>
        <w:t xml:space="preserve"> </w:t>
      </w:r>
      <w:r w:rsidR="00CF3BFD" w:rsidRPr="00DC158B">
        <w:rPr>
          <w:rFonts w:ascii="Arial" w:hAnsi="Arial" w:cs="Arial"/>
          <w:sz w:val="22"/>
          <w:szCs w:val="22"/>
        </w:rPr>
        <w:t xml:space="preserve">no </w:t>
      </w:r>
      <w:r w:rsidR="0032543B" w:rsidRPr="00DC158B">
        <w:rPr>
          <w:rFonts w:ascii="Arial" w:hAnsi="Arial" w:cs="Arial"/>
          <w:sz w:val="22"/>
          <w:szCs w:val="22"/>
        </w:rPr>
        <w:t xml:space="preserve">Decreto </w:t>
      </w:r>
      <w:r w:rsidR="004C34D3" w:rsidRPr="00DC158B">
        <w:rPr>
          <w:rFonts w:ascii="Arial" w:hAnsi="Arial" w:cs="Arial"/>
          <w:sz w:val="22"/>
          <w:szCs w:val="22"/>
        </w:rPr>
        <w:t xml:space="preserve">Municipal </w:t>
      </w:r>
      <w:r w:rsidR="00CF3BFD" w:rsidRPr="00DC158B">
        <w:rPr>
          <w:rFonts w:ascii="Arial" w:hAnsi="Arial" w:cs="Arial"/>
          <w:sz w:val="22"/>
          <w:szCs w:val="22"/>
        </w:rPr>
        <w:t>n</w:t>
      </w:r>
      <w:r w:rsidR="00C307DD" w:rsidRPr="00DC158B">
        <w:rPr>
          <w:rFonts w:ascii="Arial" w:hAnsi="Arial" w:cs="Arial"/>
          <w:sz w:val="22"/>
          <w:szCs w:val="22"/>
        </w:rPr>
        <w:t>º</w:t>
      </w:r>
      <w:r w:rsidR="0032543B" w:rsidRPr="00DC158B">
        <w:rPr>
          <w:rFonts w:ascii="Arial" w:hAnsi="Arial" w:cs="Arial"/>
          <w:sz w:val="22"/>
          <w:szCs w:val="22"/>
        </w:rPr>
        <w:t xml:space="preserve"> </w:t>
      </w:r>
      <w:r w:rsidR="00FB08D5" w:rsidRPr="00DC158B">
        <w:rPr>
          <w:rFonts w:ascii="Arial" w:hAnsi="Arial" w:cs="Arial"/>
          <w:sz w:val="22"/>
          <w:szCs w:val="22"/>
        </w:rPr>
        <w:t>026/</w:t>
      </w:r>
      <w:r w:rsidR="00E51D97" w:rsidRPr="00DC158B">
        <w:rPr>
          <w:rFonts w:ascii="Arial" w:hAnsi="Arial" w:cs="Arial"/>
          <w:sz w:val="22"/>
          <w:szCs w:val="22"/>
        </w:rPr>
        <w:t>2023</w:t>
      </w:r>
      <w:r w:rsidR="0032543B" w:rsidRPr="00DC158B">
        <w:rPr>
          <w:rFonts w:ascii="Arial" w:hAnsi="Arial" w:cs="Arial"/>
          <w:sz w:val="22"/>
          <w:szCs w:val="22"/>
        </w:rPr>
        <w:t xml:space="preserve"> e suas alterações posteriores,</w:t>
      </w:r>
      <w:r w:rsidRPr="00DC158B">
        <w:rPr>
          <w:rFonts w:ascii="Arial" w:hAnsi="Arial" w:cs="Arial"/>
          <w:sz w:val="22"/>
          <w:szCs w:val="22"/>
        </w:rPr>
        <w:t xml:space="preserve"> e demais regulamentos e normas administrativas que passam a fazer parte deste Edital, independente de transcrições. </w:t>
      </w:r>
    </w:p>
    <w:bookmarkEnd w:id="65"/>
    <w:p w14:paraId="06F0F26F" w14:textId="77777777" w:rsidR="00523396" w:rsidRPr="00DC158B" w:rsidRDefault="00523396" w:rsidP="00DC158B">
      <w:pPr>
        <w:pStyle w:val="PargrafodaLista"/>
        <w:ind w:left="0"/>
        <w:rPr>
          <w:rFonts w:ascii="Arial" w:hAnsi="Arial" w:cs="Arial"/>
          <w:sz w:val="22"/>
          <w:szCs w:val="22"/>
        </w:rPr>
      </w:pPr>
    </w:p>
    <w:p w14:paraId="6491342F" w14:textId="77777777" w:rsidR="00523396" w:rsidRPr="00DC158B" w:rsidRDefault="006600F9" w:rsidP="00DC158B">
      <w:pPr>
        <w:numPr>
          <w:ilvl w:val="1"/>
          <w:numId w:val="27"/>
        </w:numPr>
        <w:ind w:left="0" w:firstLine="0"/>
        <w:jc w:val="both"/>
        <w:rPr>
          <w:rFonts w:ascii="Arial" w:hAnsi="Arial" w:cs="Arial"/>
          <w:sz w:val="22"/>
          <w:szCs w:val="22"/>
        </w:rPr>
      </w:pPr>
      <w:bookmarkStart w:id="66" w:name="_Hlk173931811"/>
      <w:r w:rsidRPr="00DC158B">
        <w:rPr>
          <w:rFonts w:ascii="Arial" w:hAnsi="Arial" w:cs="Arial"/>
          <w:sz w:val="22"/>
          <w:szCs w:val="22"/>
        </w:rPr>
        <w:t>Para a execução do objeto deste Edital,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18BE131" w14:textId="77777777" w:rsidR="00523396" w:rsidRPr="00DC158B" w:rsidRDefault="00523396" w:rsidP="00DC158B">
      <w:pPr>
        <w:pStyle w:val="PargrafodaLista"/>
        <w:ind w:left="0"/>
        <w:rPr>
          <w:rFonts w:ascii="Arial" w:hAnsi="Arial" w:cs="Arial"/>
          <w:sz w:val="22"/>
          <w:szCs w:val="22"/>
        </w:rPr>
      </w:pPr>
    </w:p>
    <w:p w14:paraId="5E4AE0C7" w14:textId="77777777" w:rsidR="00523396" w:rsidRPr="00DC158B" w:rsidRDefault="00BD090C" w:rsidP="00DC158B">
      <w:pPr>
        <w:numPr>
          <w:ilvl w:val="1"/>
          <w:numId w:val="27"/>
        </w:numPr>
        <w:ind w:left="0" w:firstLine="0"/>
        <w:jc w:val="both"/>
        <w:rPr>
          <w:rFonts w:ascii="Arial" w:hAnsi="Arial" w:cs="Arial"/>
          <w:sz w:val="22"/>
          <w:szCs w:val="22"/>
        </w:rPr>
      </w:pPr>
      <w:r w:rsidRPr="00DC158B">
        <w:rPr>
          <w:rFonts w:ascii="Arial" w:hAnsi="Arial" w:cs="Arial"/>
          <w:sz w:val="22"/>
          <w:szCs w:val="22"/>
        </w:rPr>
        <w:t xml:space="preserve">O licitante tem conhecimento do código de ética e integridade da </w:t>
      </w:r>
      <w:r w:rsidR="00FF1487" w:rsidRPr="00DC158B">
        <w:rPr>
          <w:rFonts w:ascii="Arial" w:hAnsi="Arial" w:cs="Arial"/>
          <w:sz w:val="22"/>
          <w:szCs w:val="22"/>
        </w:rPr>
        <w:t>Secretaria Municipal</w:t>
      </w:r>
      <w:r w:rsidRPr="00DC158B">
        <w:rPr>
          <w:rFonts w:ascii="Arial" w:hAnsi="Arial" w:cs="Arial"/>
          <w:sz w:val="22"/>
          <w:szCs w:val="22"/>
        </w:rPr>
        <w:t xml:space="preserve"> Adjunta de Licitações</w:t>
      </w:r>
      <w:r w:rsidR="00FF1487" w:rsidRPr="00DC158B">
        <w:rPr>
          <w:rFonts w:ascii="Arial" w:hAnsi="Arial" w:cs="Arial"/>
          <w:sz w:val="22"/>
          <w:szCs w:val="22"/>
        </w:rPr>
        <w:t xml:space="preserve"> e Contratos</w:t>
      </w:r>
      <w:r w:rsidRPr="00DC158B">
        <w:rPr>
          <w:rFonts w:ascii="Arial" w:hAnsi="Arial" w:cs="Arial"/>
          <w:sz w:val="22"/>
          <w:szCs w:val="22"/>
        </w:rPr>
        <w:t>, constante no link http://www.macae.rj.gov.br/licitacoes/conteudo/titulo/codigo-de-tica-e-integridade.</w:t>
      </w:r>
    </w:p>
    <w:bookmarkEnd w:id="66"/>
    <w:p w14:paraId="799E132C" w14:textId="77777777" w:rsidR="00523396" w:rsidRPr="00DC158B" w:rsidRDefault="00523396" w:rsidP="00DC158B">
      <w:pPr>
        <w:jc w:val="both"/>
        <w:rPr>
          <w:rFonts w:ascii="Arial" w:hAnsi="Arial" w:cs="Arial"/>
          <w:sz w:val="22"/>
          <w:szCs w:val="22"/>
        </w:rPr>
      </w:pPr>
    </w:p>
    <w:p w14:paraId="405279DE" w14:textId="77777777" w:rsidR="00523396" w:rsidRPr="00DC158B" w:rsidRDefault="00B33D91" w:rsidP="00DC158B">
      <w:pPr>
        <w:numPr>
          <w:ilvl w:val="0"/>
          <w:numId w:val="27"/>
        </w:numPr>
        <w:ind w:left="0" w:firstLine="0"/>
        <w:jc w:val="both"/>
        <w:rPr>
          <w:rFonts w:ascii="Arial" w:hAnsi="Arial" w:cs="Arial"/>
          <w:sz w:val="22"/>
          <w:szCs w:val="22"/>
        </w:rPr>
      </w:pPr>
      <w:r w:rsidRPr="00DC158B">
        <w:rPr>
          <w:rFonts w:ascii="Arial" w:hAnsi="Arial" w:cs="Arial"/>
          <w:b/>
          <w:sz w:val="22"/>
          <w:szCs w:val="22"/>
        </w:rPr>
        <w:t>DOCUMENTAÇÃO FORNECIDA EM ANEXO</w:t>
      </w:r>
    </w:p>
    <w:p w14:paraId="371A0F4B" w14:textId="77777777" w:rsidR="00523396" w:rsidRPr="00DC158B" w:rsidRDefault="00523396" w:rsidP="00DC158B">
      <w:pPr>
        <w:jc w:val="both"/>
        <w:rPr>
          <w:rFonts w:ascii="Arial" w:hAnsi="Arial" w:cs="Arial"/>
          <w:sz w:val="22"/>
          <w:szCs w:val="22"/>
        </w:rPr>
      </w:pPr>
    </w:p>
    <w:p w14:paraId="7DC97B52" w14:textId="77777777" w:rsidR="00523396" w:rsidRPr="00DC158B" w:rsidRDefault="00B33D91" w:rsidP="00DC158B">
      <w:pPr>
        <w:numPr>
          <w:ilvl w:val="1"/>
          <w:numId w:val="27"/>
        </w:numPr>
        <w:ind w:left="0" w:firstLine="0"/>
        <w:jc w:val="both"/>
        <w:rPr>
          <w:rFonts w:ascii="Arial" w:hAnsi="Arial" w:cs="Arial"/>
          <w:sz w:val="22"/>
          <w:szCs w:val="22"/>
        </w:rPr>
      </w:pPr>
      <w:r w:rsidRPr="00DC158B">
        <w:rPr>
          <w:rFonts w:ascii="Arial" w:hAnsi="Arial" w:cs="Arial"/>
          <w:sz w:val="22"/>
          <w:szCs w:val="22"/>
        </w:rPr>
        <w:t>A documentação a seguir, faz parte integrante deste Edital.</w:t>
      </w:r>
    </w:p>
    <w:p w14:paraId="358CF924" w14:textId="77777777" w:rsidR="00523396" w:rsidRPr="00DC158B" w:rsidRDefault="00523396" w:rsidP="00DC158B">
      <w:pPr>
        <w:jc w:val="both"/>
        <w:rPr>
          <w:rFonts w:ascii="Arial" w:hAnsi="Arial" w:cs="Arial"/>
          <w:sz w:val="22"/>
          <w:szCs w:val="22"/>
        </w:rPr>
      </w:pPr>
    </w:p>
    <w:p w14:paraId="7C3EB9C2" w14:textId="77777777" w:rsidR="00523396" w:rsidRPr="00DC158B" w:rsidRDefault="00523396" w:rsidP="00DC158B">
      <w:pPr>
        <w:numPr>
          <w:ilvl w:val="0"/>
          <w:numId w:val="2"/>
        </w:numPr>
        <w:tabs>
          <w:tab w:val="clear" w:pos="900"/>
        </w:tabs>
        <w:ind w:left="0" w:firstLine="0"/>
        <w:jc w:val="both"/>
        <w:rPr>
          <w:rFonts w:ascii="Arial" w:hAnsi="Arial" w:cs="Arial"/>
          <w:sz w:val="22"/>
          <w:szCs w:val="22"/>
        </w:rPr>
      </w:pPr>
      <w:r w:rsidRPr="00DC158B">
        <w:rPr>
          <w:rFonts w:ascii="Arial" w:hAnsi="Arial" w:cs="Arial"/>
          <w:sz w:val="22"/>
          <w:szCs w:val="22"/>
        </w:rPr>
        <w:t>ANEXO I – Termo de Referência</w:t>
      </w:r>
    </w:p>
    <w:p w14:paraId="0D6945F5" w14:textId="77777777" w:rsidR="00523396" w:rsidRPr="00DC158B" w:rsidRDefault="00523396" w:rsidP="00DC158B">
      <w:pPr>
        <w:numPr>
          <w:ilvl w:val="0"/>
          <w:numId w:val="2"/>
        </w:numPr>
        <w:tabs>
          <w:tab w:val="clear" w:pos="900"/>
        </w:tabs>
        <w:ind w:left="0" w:firstLine="0"/>
        <w:jc w:val="both"/>
        <w:rPr>
          <w:rFonts w:ascii="Arial" w:hAnsi="Arial" w:cs="Arial"/>
          <w:sz w:val="22"/>
          <w:szCs w:val="22"/>
        </w:rPr>
      </w:pPr>
      <w:r w:rsidRPr="00DC158B">
        <w:rPr>
          <w:rFonts w:ascii="Arial" w:hAnsi="Arial" w:cs="Arial"/>
          <w:sz w:val="22"/>
          <w:szCs w:val="22"/>
        </w:rPr>
        <w:t xml:space="preserve">ANEXO II – Modelo de Proposta de Preços </w:t>
      </w:r>
    </w:p>
    <w:p w14:paraId="1AAD92DC" w14:textId="77777777" w:rsidR="00523396" w:rsidRPr="00DC158B" w:rsidRDefault="00523396" w:rsidP="00DC158B">
      <w:pPr>
        <w:numPr>
          <w:ilvl w:val="0"/>
          <w:numId w:val="3"/>
        </w:numPr>
        <w:tabs>
          <w:tab w:val="clear" w:pos="1440"/>
          <w:tab w:val="num" w:pos="0"/>
        </w:tabs>
        <w:ind w:left="0" w:firstLine="0"/>
        <w:jc w:val="both"/>
        <w:rPr>
          <w:rFonts w:ascii="Arial" w:hAnsi="Arial" w:cs="Arial"/>
          <w:sz w:val="22"/>
          <w:szCs w:val="22"/>
        </w:rPr>
      </w:pPr>
      <w:r w:rsidRPr="00DC158B">
        <w:rPr>
          <w:rFonts w:ascii="Arial" w:hAnsi="Arial" w:cs="Arial"/>
          <w:sz w:val="22"/>
          <w:szCs w:val="22"/>
        </w:rPr>
        <w:t>ANEXO III – Minuta Contratual</w:t>
      </w:r>
    </w:p>
    <w:p w14:paraId="0FE7C702" w14:textId="77777777" w:rsidR="00523396" w:rsidRPr="00DC158B" w:rsidRDefault="00523396" w:rsidP="00DC158B">
      <w:pPr>
        <w:jc w:val="both"/>
        <w:rPr>
          <w:rFonts w:ascii="Arial" w:hAnsi="Arial" w:cs="Arial"/>
          <w:sz w:val="22"/>
          <w:szCs w:val="22"/>
        </w:rPr>
      </w:pPr>
    </w:p>
    <w:p w14:paraId="49CA5D56" w14:textId="77777777" w:rsidR="00523396" w:rsidRPr="00DC158B" w:rsidRDefault="00B33D91" w:rsidP="00DC158B">
      <w:pPr>
        <w:numPr>
          <w:ilvl w:val="0"/>
          <w:numId w:val="27"/>
        </w:numPr>
        <w:ind w:left="0" w:firstLine="0"/>
        <w:jc w:val="both"/>
        <w:rPr>
          <w:rFonts w:ascii="Arial" w:hAnsi="Arial" w:cs="Arial"/>
          <w:sz w:val="22"/>
          <w:szCs w:val="22"/>
        </w:rPr>
      </w:pPr>
      <w:r w:rsidRPr="00DC158B">
        <w:rPr>
          <w:rFonts w:ascii="Arial" w:hAnsi="Arial" w:cs="Arial"/>
          <w:b/>
          <w:sz w:val="22"/>
          <w:szCs w:val="22"/>
        </w:rPr>
        <w:t>FORO</w:t>
      </w:r>
    </w:p>
    <w:p w14:paraId="736B7C43" w14:textId="77777777" w:rsidR="00523396" w:rsidRPr="00DC158B" w:rsidRDefault="00523396" w:rsidP="00DC158B">
      <w:pPr>
        <w:pStyle w:val="PargrafodaLista"/>
        <w:ind w:left="0"/>
        <w:rPr>
          <w:rFonts w:ascii="Arial" w:hAnsi="Arial" w:cs="Arial"/>
          <w:sz w:val="22"/>
          <w:szCs w:val="22"/>
        </w:rPr>
      </w:pPr>
    </w:p>
    <w:p w14:paraId="7D8B163D" w14:textId="77777777" w:rsidR="00A75F83" w:rsidRPr="00DC158B" w:rsidRDefault="00B33D91" w:rsidP="00DC158B">
      <w:pPr>
        <w:numPr>
          <w:ilvl w:val="1"/>
          <w:numId w:val="27"/>
        </w:numPr>
        <w:ind w:left="0" w:firstLine="0"/>
        <w:jc w:val="both"/>
        <w:rPr>
          <w:rFonts w:ascii="Arial" w:hAnsi="Arial" w:cs="Arial"/>
          <w:sz w:val="22"/>
          <w:szCs w:val="22"/>
        </w:rPr>
      </w:pPr>
      <w:r w:rsidRPr="00DC158B">
        <w:rPr>
          <w:rFonts w:ascii="Arial" w:hAnsi="Arial" w:cs="Arial"/>
          <w:sz w:val="22"/>
          <w:szCs w:val="22"/>
        </w:rPr>
        <w:t xml:space="preserve">Fica eleito o Foro da Comarca </w:t>
      </w:r>
      <w:r w:rsidR="00C4279E" w:rsidRPr="00DC158B">
        <w:rPr>
          <w:rFonts w:ascii="Arial" w:hAnsi="Arial" w:cs="Arial"/>
          <w:sz w:val="22"/>
          <w:szCs w:val="22"/>
        </w:rPr>
        <w:t>da cidade de Macaé/RJ</w:t>
      </w:r>
      <w:r w:rsidRPr="00DC158B">
        <w:rPr>
          <w:rFonts w:ascii="Arial" w:hAnsi="Arial" w:cs="Arial"/>
          <w:sz w:val="22"/>
          <w:szCs w:val="22"/>
        </w:rPr>
        <w:t>, por mais privilegiado que outro seja para serem dirimidas eventuais dúvidas decorrentes da licitação, não resolvidas na esfera administrativa.</w:t>
      </w:r>
    </w:p>
    <w:p w14:paraId="5BE124C2" w14:textId="77777777" w:rsidR="00331972" w:rsidRPr="00DC158B" w:rsidRDefault="00331972" w:rsidP="00DC158B">
      <w:pPr>
        <w:rPr>
          <w:rFonts w:ascii="Arial" w:hAnsi="Arial" w:cs="Arial"/>
          <w:b/>
          <w:sz w:val="22"/>
          <w:szCs w:val="22"/>
        </w:rPr>
      </w:pPr>
    </w:p>
    <w:p w14:paraId="674C1764" w14:textId="77777777" w:rsidR="00B33D91" w:rsidRPr="00DC158B" w:rsidRDefault="008F1386" w:rsidP="00DC158B">
      <w:pPr>
        <w:jc w:val="center"/>
        <w:rPr>
          <w:rFonts w:ascii="Arial" w:hAnsi="Arial" w:cs="Arial"/>
          <w:b/>
          <w:sz w:val="22"/>
          <w:szCs w:val="22"/>
        </w:rPr>
      </w:pPr>
      <w:r w:rsidRPr="00DC158B">
        <w:rPr>
          <w:rFonts w:ascii="Arial" w:hAnsi="Arial" w:cs="Arial"/>
          <w:b/>
          <w:sz w:val="22"/>
          <w:szCs w:val="22"/>
        </w:rPr>
        <w:t xml:space="preserve">Macaé, </w:t>
      </w:r>
      <w:r w:rsidR="005E0B2C" w:rsidRPr="00DC158B">
        <w:rPr>
          <w:rFonts w:ascii="Arial" w:hAnsi="Arial" w:cs="Arial"/>
          <w:b/>
          <w:sz w:val="22"/>
          <w:szCs w:val="22"/>
        </w:rPr>
        <w:t>____</w:t>
      </w:r>
      <w:r w:rsidR="00205374" w:rsidRPr="00DC158B">
        <w:rPr>
          <w:rFonts w:ascii="Arial" w:hAnsi="Arial" w:cs="Arial"/>
          <w:b/>
          <w:sz w:val="22"/>
          <w:szCs w:val="22"/>
        </w:rPr>
        <w:t xml:space="preserve"> </w:t>
      </w:r>
      <w:r w:rsidRPr="00DC158B">
        <w:rPr>
          <w:rFonts w:ascii="Arial" w:hAnsi="Arial" w:cs="Arial"/>
          <w:b/>
          <w:sz w:val="22"/>
          <w:szCs w:val="22"/>
        </w:rPr>
        <w:t>de</w:t>
      </w:r>
      <w:r w:rsidR="0099155E" w:rsidRPr="00DC158B">
        <w:rPr>
          <w:rFonts w:ascii="Arial" w:hAnsi="Arial" w:cs="Arial"/>
          <w:b/>
          <w:sz w:val="22"/>
          <w:szCs w:val="22"/>
        </w:rPr>
        <w:t xml:space="preserve"> </w:t>
      </w:r>
      <w:r w:rsidR="005E0B2C" w:rsidRPr="00DC158B">
        <w:rPr>
          <w:rFonts w:ascii="Arial" w:hAnsi="Arial" w:cs="Arial"/>
          <w:b/>
          <w:sz w:val="22"/>
          <w:szCs w:val="22"/>
        </w:rPr>
        <w:t>_______________________</w:t>
      </w:r>
      <w:r w:rsidR="00275706" w:rsidRPr="00DC158B">
        <w:rPr>
          <w:rFonts w:ascii="Arial" w:hAnsi="Arial" w:cs="Arial"/>
          <w:b/>
          <w:sz w:val="22"/>
          <w:szCs w:val="22"/>
        </w:rPr>
        <w:t xml:space="preserve"> </w:t>
      </w:r>
      <w:r w:rsidR="008262F5" w:rsidRPr="00DC158B">
        <w:rPr>
          <w:rFonts w:ascii="Arial" w:hAnsi="Arial" w:cs="Arial"/>
          <w:b/>
          <w:sz w:val="22"/>
          <w:szCs w:val="22"/>
        </w:rPr>
        <w:t xml:space="preserve">de </w:t>
      </w:r>
      <w:r w:rsidR="003755FD">
        <w:rPr>
          <w:rFonts w:ascii="Arial" w:hAnsi="Arial" w:cs="Arial"/>
          <w:b/>
          <w:sz w:val="22"/>
          <w:szCs w:val="22"/>
        </w:rPr>
        <w:t>____</w:t>
      </w:r>
      <w:r w:rsidR="006732F3" w:rsidRPr="00DC158B">
        <w:rPr>
          <w:rFonts w:ascii="Arial" w:hAnsi="Arial" w:cs="Arial"/>
          <w:b/>
          <w:sz w:val="22"/>
          <w:szCs w:val="22"/>
        </w:rPr>
        <w:t>.</w:t>
      </w:r>
    </w:p>
    <w:p w14:paraId="6D2A4D43" w14:textId="77777777" w:rsidR="00FC6371" w:rsidRPr="00DC158B" w:rsidRDefault="00FC6371" w:rsidP="00DC158B">
      <w:pPr>
        <w:jc w:val="center"/>
        <w:rPr>
          <w:rFonts w:ascii="Arial" w:hAnsi="Arial" w:cs="Arial"/>
          <w:b/>
          <w:i/>
          <w:sz w:val="22"/>
          <w:szCs w:val="22"/>
        </w:rPr>
      </w:pPr>
    </w:p>
    <w:p w14:paraId="0AE2FFCD" w14:textId="77777777" w:rsidR="009A0AF3" w:rsidRPr="00DC158B" w:rsidRDefault="009A0AF3" w:rsidP="00DC158B">
      <w:pPr>
        <w:jc w:val="center"/>
        <w:rPr>
          <w:rFonts w:ascii="Arial" w:hAnsi="Arial" w:cs="Arial"/>
          <w:b/>
          <w:i/>
          <w:sz w:val="22"/>
          <w:szCs w:val="22"/>
        </w:rPr>
      </w:pPr>
    </w:p>
    <w:p w14:paraId="417C03B6" w14:textId="77777777" w:rsidR="0068511C" w:rsidRPr="00DC158B" w:rsidRDefault="0068511C" w:rsidP="00DC158B">
      <w:pPr>
        <w:jc w:val="center"/>
        <w:rPr>
          <w:rFonts w:ascii="Arial" w:hAnsi="Arial" w:cs="Arial"/>
          <w:b/>
          <w:i/>
          <w:sz w:val="22"/>
          <w:szCs w:val="22"/>
        </w:rPr>
      </w:pPr>
    </w:p>
    <w:p w14:paraId="4DA72559" w14:textId="77777777" w:rsidR="00A80766" w:rsidRPr="00DC158B" w:rsidRDefault="00FF1487" w:rsidP="00DC158B">
      <w:pPr>
        <w:spacing w:line="276" w:lineRule="auto"/>
        <w:jc w:val="center"/>
        <w:rPr>
          <w:rFonts w:ascii="Arial" w:hAnsi="Arial" w:cs="Arial"/>
          <w:b/>
          <w:i/>
          <w:spacing w:val="-2"/>
          <w:sz w:val="22"/>
          <w:szCs w:val="22"/>
        </w:rPr>
      </w:pPr>
      <w:r w:rsidRPr="00DC158B">
        <w:rPr>
          <w:rFonts w:ascii="Arial" w:hAnsi="Arial" w:cs="Arial"/>
          <w:b/>
          <w:i/>
          <w:spacing w:val="-2"/>
          <w:sz w:val="22"/>
          <w:szCs w:val="22"/>
        </w:rPr>
        <w:t>MAÍRA TAVARES TORRES</w:t>
      </w:r>
    </w:p>
    <w:p w14:paraId="2050A512" w14:textId="77777777" w:rsidR="00A80766" w:rsidRPr="00DC158B" w:rsidRDefault="00A80766" w:rsidP="00DC158B">
      <w:pPr>
        <w:spacing w:line="276" w:lineRule="auto"/>
        <w:jc w:val="center"/>
        <w:rPr>
          <w:rFonts w:ascii="Arial" w:hAnsi="Arial" w:cs="Arial"/>
          <w:spacing w:val="-2"/>
          <w:sz w:val="22"/>
          <w:szCs w:val="22"/>
        </w:rPr>
      </w:pPr>
      <w:r w:rsidRPr="00DC158B">
        <w:rPr>
          <w:rFonts w:ascii="Arial" w:hAnsi="Arial" w:cs="Arial"/>
          <w:spacing w:val="-2"/>
          <w:sz w:val="22"/>
          <w:szCs w:val="22"/>
        </w:rPr>
        <w:t>COORDENADOR</w:t>
      </w:r>
      <w:r w:rsidR="00FF1487" w:rsidRPr="00DC158B">
        <w:rPr>
          <w:rFonts w:ascii="Arial" w:hAnsi="Arial" w:cs="Arial"/>
          <w:spacing w:val="-2"/>
          <w:sz w:val="22"/>
          <w:szCs w:val="22"/>
        </w:rPr>
        <w:t>IA</w:t>
      </w:r>
      <w:r w:rsidRPr="00DC158B">
        <w:rPr>
          <w:rFonts w:ascii="Arial" w:hAnsi="Arial" w:cs="Arial"/>
          <w:spacing w:val="-2"/>
          <w:sz w:val="22"/>
          <w:szCs w:val="22"/>
        </w:rPr>
        <w:t xml:space="preserve"> GERAL DE LICITAÇÕES - P.M.M.</w:t>
      </w:r>
    </w:p>
    <w:p w14:paraId="50D95FEE" w14:textId="77777777" w:rsidR="00A80766" w:rsidRPr="00DC158B" w:rsidRDefault="00A80766" w:rsidP="00DC158B">
      <w:pPr>
        <w:spacing w:line="276" w:lineRule="auto"/>
        <w:jc w:val="center"/>
        <w:rPr>
          <w:rFonts w:ascii="Arial" w:eastAsia="Arial Unicode MS" w:hAnsi="Arial" w:cs="Arial"/>
          <w:bCs/>
          <w:iCs/>
          <w:sz w:val="22"/>
          <w:szCs w:val="22"/>
        </w:rPr>
      </w:pPr>
      <w:r w:rsidRPr="00DC158B">
        <w:rPr>
          <w:rFonts w:ascii="Arial" w:hAnsi="Arial" w:cs="Arial"/>
          <w:spacing w:val="-2"/>
          <w:sz w:val="22"/>
          <w:szCs w:val="22"/>
        </w:rPr>
        <w:t xml:space="preserve">MATRÍCULA Nº </w:t>
      </w:r>
      <w:r w:rsidR="00FF1487" w:rsidRPr="00DC158B">
        <w:rPr>
          <w:rFonts w:ascii="Arial" w:hAnsi="Arial" w:cs="Arial"/>
          <w:spacing w:val="-2"/>
          <w:sz w:val="22"/>
          <w:szCs w:val="22"/>
        </w:rPr>
        <w:t>22.689 – PORTARIA SEMALC Nº 001/2022</w:t>
      </w:r>
    </w:p>
    <w:p w14:paraId="3E4216BC" w14:textId="77777777" w:rsidR="004E1013" w:rsidRPr="00DC158B" w:rsidRDefault="004E1013" w:rsidP="00DC158B">
      <w:pPr>
        <w:pStyle w:val="Ttulo2"/>
        <w:ind w:left="0"/>
        <w:jc w:val="center"/>
        <w:rPr>
          <w:rFonts w:ascii="Arial" w:hAnsi="Arial" w:cs="Arial"/>
          <w:sz w:val="22"/>
          <w:szCs w:val="22"/>
          <w:u w:val="none"/>
        </w:rPr>
      </w:pPr>
    </w:p>
    <w:p w14:paraId="086F0C02" w14:textId="77777777" w:rsidR="00B33D91" w:rsidRPr="00DC158B" w:rsidRDefault="004E1013" w:rsidP="00DC158B">
      <w:pPr>
        <w:jc w:val="center"/>
        <w:rPr>
          <w:rFonts w:ascii="Arial" w:hAnsi="Arial" w:cs="Arial"/>
          <w:b/>
          <w:sz w:val="22"/>
          <w:szCs w:val="22"/>
        </w:rPr>
      </w:pPr>
      <w:r w:rsidRPr="00DC158B">
        <w:rPr>
          <w:rFonts w:ascii="Arial" w:hAnsi="Arial" w:cs="Arial"/>
          <w:b/>
          <w:sz w:val="22"/>
          <w:szCs w:val="22"/>
        </w:rPr>
        <w:br w:type="page"/>
      </w:r>
      <w:r w:rsidR="00D66D21" w:rsidRPr="00DC158B">
        <w:rPr>
          <w:rFonts w:ascii="Arial" w:hAnsi="Arial" w:cs="Arial"/>
          <w:b/>
          <w:sz w:val="22"/>
          <w:szCs w:val="22"/>
        </w:rPr>
        <w:lastRenderedPageBreak/>
        <w:t>ANEXO</w:t>
      </w:r>
      <w:r w:rsidR="00962FEC" w:rsidRPr="00DC158B">
        <w:rPr>
          <w:rFonts w:ascii="Arial" w:hAnsi="Arial" w:cs="Arial"/>
          <w:b/>
          <w:sz w:val="22"/>
          <w:szCs w:val="22"/>
        </w:rPr>
        <w:t xml:space="preserve"> </w:t>
      </w:r>
      <w:r w:rsidR="00B33D91" w:rsidRPr="00DC158B">
        <w:rPr>
          <w:rFonts w:ascii="Arial" w:hAnsi="Arial" w:cs="Arial"/>
          <w:b/>
          <w:sz w:val="22"/>
          <w:szCs w:val="22"/>
        </w:rPr>
        <w:t>I</w:t>
      </w:r>
    </w:p>
    <w:p w14:paraId="272C56CF" w14:textId="77777777" w:rsidR="00AD32E4" w:rsidRPr="00DC158B" w:rsidRDefault="00AD32E4" w:rsidP="00DC158B">
      <w:pPr>
        <w:rPr>
          <w:rFonts w:ascii="Arial" w:hAnsi="Arial" w:cs="Arial"/>
          <w:b/>
          <w:sz w:val="22"/>
          <w:szCs w:val="22"/>
        </w:rPr>
      </w:pPr>
    </w:p>
    <w:p w14:paraId="6B0B11DF" w14:textId="77777777" w:rsidR="00AD32E4" w:rsidRPr="00DC158B" w:rsidRDefault="00AD32E4" w:rsidP="00DC158B">
      <w:pPr>
        <w:jc w:val="center"/>
        <w:rPr>
          <w:rFonts w:ascii="Arial" w:hAnsi="Arial" w:cs="Arial"/>
          <w:b/>
          <w:sz w:val="22"/>
          <w:szCs w:val="22"/>
        </w:rPr>
      </w:pPr>
      <w:r w:rsidRPr="00DC158B">
        <w:rPr>
          <w:rFonts w:ascii="Arial" w:hAnsi="Arial" w:cs="Arial"/>
          <w:b/>
          <w:sz w:val="22"/>
          <w:szCs w:val="22"/>
        </w:rPr>
        <w:t>TERMO DE REFERENCIA</w:t>
      </w:r>
    </w:p>
    <w:p w14:paraId="22B98D94" w14:textId="77777777" w:rsidR="00AD32E4" w:rsidRPr="00DC158B" w:rsidRDefault="00AD32E4" w:rsidP="00DC158B">
      <w:pPr>
        <w:rPr>
          <w:rFonts w:ascii="Arial" w:hAnsi="Arial" w:cs="Arial"/>
          <w:b/>
          <w:sz w:val="22"/>
          <w:szCs w:val="22"/>
        </w:rPr>
      </w:pPr>
    </w:p>
    <w:p w14:paraId="43791A17" w14:textId="77777777" w:rsidR="001500C2" w:rsidRPr="00DC158B" w:rsidRDefault="001500C2" w:rsidP="00DC158B">
      <w:pPr>
        <w:jc w:val="center"/>
        <w:rPr>
          <w:rFonts w:ascii="Arial" w:hAnsi="Arial" w:cs="Arial"/>
          <w:b/>
          <w:sz w:val="22"/>
          <w:szCs w:val="22"/>
        </w:rPr>
      </w:pPr>
    </w:p>
    <w:p w14:paraId="17EACE75" w14:textId="77777777" w:rsidR="00246279" w:rsidRPr="00DC158B" w:rsidRDefault="00246279" w:rsidP="00DC158B">
      <w:pPr>
        <w:jc w:val="center"/>
        <w:rPr>
          <w:rFonts w:ascii="Arial" w:hAnsi="Arial" w:cs="Arial"/>
          <w:b/>
          <w:sz w:val="22"/>
          <w:szCs w:val="22"/>
        </w:rPr>
        <w:sectPr w:rsidR="00246279" w:rsidRPr="00DC158B" w:rsidSect="0082425D">
          <w:headerReference w:type="default" r:id="rId11"/>
          <w:footerReference w:type="even" r:id="rId12"/>
          <w:footerReference w:type="default" r:id="rId13"/>
          <w:pgSz w:w="11907" w:h="16840" w:code="9"/>
          <w:pgMar w:top="1741" w:right="992" w:bottom="1418" w:left="1418" w:header="567" w:footer="868" w:gutter="0"/>
          <w:cols w:space="720"/>
        </w:sectPr>
      </w:pPr>
    </w:p>
    <w:p w14:paraId="25FF19C6" w14:textId="77777777" w:rsidR="001500C2" w:rsidRPr="00DC158B" w:rsidRDefault="001500C2" w:rsidP="00DC158B">
      <w:pPr>
        <w:jc w:val="center"/>
        <w:rPr>
          <w:rFonts w:ascii="Arial" w:hAnsi="Arial" w:cs="Arial"/>
          <w:b/>
          <w:i/>
          <w:sz w:val="22"/>
          <w:szCs w:val="22"/>
        </w:rPr>
      </w:pPr>
      <w:r w:rsidRPr="00DC158B">
        <w:rPr>
          <w:rFonts w:ascii="Arial" w:hAnsi="Arial" w:cs="Arial"/>
          <w:b/>
          <w:sz w:val="22"/>
          <w:szCs w:val="22"/>
        </w:rPr>
        <w:lastRenderedPageBreak/>
        <w:t>ANEXO II</w:t>
      </w:r>
    </w:p>
    <w:p w14:paraId="468C8E68" w14:textId="77777777" w:rsidR="00414A92" w:rsidRPr="00DC158B" w:rsidRDefault="00414A92" w:rsidP="00DC158B">
      <w:pPr>
        <w:pStyle w:val="Ttulo"/>
        <w:rPr>
          <w:rFonts w:ascii="Arial" w:hAnsi="Arial" w:cs="Arial"/>
          <w:i w:val="0"/>
          <w:sz w:val="22"/>
          <w:szCs w:val="22"/>
          <w:u w:val="none"/>
        </w:rPr>
      </w:pPr>
    </w:p>
    <w:p w14:paraId="193FFE94" w14:textId="77777777" w:rsidR="00414A92" w:rsidRPr="00DC158B" w:rsidRDefault="00414A92" w:rsidP="00DC158B">
      <w:pPr>
        <w:pStyle w:val="Ttulo"/>
        <w:rPr>
          <w:rFonts w:ascii="Arial" w:hAnsi="Arial" w:cs="Arial"/>
          <w:i w:val="0"/>
          <w:sz w:val="22"/>
          <w:szCs w:val="22"/>
          <w:u w:val="none"/>
        </w:rPr>
      </w:pPr>
      <w:r w:rsidRPr="00DC158B">
        <w:rPr>
          <w:rFonts w:ascii="Arial" w:hAnsi="Arial" w:cs="Arial"/>
          <w:i w:val="0"/>
          <w:sz w:val="22"/>
          <w:szCs w:val="22"/>
          <w:u w:val="none"/>
        </w:rPr>
        <w:t>MODELO DE PROPOSTA DE PREÇOS</w:t>
      </w:r>
    </w:p>
    <w:p w14:paraId="47164297" w14:textId="77777777" w:rsidR="001500C2" w:rsidRPr="00DC158B" w:rsidRDefault="001500C2" w:rsidP="00DC158B">
      <w:pPr>
        <w:pStyle w:val="Ttulo"/>
        <w:rPr>
          <w:rFonts w:ascii="Arial" w:hAnsi="Arial" w:cs="Arial"/>
          <w:i w:val="0"/>
          <w:sz w:val="22"/>
          <w:szCs w:val="22"/>
          <w:u w:val="none"/>
        </w:rPr>
      </w:pPr>
    </w:p>
    <w:p w14:paraId="3C0577FE" w14:textId="77777777" w:rsidR="00E00086" w:rsidRPr="00DC158B" w:rsidRDefault="00414A92" w:rsidP="00DC158B">
      <w:pPr>
        <w:pStyle w:val="Ttulo"/>
        <w:spacing w:line="360" w:lineRule="auto"/>
        <w:jc w:val="both"/>
        <w:rPr>
          <w:rFonts w:ascii="Arial" w:hAnsi="Arial" w:cs="Arial"/>
          <w:b w:val="0"/>
          <w:i w:val="0"/>
          <w:sz w:val="22"/>
          <w:szCs w:val="22"/>
          <w:u w:val="none"/>
        </w:rPr>
      </w:pPr>
      <w:r w:rsidRPr="00DC158B">
        <w:rPr>
          <w:rFonts w:ascii="Arial" w:hAnsi="Arial" w:cs="Arial"/>
          <w:b w:val="0"/>
          <w:i w:val="0"/>
          <w:sz w:val="22"/>
          <w:szCs w:val="22"/>
          <w:u w:val="none"/>
        </w:rPr>
        <w:t>A</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empresa</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abaixo</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se</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propõe</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a</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fornecer</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o</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objeto</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deste</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edital,</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conforme</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discriminado</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no Termo</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de</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Referência – Anexo I,</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pelos</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preços</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e</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condições</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assinalados</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na</w:t>
      </w:r>
      <w:r w:rsidR="001A4422" w:rsidRPr="00DC158B">
        <w:rPr>
          <w:rFonts w:ascii="Arial" w:hAnsi="Arial" w:cs="Arial"/>
          <w:b w:val="0"/>
          <w:i w:val="0"/>
          <w:sz w:val="22"/>
          <w:szCs w:val="22"/>
          <w:u w:val="none"/>
        </w:rPr>
        <w:t xml:space="preserve"> </w:t>
      </w:r>
      <w:r w:rsidRPr="00DC158B">
        <w:rPr>
          <w:rFonts w:ascii="Arial" w:hAnsi="Arial" w:cs="Arial"/>
          <w:b w:val="0"/>
          <w:i w:val="0"/>
          <w:sz w:val="22"/>
          <w:szCs w:val="22"/>
          <w:u w:val="none"/>
        </w:rPr>
        <w:t xml:space="preserve">presente, obedecendo rigorosamente às disposições da legislação competente. </w:t>
      </w:r>
    </w:p>
    <w:p w14:paraId="38D91CA5" w14:textId="77777777" w:rsidR="00DF17A3" w:rsidRPr="00DC158B" w:rsidRDefault="00DF17A3" w:rsidP="00DC158B">
      <w:pPr>
        <w:pStyle w:val="Ttulo"/>
        <w:spacing w:line="360" w:lineRule="auto"/>
        <w:jc w:val="both"/>
        <w:rPr>
          <w:rFonts w:ascii="Arial" w:hAnsi="Arial" w:cs="Arial"/>
          <w:b w:val="0"/>
          <w:i w:val="0"/>
          <w:sz w:val="22"/>
          <w:szCs w:val="22"/>
          <w:u w:val="none"/>
        </w:rPr>
      </w:pPr>
    </w:p>
    <w:p w14:paraId="7C2CC9D1" w14:textId="77777777" w:rsidR="00414A92" w:rsidRPr="00DC158B" w:rsidRDefault="00414A92" w:rsidP="00DC158B">
      <w:pPr>
        <w:pStyle w:val="Ttulo"/>
        <w:spacing w:line="360" w:lineRule="auto"/>
        <w:jc w:val="both"/>
        <w:rPr>
          <w:rFonts w:ascii="Arial" w:hAnsi="Arial" w:cs="Arial"/>
          <w:b w:val="0"/>
          <w:i w:val="0"/>
          <w:sz w:val="22"/>
          <w:szCs w:val="22"/>
          <w:u w:val="none"/>
        </w:rPr>
      </w:pPr>
      <w:r w:rsidRPr="00DC158B">
        <w:rPr>
          <w:rFonts w:ascii="Arial" w:hAnsi="Arial" w:cs="Arial"/>
          <w:b w:val="0"/>
          <w:i w:val="0"/>
          <w:sz w:val="22"/>
          <w:szCs w:val="22"/>
          <w:u w:val="none"/>
        </w:rPr>
        <w:t>Empresa Proponente: ___________________________________________________________</w:t>
      </w:r>
    </w:p>
    <w:p w14:paraId="5D475BFF" w14:textId="77777777" w:rsidR="00414A92" w:rsidRPr="00DC158B" w:rsidRDefault="00414A92" w:rsidP="00DC158B">
      <w:pPr>
        <w:pStyle w:val="Ttulo"/>
        <w:spacing w:line="360" w:lineRule="auto"/>
        <w:jc w:val="both"/>
        <w:rPr>
          <w:rFonts w:ascii="Arial" w:hAnsi="Arial" w:cs="Arial"/>
          <w:b w:val="0"/>
          <w:i w:val="0"/>
          <w:sz w:val="22"/>
          <w:szCs w:val="22"/>
          <w:u w:val="none"/>
        </w:rPr>
      </w:pPr>
      <w:r w:rsidRPr="00DC158B">
        <w:rPr>
          <w:rFonts w:ascii="Arial" w:hAnsi="Arial" w:cs="Arial"/>
          <w:b w:val="0"/>
          <w:i w:val="0"/>
          <w:sz w:val="22"/>
          <w:szCs w:val="22"/>
          <w:u w:val="none"/>
        </w:rPr>
        <w:t xml:space="preserve">Endereço: ____________________________________________________________________ </w:t>
      </w:r>
    </w:p>
    <w:p w14:paraId="15A13642" w14:textId="77777777" w:rsidR="00E00086" w:rsidRPr="00DC158B" w:rsidRDefault="00414A92" w:rsidP="00DC158B">
      <w:pPr>
        <w:pStyle w:val="Ttulo"/>
        <w:spacing w:line="360" w:lineRule="auto"/>
        <w:jc w:val="both"/>
        <w:rPr>
          <w:rFonts w:ascii="Arial" w:hAnsi="Arial" w:cs="Arial"/>
          <w:b w:val="0"/>
          <w:i w:val="0"/>
          <w:sz w:val="22"/>
          <w:szCs w:val="22"/>
          <w:u w:val="none"/>
        </w:rPr>
      </w:pPr>
      <w:r w:rsidRPr="00DC158B">
        <w:rPr>
          <w:rFonts w:ascii="Arial" w:hAnsi="Arial" w:cs="Arial"/>
          <w:b w:val="0"/>
          <w:i w:val="0"/>
          <w:sz w:val="22"/>
          <w:szCs w:val="22"/>
          <w:u w:val="none"/>
        </w:rPr>
        <w:t>Cidade: _____________________</w:t>
      </w:r>
      <w:r w:rsidR="00E00086" w:rsidRPr="00DC158B">
        <w:rPr>
          <w:rFonts w:ascii="Arial" w:hAnsi="Arial" w:cs="Arial"/>
          <w:b w:val="0"/>
          <w:i w:val="0"/>
          <w:sz w:val="22"/>
          <w:szCs w:val="22"/>
          <w:u w:val="none"/>
        </w:rPr>
        <w:t>__</w:t>
      </w:r>
      <w:r w:rsidRPr="00DC158B">
        <w:rPr>
          <w:rFonts w:ascii="Arial" w:hAnsi="Arial" w:cs="Arial"/>
          <w:b w:val="0"/>
          <w:i w:val="0"/>
          <w:sz w:val="22"/>
          <w:szCs w:val="22"/>
          <w:u w:val="none"/>
        </w:rPr>
        <w:t>__ Estado:</w:t>
      </w:r>
      <w:r w:rsidR="00E00086" w:rsidRPr="00DC158B">
        <w:rPr>
          <w:rFonts w:ascii="Arial" w:hAnsi="Arial" w:cs="Arial"/>
          <w:b w:val="0"/>
          <w:i w:val="0"/>
          <w:sz w:val="22"/>
          <w:szCs w:val="22"/>
          <w:u w:val="none"/>
        </w:rPr>
        <w:t xml:space="preserve"> </w:t>
      </w:r>
      <w:r w:rsidRPr="00DC158B">
        <w:rPr>
          <w:rFonts w:ascii="Arial" w:hAnsi="Arial" w:cs="Arial"/>
          <w:b w:val="0"/>
          <w:i w:val="0"/>
          <w:sz w:val="22"/>
          <w:szCs w:val="22"/>
          <w:u w:val="none"/>
        </w:rPr>
        <w:t>_</w:t>
      </w:r>
      <w:r w:rsidR="00E00086" w:rsidRPr="00DC158B">
        <w:rPr>
          <w:rFonts w:ascii="Arial" w:hAnsi="Arial" w:cs="Arial"/>
          <w:b w:val="0"/>
          <w:i w:val="0"/>
          <w:sz w:val="22"/>
          <w:szCs w:val="22"/>
          <w:u w:val="none"/>
        </w:rPr>
        <w:t>_____</w:t>
      </w:r>
      <w:r w:rsidRPr="00DC158B">
        <w:rPr>
          <w:rFonts w:ascii="Arial" w:hAnsi="Arial" w:cs="Arial"/>
          <w:b w:val="0"/>
          <w:i w:val="0"/>
          <w:sz w:val="22"/>
          <w:szCs w:val="22"/>
          <w:u w:val="none"/>
        </w:rPr>
        <w:t>_</w:t>
      </w:r>
      <w:r w:rsidR="00E00086" w:rsidRPr="00DC158B">
        <w:rPr>
          <w:rFonts w:ascii="Arial" w:hAnsi="Arial" w:cs="Arial"/>
          <w:b w:val="0"/>
          <w:i w:val="0"/>
          <w:sz w:val="22"/>
          <w:szCs w:val="22"/>
          <w:u w:val="none"/>
        </w:rPr>
        <w:t xml:space="preserve"> </w:t>
      </w:r>
      <w:r w:rsidRPr="00DC158B">
        <w:rPr>
          <w:rFonts w:ascii="Arial" w:hAnsi="Arial" w:cs="Arial"/>
          <w:b w:val="0"/>
          <w:i w:val="0"/>
          <w:sz w:val="22"/>
          <w:szCs w:val="22"/>
          <w:u w:val="none"/>
        </w:rPr>
        <w:t>CEP:</w:t>
      </w:r>
      <w:r w:rsidR="00E00086" w:rsidRPr="00DC158B">
        <w:rPr>
          <w:rFonts w:ascii="Arial" w:hAnsi="Arial" w:cs="Arial"/>
          <w:b w:val="0"/>
          <w:i w:val="0"/>
          <w:sz w:val="22"/>
          <w:szCs w:val="22"/>
          <w:u w:val="none"/>
        </w:rPr>
        <w:t xml:space="preserve"> </w:t>
      </w:r>
      <w:r w:rsidRPr="00DC158B">
        <w:rPr>
          <w:rFonts w:ascii="Arial" w:hAnsi="Arial" w:cs="Arial"/>
          <w:b w:val="0"/>
          <w:i w:val="0"/>
          <w:sz w:val="22"/>
          <w:szCs w:val="22"/>
          <w:u w:val="none"/>
        </w:rPr>
        <w:t>____</w:t>
      </w:r>
      <w:r w:rsidR="00E00086" w:rsidRPr="00DC158B">
        <w:rPr>
          <w:rFonts w:ascii="Arial" w:hAnsi="Arial" w:cs="Arial"/>
          <w:b w:val="0"/>
          <w:i w:val="0"/>
          <w:sz w:val="22"/>
          <w:szCs w:val="22"/>
          <w:u w:val="none"/>
        </w:rPr>
        <w:t>_____________________</w:t>
      </w:r>
      <w:r w:rsidRPr="00DC158B">
        <w:rPr>
          <w:rFonts w:ascii="Arial" w:hAnsi="Arial" w:cs="Arial"/>
          <w:b w:val="0"/>
          <w:i w:val="0"/>
          <w:sz w:val="22"/>
          <w:szCs w:val="22"/>
          <w:u w:val="none"/>
        </w:rPr>
        <w:t>_</w:t>
      </w:r>
    </w:p>
    <w:p w14:paraId="64AB35AD" w14:textId="77777777" w:rsidR="00E00086" w:rsidRPr="00DC158B" w:rsidRDefault="00414A92" w:rsidP="00DC158B">
      <w:pPr>
        <w:pStyle w:val="Ttulo"/>
        <w:spacing w:line="360" w:lineRule="auto"/>
        <w:jc w:val="both"/>
        <w:rPr>
          <w:rFonts w:ascii="Arial" w:hAnsi="Arial" w:cs="Arial"/>
          <w:b w:val="0"/>
          <w:i w:val="0"/>
          <w:sz w:val="22"/>
          <w:szCs w:val="22"/>
          <w:u w:val="none"/>
        </w:rPr>
      </w:pPr>
      <w:r w:rsidRPr="00DC158B">
        <w:rPr>
          <w:rFonts w:ascii="Arial" w:hAnsi="Arial" w:cs="Arial"/>
          <w:b w:val="0"/>
          <w:i w:val="0"/>
          <w:sz w:val="22"/>
          <w:szCs w:val="22"/>
          <w:u w:val="none"/>
        </w:rPr>
        <w:t>Telefone:</w:t>
      </w:r>
      <w:r w:rsidR="00E00086" w:rsidRPr="00DC158B">
        <w:rPr>
          <w:rFonts w:ascii="Arial" w:hAnsi="Arial" w:cs="Arial"/>
          <w:b w:val="0"/>
          <w:i w:val="0"/>
          <w:sz w:val="22"/>
          <w:szCs w:val="22"/>
          <w:u w:val="none"/>
        </w:rPr>
        <w:t xml:space="preserve"> (______) __________-__________ </w:t>
      </w:r>
      <w:r w:rsidRPr="00DC158B">
        <w:rPr>
          <w:rFonts w:ascii="Arial" w:hAnsi="Arial" w:cs="Arial"/>
          <w:b w:val="0"/>
          <w:i w:val="0"/>
          <w:sz w:val="22"/>
          <w:szCs w:val="22"/>
          <w:u w:val="none"/>
        </w:rPr>
        <w:t>Fax:</w:t>
      </w:r>
      <w:r w:rsidR="00E00086" w:rsidRPr="00DC158B">
        <w:rPr>
          <w:rFonts w:ascii="Arial" w:hAnsi="Arial" w:cs="Arial"/>
          <w:b w:val="0"/>
          <w:i w:val="0"/>
          <w:sz w:val="22"/>
          <w:szCs w:val="22"/>
          <w:u w:val="none"/>
        </w:rPr>
        <w:t xml:space="preserve"> (______) __________-__________</w:t>
      </w:r>
    </w:p>
    <w:p w14:paraId="1737146D" w14:textId="77777777" w:rsidR="00414A92" w:rsidRPr="00DC158B" w:rsidRDefault="00414A92" w:rsidP="00DC158B">
      <w:pPr>
        <w:pStyle w:val="Ttulo"/>
        <w:spacing w:line="360" w:lineRule="auto"/>
        <w:jc w:val="both"/>
        <w:rPr>
          <w:rFonts w:ascii="Arial" w:hAnsi="Arial" w:cs="Arial"/>
          <w:b w:val="0"/>
          <w:i w:val="0"/>
          <w:sz w:val="22"/>
          <w:szCs w:val="22"/>
          <w:u w:val="none"/>
        </w:rPr>
      </w:pPr>
      <w:r w:rsidRPr="00DC158B">
        <w:rPr>
          <w:rFonts w:ascii="Arial" w:hAnsi="Arial" w:cs="Arial"/>
          <w:b w:val="0"/>
          <w:i w:val="0"/>
          <w:sz w:val="22"/>
          <w:szCs w:val="22"/>
          <w:u w:val="none"/>
        </w:rPr>
        <w:t>E-mail:</w:t>
      </w:r>
      <w:r w:rsidR="00E00086" w:rsidRPr="00DC158B">
        <w:rPr>
          <w:rFonts w:ascii="Arial" w:hAnsi="Arial" w:cs="Arial"/>
          <w:b w:val="0"/>
          <w:i w:val="0"/>
          <w:sz w:val="22"/>
          <w:szCs w:val="22"/>
          <w:u w:val="none"/>
        </w:rPr>
        <w:t xml:space="preserve"> _____________________________________________________</w:t>
      </w:r>
      <w:r w:rsidRPr="00DC158B">
        <w:rPr>
          <w:rFonts w:ascii="Arial" w:hAnsi="Arial" w:cs="Arial"/>
          <w:b w:val="0"/>
          <w:i w:val="0"/>
          <w:sz w:val="22"/>
          <w:szCs w:val="22"/>
          <w:u w:val="none"/>
        </w:rPr>
        <w:t xml:space="preserve">__________________ </w:t>
      </w:r>
    </w:p>
    <w:p w14:paraId="371766A0" w14:textId="77777777" w:rsidR="00DF17A3" w:rsidRPr="00DC158B" w:rsidRDefault="00E00086" w:rsidP="00DC158B">
      <w:pPr>
        <w:pStyle w:val="Ttulo"/>
        <w:spacing w:line="360" w:lineRule="auto"/>
        <w:jc w:val="both"/>
        <w:rPr>
          <w:rFonts w:ascii="Arial" w:hAnsi="Arial" w:cs="Arial"/>
          <w:b w:val="0"/>
          <w:i w:val="0"/>
          <w:sz w:val="22"/>
          <w:szCs w:val="22"/>
          <w:u w:val="none"/>
        </w:rPr>
      </w:pPr>
      <w:r w:rsidRPr="00DC158B">
        <w:rPr>
          <w:rFonts w:ascii="Arial" w:hAnsi="Arial" w:cs="Arial"/>
          <w:b w:val="0"/>
          <w:i w:val="0"/>
          <w:sz w:val="22"/>
          <w:szCs w:val="22"/>
          <w:u w:val="none"/>
        </w:rPr>
        <w:t>CNPJ: ___</w:t>
      </w:r>
      <w:proofErr w:type="gramStart"/>
      <w:r w:rsidRPr="00DC158B">
        <w:rPr>
          <w:rFonts w:ascii="Arial" w:hAnsi="Arial" w:cs="Arial"/>
          <w:b w:val="0"/>
          <w:i w:val="0"/>
          <w:sz w:val="22"/>
          <w:szCs w:val="22"/>
          <w:u w:val="none"/>
        </w:rPr>
        <w:t>_._</w:t>
      </w:r>
      <w:proofErr w:type="gramEnd"/>
      <w:r w:rsidRPr="00DC158B">
        <w:rPr>
          <w:rFonts w:ascii="Arial" w:hAnsi="Arial" w:cs="Arial"/>
          <w:b w:val="0"/>
          <w:i w:val="0"/>
          <w:sz w:val="22"/>
          <w:szCs w:val="22"/>
          <w:u w:val="none"/>
        </w:rPr>
        <w:t xml:space="preserve">_____.______/________-____ </w:t>
      </w:r>
    </w:p>
    <w:p w14:paraId="17C8D77A" w14:textId="77777777" w:rsidR="00DF17A3" w:rsidRPr="00DC158B" w:rsidRDefault="00DF17A3" w:rsidP="00DC158B">
      <w:pPr>
        <w:pStyle w:val="Ttulo"/>
        <w:spacing w:line="360" w:lineRule="auto"/>
        <w:jc w:val="both"/>
        <w:rPr>
          <w:rFonts w:ascii="Arial" w:hAnsi="Arial" w:cs="Arial"/>
          <w:b w:val="0"/>
          <w:i w:val="0"/>
          <w:sz w:val="22"/>
          <w:szCs w:val="22"/>
          <w:u w:val="none"/>
        </w:rPr>
      </w:pPr>
    </w:p>
    <w:tbl>
      <w:tblPr>
        <w:tblStyle w:val="Tabelacomgrade"/>
        <w:tblW w:w="13789" w:type="dxa"/>
        <w:tblInd w:w="108" w:type="dxa"/>
        <w:tblLook w:val="04A0" w:firstRow="1" w:lastRow="0" w:firstColumn="1" w:lastColumn="0" w:noHBand="0" w:noVBand="1"/>
      </w:tblPr>
      <w:tblGrid>
        <w:gridCol w:w="825"/>
        <w:gridCol w:w="1245"/>
        <w:gridCol w:w="5857"/>
        <w:gridCol w:w="705"/>
        <w:gridCol w:w="953"/>
        <w:gridCol w:w="1472"/>
        <w:gridCol w:w="1372"/>
        <w:gridCol w:w="1360"/>
      </w:tblGrid>
      <w:tr w:rsidR="00246279" w:rsidRPr="00DC158B" w14:paraId="23087FBA" w14:textId="77777777" w:rsidTr="00FF1487">
        <w:trPr>
          <w:cantSplit/>
          <w:tblHeader/>
        </w:trPr>
        <w:tc>
          <w:tcPr>
            <w:tcW w:w="825" w:type="dxa"/>
            <w:shd w:val="clear" w:color="auto" w:fill="D9D9D9" w:themeFill="background1" w:themeFillShade="D9"/>
            <w:vAlign w:val="center"/>
          </w:tcPr>
          <w:p w14:paraId="0EFF2483" w14:textId="77777777" w:rsidR="00246279" w:rsidRPr="00DC158B" w:rsidRDefault="00246279" w:rsidP="00DC158B">
            <w:pPr>
              <w:jc w:val="center"/>
              <w:rPr>
                <w:rFonts w:ascii="Arial" w:hAnsi="Arial" w:cs="Arial"/>
                <w:b/>
                <w:bCs/>
                <w:sz w:val="22"/>
                <w:szCs w:val="22"/>
              </w:rPr>
            </w:pPr>
            <w:r w:rsidRPr="00DC158B">
              <w:rPr>
                <w:rFonts w:ascii="Arial" w:hAnsi="Arial" w:cs="Arial"/>
                <w:b/>
                <w:bCs/>
                <w:sz w:val="22"/>
                <w:szCs w:val="22"/>
              </w:rPr>
              <w:t>ITEM</w:t>
            </w:r>
          </w:p>
        </w:tc>
        <w:tc>
          <w:tcPr>
            <w:tcW w:w="1245" w:type="dxa"/>
            <w:shd w:val="clear" w:color="auto" w:fill="D9D9D9" w:themeFill="background1" w:themeFillShade="D9"/>
            <w:vAlign w:val="center"/>
          </w:tcPr>
          <w:p w14:paraId="6D286A1D" w14:textId="77777777" w:rsidR="00246279" w:rsidRPr="00DC158B" w:rsidRDefault="00881E7E" w:rsidP="00DC158B">
            <w:pPr>
              <w:jc w:val="center"/>
              <w:rPr>
                <w:rFonts w:ascii="Arial" w:hAnsi="Arial" w:cs="Arial"/>
                <w:b/>
                <w:bCs/>
                <w:sz w:val="22"/>
                <w:szCs w:val="22"/>
              </w:rPr>
            </w:pPr>
            <w:r w:rsidRPr="00DC158B">
              <w:rPr>
                <w:rFonts w:ascii="Arial" w:hAnsi="Arial" w:cs="Arial"/>
                <w:b/>
                <w:bCs/>
                <w:sz w:val="22"/>
                <w:szCs w:val="22"/>
              </w:rPr>
              <w:t xml:space="preserve">CÓDIGO </w:t>
            </w:r>
            <w:r w:rsidR="00246279" w:rsidRPr="00DC158B">
              <w:rPr>
                <w:rFonts w:ascii="Arial" w:hAnsi="Arial" w:cs="Arial"/>
                <w:b/>
                <w:bCs/>
                <w:sz w:val="22"/>
                <w:szCs w:val="22"/>
              </w:rPr>
              <w:t>CATMAT</w:t>
            </w:r>
          </w:p>
        </w:tc>
        <w:tc>
          <w:tcPr>
            <w:tcW w:w="5857" w:type="dxa"/>
            <w:shd w:val="clear" w:color="auto" w:fill="D9D9D9" w:themeFill="background1" w:themeFillShade="D9"/>
            <w:vAlign w:val="center"/>
          </w:tcPr>
          <w:p w14:paraId="427BC10A" w14:textId="77777777" w:rsidR="00246279" w:rsidRPr="00DC158B" w:rsidRDefault="00246279" w:rsidP="00DC158B">
            <w:pPr>
              <w:jc w:val="center"/>
              <w:rPr>
                <w:rFonts w:ascii="Arial" w:hAnsi="Arial" w:cs="Arial"/>
                <w:b/>
                <w:bCs/>
                <w:sz w:val="22"/>
                <w:szCs w:val="22"/>
              </w:rPr>
            </w:pPr>
            <w:r w:rsidRPr="00DC158B">
              <w:rPr>
                <w:rFonts w:ascii="Arial" w:hAnsi="Arial" w:cs="Arial"/>
                <w:b/>
                <w:bCs/>
                <w:sz w:val="22"/>
                <w:szCs w:val="22"/>
              </w:rPr>
              <w:t>DESCRIÇÃO COMPLETA DO MATERIAL</w:t>
            </w:r>
          </w:p>
        </w:tc>
        <w:tc>
          <w:tcPr>
            <w:tcW w:w="705" w:type="dxa"/>
            <w:shd w:val="clear" w:color="auto" w:fill="D9D9D9" w:themeFill="background1" w:themeFillShade="D9"/>
            <w:vAlign w:val="center"/>
          </w:tcPr>
          <w:p w14:paraId="20A962B1" w14:textId="77777777" w:rsidR="00246279" w:rsidRPr="00DC158B" w:rsidRDefault="00246279" w:rsidP="00DC158B">
            <w:pPr>
              <w:jc w:val="center"/>
              <w:rPr>
                <w:rFonts w:ascii="Arial" w:hAnsi="Arial" w:cs="Arial"/>
                <w:b/>
                <w:bCs/>
                <w:sz w:val="22"/>
                <w:szCs w:val="22"/>
              </w:rPr>
            </w:pPr>
            <w:r w:rsidRPr="00DC158B">
              <w:rPr>
                <w:rFonts w:ascii="Arial" w:hAnsi="Arial" w:cs="Arial"/>
                <w:b/>
                <w:bCs/>
                <w:sz w:val="22"/>
                <w:szCs w:val="22"/>
              </w:rPr>
              <w:t>UND</w:t>
            </w:r>
          </w:p>
        </w:tc>
        <w:tc>
          <w:tcPr>
            <w:tcW w:w="953" w:type="dxa"/>
            <w:shd w:val="clear" w:color="auto" w:fill="D9D9D9" w:themeFill="background1" w:themeFillShade="D9"/>
            <w:vAlign w:val="center"/>
          </w:tcPr>
          <w:p w14:paraId="1D3BF3C6" w14:textId="77777777" w:rsidR="00246279" w:rsidRPr="00DC158B" w:rsidRDefault="00246279" w:rsidP="00DC158B">
            <w:pPr>
              <w:jc w:val="center"/>
              <w:rPr>
                <w:rFonts w:ascii="Arial" w:hAnsi="Arial" w:cs="Arial"/>
                <w:b/>
                <w:bCs/>
                <w:sz w:val="22"/>
                <w:szCs w:val="22"/>
              </w:rPr>
            </w:pPr>
            <w:r w:rsidRPr="00DC158B">
              <w:rPr>
                <w:rFonts w:ascii="Arial" w:hAnsi="Arial" w:cs="Arial"/>
                <w:b/>
                <w:bCs/>
                <w:sz w:val="22"/>
                <w:szCs w:val="22"/>
              </w:rPr>
              <w:t>QTD</w:t>
            </w:r>
          </w:p>
        </w:tc>
        <w:tc>
          <w:tcPr>
            <w:tcW w:w="1472" w:type="dxa"/>
            <w:shd w:val="clear" w:color="auto" w:fill="D9D9D9" w:themeFill="background1" w:themeFillShade="D9"/>
            <w:vAlign w:val="center"/>
          </w:tcPr>
          <w:p w14:paraId="2003B3BF" w14:textId="77777777" w:rsidR="00246279" w:rsidRPr="00DC158B" w:rsidRDefault="00246279" w:rsidP="00DC158B">
            <w:pPr>
              <w:jc w:val="center"/>
              <w:rPr>
                <w:rFonts w:ascii="Arial" w:hAnsi="Arial" w:cs="Arial"/>
                <w:b/>
                <w:bCs/>
                <w:sz w:val="22"/>
                <w:szCs w:val="22"/>
              </w:rPr>
            </w:pPr>
            <w:r w:rsidRPr="00DC158B">
              <w:rPr>
                <w:rFonts w:ascii="Arial" w:hAnsi="Arial" w:cs="Arial"/>
                <w:b/>
                <w:bCs/>
                <w:sz w:val="22"/>
                <w:szCs w:val="22"/>
              </w:rPr>
              <w:t>VALOR UNIT.</w:t>
            </w:r>
          </w:p>
        </w:tc>
        <w:tc>
          <w:tcPr>
            <w:tcW w:w="1372" w:type="dxa"/>
            <w:shd w:val="clear" w:color="auto" w:fill="D9D9D9" w:themeFill="background1" w:themeFillShade="D9"/>
            <w:vAlign w:val="center"/>
          </w:tcPr>
          <w:p w14:paraId="49135E6F" w14:textId="77777777" w:rsidR="00246279" w:rsidRPr="00DC158B" w:rsidRDefault="00246279" w:rsidP="00DC158B">
            <w:pPr>
              <w:jc w:val="center"/>
              <w:rPr>
                <w:rFonts w:ascii="Arial" w:hAnsi="Arial" w:cs="Arial"/>
                <w:b/>
                <w:bCs/>
                <w:sz w:val="22"/>
                <w:szCs w:val="22"/>
              </w:rPr>
            </w:pPr>
            <w:r w:rsidRPr="00DC158B">
              <w:rPr>
                <w:rFonts w:ascii="Arial" w:hAnsi="Arial" w:cs="Arial"/>
                <w:b/>
                <w:bCs/>
                <w:sz w:val="22"/>
                <w:szCs w:val="22"/>
              </w:rPr>
              <w:t>VALOR TOTAL</w:t>
            </w:r>
          </w:p>
        </w:tc>
        <w:tc>
          <w:tcPr>
            <w:tcW w:w="1360" w:type="dxa"/>
            <w:shd w:val="clear" w:color="auto" w:fill="D9D9D9" w:themeFill="background1" w:themeFillShade="D9"/>
            <w:vAlign w:val="center"/>
          </w:tcPr>
          <w:p w14:paraId="071A9D12" w14:textId="77777777" w:rsidR="00246279" w:rsidRPr="00DC158B" w:rsidRDefault="00881E7E" w:rsidP="00DC158B">
            <w:pPr>
              <w:jc w:val="center"/>
              <w:rPr>
                <w:rFonts w:ascii="Arial" w:hAnsi="Arial" w:cs="Arial"/>
                <w:b/>
                <w:bCs/>
                <w:sz w:val="22"/>
                <w:szCs w:val="22"/>
              </w:rPr>
            </w:pPr>
            <w:r w:rsidRPr="00DC158B">
              <w:rPr>
                <w:rFonts w:ascii="Arial" w:hAnsi="Arial" w:cs="Arial"/>
                <w:b/>
                <w:bCs/>
                <w:sz w:val="22"/>
                <w:szCs w:val="22"/>
              </w:rPr>
              <w:t>MARCA</w:t>
            </w:r>
          </w:p>
        </w:tc>
      </w:tr>
      <w:tr w:rsidR="00A12226" w:rsidRPr="00DC158B" w14:paraId="73CA07A5" w14:textId="77777777" w:rsidTr="00FF1487">
        <w:trPr>
          <w:cantSplit/>
        </w:trPr>
        <w:tc>
          <w:tcPr>
            <w:tcW w:w="825" w:type="dxa"/>
            <w:vAlign w:val="center"/>
          </w:tcPr>
          <w:p w14:paraId="1818C14A"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1</w:t>
            </w:r>
          </w:p>
        </w:tc>
        <w:tc>
          <w:tcPr>
            <w:tcW w:w="1245" w:type="dxa"/>
            <w:vAlign w:val="center"/>
          </w:tcPr>
          <w:p w14:paraId="08BBE8A3" w14:textId="77777777" w:rsidR="00A12226" w:rsidRPr="00DC158B" w:rsidRDefault="00A12226" w:rsidP="00DC158B">
            <w:pPr>
              <w:jc w:val="center"/>
              <w:rPr>
                <w:rFonts w:ascii="Arial" w:hAnsi="Arial" w:cs="Arial"/>
                <w:sz w:val="22"/>
                <w:szCs w:val="22"/>
              </w:rPr>
            </w:pPr>
          </w:p>
        </w:tc>
        <w:tc>
          <w:tcPr>
            <w:tcW w:w="5857" w:type="dxa"/>
            <w:vAlign w:val="center"/>
          </w:tcPr>
          <w:p w14:paraId="2BD863E6" w14:textId="77777777" w:rsidR="00A12226" w:rsidRPr="00DC158B" w:rsidRDefault="00A12226" w:rsidP="00DC158B">
            <w:pPr>
              <w:jc w:val="both"/>
              <w:rPr>
                <w:rFonts w:ascii="Arial" w:hAnsi="Arial" w:cs="Arial"/>
                <w:sz w:val="22"/>
                <w:szCs w:val="22"/>
              </w:rPr>
            </w:pPr>
          </w:p>
        </w:tc>
        <w:tc>
          <w:tcPr>
            <w:tcW w:w="705" w:type="dxa"/>
            <w:vAlign w:val="center"/>
          </w:tcPr>
          <w:p w14:paraId="277D2840" w14:textId="77777777" w:rsidR="00A12226" w:rsidRPr="00DC158B" w:rsidRDefault="00A12226" w:rsidP="00DC158B">
            <w:pPr>
              <w:jc w:val="center"/>
              <w:rPr>
                <w:rFonts w:ascii="Arial" w:hAnsi="Arial" w:cs="Arial"/>
                <w:sz w:val="22"/>
                <w:szCs w:val="22"/>
              </w:rPr>
            </w:pPr>
          </w:p>
        </w:tc>
        <w:tc>
          <w:tcPr>
            <w:tcW w:w="953" w:type="dxa"/>
            <w:vAlign w:val="center"/>
          </w:tcPr>
          <w:p w14:paraId="077DF3D9" w14:textId="77777777" w:rsidR="00A12226" w:rsidRPr="00DC158B" w:rsidRDefault="00A12226" w:rsidP="00DC158B">
            <w:pPr>
              <w:jc w:val="center"/>
              <w:rPr>
                <w:rFonts w:ascii="Arial" w:hAnsi="Arial" w:cs="Arial"/>
                <w:sz w:val="22"/>
                <w:szCs w:val="22"/>
              </w:rPr>
            </w:pPr>
          </w:p>
        </w:tc>
        <w:tc>
          <w:tcPr>
            <w:tcW w:w="1472" w:type="dxa"/>
            <w:vAlign w:val="center"/>
          </w:tcPr>
          <w:p w14:paraId="06008215" w14:textId="77777777" w:rsidR="00A12226" w:rsidRPr="00DC158B" w:rsidRDefault="00A12226" w:rsidP="00DC158B">
            <w:pPr>
              <w:jc w:val="center"/>
              <w:rPr>
                <w:rFonts w:ascii="Arial" w:hAnsi="Arial" w:cs="Arial"/>
                <w:sz w:val="22"/>
                <w:szCs w:val="22"/>
              </w:rPr>
            </w:pPr>
          </w:p>
        </w:tc>
        <w:tc>
          <w:tcPr>
            <w:tcW w:w="1372" w:type="dxa"/>
            <w:vAlign w:val="center"/>
          </w:tcPr>
          <w:p w14:paraId="5C8B2696" w14:textId="77777777" w:rsidR="00A12226" w:rsidRPr="00DC158B" w:rsidRDefault="00A12226" w:rsidP="00DC158B">
            <w:pPr>
              <w:jc w:val="center"/>
              <w:rPr>
                <w:rFonts w:ascii="Arial" w:hAnsi="Arial" w:cs="Arial"/>
                <w:sz w:val="22"/>
                <w:szCs w:val="22"/>
              </w:rPr>
            </w:pPr>
          </w:p>
        </w:tc>
        <w:tc>
          <w:tcPr>
            <w:tcW w:w="1360" w:type="dxa"/>
            <w:vAlign w:val="center"/>
          </w:tcPr>
          <w:p w14:paraId="615422DB" w14:textId="77777777" w:rsidR="00A12226" w:rsidRPr="00DC158B" w:rsidRDefault="00A12226" w:rsidP="00DC158B">
            <w:pPr>
              <w:jc w:val="center"/>
              <w:rPr>
                <w:rFonts w:ascii="Arial" w:hAnsi="Arial" w:cs="Arial"/>
                <w:sz w:val="22"/>
                <w:szCs w:val="22"/>
              </w:rPr>
            </w:pPr>
          </w:p>
        </w:tc>
      </w:tr>
      <w:tr w:rsidR="00A12226" w:rsidRPr="00DC158B" w14:paraId="4AE1E7A2" w14:textId="77777777" w:rsidTr="00FF1487">
        <w:trPr>
          <w:cantSplit/>
        </w:trPr>
        <w:tc>
          <w:tcPr>
            <w:tcW w:w="825" w:type="dxa"/>
            <w:vAlign w:val="center"/>
          </w:tcPr>
          <w:p w14:paraId="289427D9"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2</w:t>
            </w:r>
          </w:p>
        </w:tc>
        <w:tc>
          <w:tcPr>
            <w:tcW w:w="1245" w:type="dxa"/>
            <w:vAlign w:val="center"/>
          </w:tcPr>
          <w:p w14:paraId="56C980AE" w14:textId="77777777" w:rsidR="00A12226" w:rsidRPr="00DC158B" w:rsidRDefault="00A12226" w:rsidP="00DC158B">
            <w:pPr>
              <w:jc w:val="center"/>
              <w:rPr>
                <w:rFonts w:ascii="Arial" w:hAnsi="Arial" w:cs="Arial"/>
                <w:sz w:val="22"/>
                <w:szCs w:val="22"/>
              </w:rPr>
            </w:pPr>
          </w:p>
        </w:tc>
        <w:tc>
          <w:tcPr>
            <w:tcW w:w="5857" w:type="dxa"/>
            <w:vAlign w:val="center"/>
          </w:tcPr>
          <w:p w14:paraId="0B5A6CAE" w14:textId="77777777" w:rsidR="00A12226" w:rsidRPr="00DC158B" w:rsidRDefault="00A12226" w:rsidP="00DC158B">
            <w:pPr>
              <w:jc w:val="both"/>
              <w:rPr>
                <w:rFonts w:ascii="Arial" w:hAnsi="Arial" w:cs="Arial"/>
                <w:sz w:val="22"/>
                <w:szCs w:val="22"/>
              </w:rPr>
            </w:pPr>
          </w:p>
        </w:tc>
        <w:tc>
          <w:tcPr>
            <w:tcW w:w="705" w:type="dxa"/>
            <w:vAlign w:val="center"/>
          </w:tcPr>
          <w:p w14:paraId="2707FE0B" w14:textId="77777777" w:rsidR="00A12226" w:rsidRPr="00DC158B" w:rsidRDefault="00A12226" w:rsidP="00DC158B">
            <w:pPr>
              <w:jc w:val="center"/>
              <w:rPr>
                <w:rFonts w:ascii="Arial" w:hAnsi="Arial" w:cs="Arial"/>
                <w:sz w:val="22"/>
                <w:szCs w:val="22"/>
              </w:rPr>
            </w:pPr>
          </w:p>
        </w:tc>
        <w:tc>
          <w:tcPr>
            <w:tcW w:w="953" w:type="dxa"/>
            <w:vAlign w:val="center"/>
          </w:tcPr>
          <w:p w14:paraId="78A9B3A0" w14:textId="77777777" w:rsidR="00A12226" w:rsidRPr="00DC158B" w:rsidRDefault="00A12226" w:rsidP="00DC158B">
            <w:pPr>
              <w:jc w:val="center"/>
              <w:rPr>
                <w:rFonts w:ascii="Arial" w:hAnsi="Arial" w:cs="Arial"/>
                <w:sz w:val="22"/>
                <w:szCs w:val="22"/>
              </w:rPr>
            </w:pPr>
          </w:p>
        </w:tc>
        <w:tc>
          <w:tcPr>
            <w:tcW w:w="1472" w:type="dxa"/>
            <w:vAlign w:val="center"/>
          </w:tcPr>
          <w:p w14:paraId="215CF3D8" w14:textId="77777777" w:rsidR="00A12226" w:rsidRPr="00DC158B" w:rsidRDefault="00A12226" w:rsidP="00DC158B">
            <w:pPr>
              <w:jc w:val="center"/>
              <w:rPr>
                <w:rFonts w:ascii="Arial" w:hAnsi="Arial" w:cs="Arial"/>
                <w:sz w:val="22"/>
                <w:szCs w:val="22"/>
              </w:rPr>
            </w:pPr>
          </w:p>
        </w:tc>
        <w:tc>
          <w:tcPr>
            <w:tcW w:w="1372" w:type="dxa"/>
            <w:vAlign w:val="center"/>
          </w:tcPr>
          <w:p w14:paraId="06035C8B" w14:textId="77777777" w:rsidR="00A12226" w:rsidRPr="00DC158B" w:rsidRDefault="00A12226" w:rsidP="00DC158B">
            <w:pPr>
              <w:jc w:val="center"/>
              <w:rPr>
                <w:rFonts w:ascii="Arial" w:hAnsi="Arial" w:cs="Arial"/>
                <w:sz w:val="22"/>
                <w:szCs w:val="22"/>
              </w:rPr>
            </w:pPr>
          </w:p>
        </w:tc>
        <w:tc>
          <w:tcPr>
            <w:tcW w:w="1360" w:type="dxa"/>
            <w:vAlign w:val="center"/>
          </w:tcPr>
          <w:p w14:paraId="4A020761" w14:textId="77777777" w:rsidR="00A12226" w:rsidRPr="00DC158B" w:rsidRDefault="00A12226" w:rsidP="00DC158B">
            <w:pPr>
              <w:jc w:val="center"/>
              <w:rPr>
                <w:rFonts w:ascii="Arial" w:hAnsi="Arial" w:cs="Arial"/>
                <w:sz w:val="22"/>
                <w:szCs w:val="22"/>
              </w:rPr>
            </w:pPr>
          </w:p>
        </w:tc>
      </w:tr>
      <w:tr w:rsidR="00A12226" w:rsidRPr="00DC158B" w14:paraId="15D0C38F" w14:textId="77777777" w:rsidTr="00FF1487">
        <w:trPr>
          <w:cantSplit/>
        </w:trPr>
        <w:tc>
          <w:tcPr>
            <w:tcW w:w="825" w:type="dxa"/>
            <w:vAlign w:val="center"/>
          </w:tcPr>
          <w:p w14:paraId="5780120F"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3</w:t>
            </w:r>
          </w:p>
        </w:tc>
        <w:tc>
          <w:tcPr>
            <w:tcW w:w="1245" w:type="dxa"/>
            <w:vAlign w:val="center"/>
          </w:tcPr>
          <w:p w14:paraId="6741ABFA" w14:textId="77777777" w:rsidR="00A12226" w:rsidRPr="00DC158B" w:rsidRDefault="00A12226" w:rsidP="00DC158B">
            <w:pPr>
              <w:jc w:val="center"/>
              <w:rPr>
                <w:rFonts w:ascii="Arial" w:hAnsi="Arial" w:cs="Arial"/>
                <w:sz w:val="22"/>
                <w:szCs w:val="22"/>
              </w:rPr>
            </w:pPr>
          </w:p>
        </w:tc>
        <w:tc>
          <w:tcPr>
            <w:tcW w:w="5857" w:type="dxa"/>
            <w:vAlign w:val="center"/>
          </w:tcPr>
          <w:p w14:paraId="5D6F908D" w14:textId="77777777" w:rsidR="00A12226" w:rsidRPr="00DC158B" w:rsidRDefault="00A12226" w:rsidP="00DC158B">
            <w:pPr>
              <w:jc w:val="both"/>
              <w:rPr>
                <w:rFonts w:ascii="Arial" w:hAnsi="Arial" w:cs="Arial"/>
                <w:sz w:val="22"/>
                <w:szCs w:val="22"/>
              </w:rPr>
            </w:pPr>
          </w:p>
        </w:tc>
        <w:tc>
          <w:tcPr>
            <w:tcW w:w="705" w:type="dxa"/>
            <w:vAlign w:val="center"/>
          </w:tcPr>
          <w:p w14:paraId="1C095F4B" w14:textId="77777777" w:rsidR="00A12226" w:rsidRPr="00DC158B" w:rsidRDefault="00A12226" w:rsidP="00DC158B">
            <w:pPr>
              <w:jc w:val="center"/>
              <w:rPr>
                <w:rFonts w:ascii="Arial" w:hAnsi="Arial" w:cs="Arial"/>
                <w:sz w:val="22"/>
                <w:szCs w:val="22"/>
              </w:rPr>
            </w:pPr>
          </w:p>
        </w:tc>
        <w:tc>
          <w:tcPr>
            <w:tcW w:w="953" w:type="dxa"/>
            <w:vAlign w:val="center"/>
          </w:tcPr>
          <w:p w14:paraId="2E999391" w14:textId="77777777" w:rsidR="00A12226" w:rsidRPr="00DC158B" w:rsidRDefault="00A12226" w:rsidP="00DC158B">
            <w:pPr>
              <w:jc w:val="center"/>
              <w:rPr>
                <w:rFonts w:ascii="Arial" w:hAnsi="Arial" w:cs="Arial"/>
                <w:sz w:val="22"/>
                <w:szCs w:val="22"/>
              </w:rPr>
            </w:pPr>
          </w:p>
        </w:tc>
        <w:tc>
          <w:tcPr>
            <w:tcW w:w="1472" w:type="dxa"/>
            <w:vAlign w:val="center"/>
          </w:tcPr>
          <w:p w14:paraId="54BEFAEA" w14:textId="77777777" w:rsidR="00A12226" w:rsidRPr="00DC158B" w:rsidRDefault="00A12226" w:rsidP="00DC158B">
            <w:pPr>
              <w:jc w:val="center"/>
              <w:rPr>
                <w:rFonts w:ascii="Arial" w:hAnsi="Arial" w:cs="Arial"/>
                <w:sz w:val="22"/>
                <w:szCs w:val="22"/>
              </w:rPr>
            </w:pPr>
          </w:p>
        </w:tc>
        <w:tc>
          <w:tcPr>
            <w:tcW w:w="1372" w:type="dxa"/>
            <w:vAlign w:val="center"/>
          </w:tcPr>
          <w:p w14:paraId="3DACC9A9" w14:textId="77777777" w:rsidR="00A12226" w:rsidRPr="00DC158B" w:rsidRDefault="00A12226" w:rsidP="00DC158B">
            <w:pPr>
              <w:jc w:val="center"/>
              <w:rPr>
                <w:rFonts w:ascii="Arial" w:hAnsi="Arial" w:cs="Arial"/>
                <w:sz w:val="22"/>
                <w:szCs w:val="22"/>
              </w:rPr>
            </w:pPr>
          </w:p>
        </w:tc>
        <w:tc>
          <w:tcPr>
            <w:tcW w:w="1360" w:type="dxa"/>
            <w:vAlign w:val="center"/>
          </w:tcPr>
          <w:p w14:paraId="28C12C64" w14:textId="77777777" w:rsidR="00A12226" w:rsidRPr="00DC158B" w:rsidRDefault="00A12226" w:rsidP="00DC158B">
            <w:pPr>
              <w:jc w:val="center"/>
              <w:rPr>
                <w:rFonts w:ascii="Arial" w:hAnsi="Arial" w:cs="Arial"/>
                <w:sz w:val="22"/>
                <w:szCs w:val="22"/>
              </w:rPr>
            </w:pPr>
          </w:p>
        </w:tc>
      </w:tr>
      <w:tr w:rsidR="00A12226" w:rsidRPr="00DC158B" w14:paraId="3C8ABAF8" w14:textId="77777777" w:rsidTr="00FF1487">
        <w:trPr>
          <w:cantSplit/>
        </w:trPr>
        <w:tc>
          <w:tcPr>
            <w:tcW w:w="825" w:type="dxa"/>
            <w:vAlign w:val="center"/>
          </w:tcPr>
          <w:p w14:paraId="04EB0684"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4</w:t>
            </w:r>
          </w:p>
        </w:tc>
        <w:tc>
          <w:tcPr>
            <w:tcW w:w="1245" w:type="dxa"/>
            <w:vAlign w:val="center"/>
          </w:tcPr>
          <w:p w14:paraId="4765A6F5" w14:textId="77777777" w:rsidR="00A12226" w:rsidRPr="00DC158B" w:rsidRDefault="00A12226" w:rsidP="00DC158B">
            <w:pPr>
              <w:jc w:val="center"/>
              <w:rPr>
                <w:rFonts w:ascii="Arial" w:hAnsi="Arial" w:cs="Arial"/>
                <w:sz w:val="22"/>
                <w:szCs w:val="22"/>
              </w:rPr>
            </w:pPr>
          </w:p>
        </w:tc>
        <w:tc>
          <w:tcPr>
            <w:tcW w:w="5857" w:type="dxa"/>
            <w:vAlign w:val="center"/>
          </w:tcPr>
          <w:p w14:paraId="21C2D6E7" w14:textId="77777777" w:rsidR="00A12226" w:rsidRPr="00DC158B" w:rsidRDefault="00A12226" w:rsidP="00DC158B">
            <w:pPr>
              <w:jc w:val="both"/>
              <w:rPr>
                <w:rFonts w:ascii="Arial" w:hAnsi="Arial" w:cs="Arial"/>
                <w:sz w:val="22"/>
                <w:szCs w:val="22"/>
              </w:rPr>
            </w:pPr>
          </w:p>
        </w:tc>
        <w:tc>
          <w:tcPr>
            <w:tcW w:w="705" w:type="dxa"/>
            <w:vAlign w:val="center"/>
          </w:tcPr>
          <w:p w14:paraId="4ABB23D9" w14:textId="77777777" w:rsidR="00A12226" w:rsidRPr="00DC158B" w:rsidRDefault="00A12226" w:rsidP="00DC158B">
            <w:pPr>
              <w:jc w:val="center"/>
              <w:rPr>
                <w:rFonts w:ascii="Arial" w:hAnsi="Arial" w:cs="Arial"/>
                <w:sz w:val="22"/>
                <w:szCs w:val="22"/>
              </w:rPr>
            </w:pPr>
          </w:p>
        </w:tc>
        <w:tc>
          <w:tcPr>
            <w:tcW w:w="953" w:type="dxa"/>
            <w:vAlign w:val="center"/>
          </w:tcPr>
          <w:p w14:paraId="085B2410" w14:textId="77777777" w:rsidR="00A12226" w:rsidRPr="00DC158B" w:rsidRDefault="00A12226" w:rsidP="00DC158B">
            <w:pPr>
              <w:jc w:val="center"/>
              <w:rPr>
                <w:rFonts w:ascii="Arial" w:hAnsi="Arial" w:cs="Arial"/>
                <w:sz w:val="22"/>
                <w:szCs w:val="22"/>
              </w:rPr>
            </w:pPr>
          </w:p>
        </w:tc>
        <w:tc>
          <w:tcPr>
            <w:tcW w:w="1472" w:type="dxa"/>
            <w:vAlign w:val="center"/>
          </w:tcPr>
          <w:p w14:paraId="2B832054" w14:textId="77777777" w:rsidR="00A12226" w:rsidRPr="00DC158B" w:rsidRDefault="00A12226" w:rsidP="00DC158B">
            <w:pPr>
              <w:jc w:val="center"/>
              <w:rPr>
                <w:rFonts w:ascii="Arial" w:hAnsi="Arial" w:cs="Arial"/>
                <w:sz w:val="22"/>
                <w:szCs w:val="22"/>
              </w:rPr>
            </w:pPr>
          </w:p>
        </w:tc>
        <w:tc>
          <w:tcPr>
            <w:tcW w:w="1372" w:type="dxa"/>
            <w:vAlign w:val="center"/>
          </w:tcPr>
          <w:p w14:paraId="607BF7ED" w14:textId="77777777" w:rsidR="00A12226" w:rsidRPr="00DC158B" w:rsidRDefault="00A12226" w:rsidP="00DC158B">
            <w:pPr>
              <w:jc w:val="center"/>
              <w:rPr>
                <w:rFonts w:ascii="Arial" w:hAnsi="Arial" w:cs="Arial"/>
                <w:sz w:val="22"/>
                <w:szCs w:val="22"/>
              </w:rPr>
            </w:pPr>
          </w:p>
        </w:tc>
        <w:tc>
          <w:tcPr>
            <w:tcW w:w="1360" w:type="dxa"/>
            <w:vAlign w:val="center"/>
          </w:tcPr>
          <w:p w14:paraId="0EE32EE5" w14:textId="77777777" w:rsidR="00A12226" w:rsidRPr="00DC158B" w:rsidRDefault="00A12226" w:rsidP="00DC158B">
            <w:pPr>
              <w:jc w:val="center"/>
              <w:rPr>
                <w:rFonts w:ascii="Arial" w:hAnsi="Arial" w:cs="Arial"/>
                <w:sz w:val="22"/>
                <w:szCs w:val="22"/>
              </w:rPr>
            </w:pPr>
          </w:p>
        </w:tc>
      </w:tr>
      <w:tr w:rsidR="00A12226" w:rsidRPr="00DC158B" w14:paraId="44B93413" w14:textId="77777777" w:rsidTr="00FF1487">
        <w:trPr>
          <w:cantSplit/>
        </w:trPr>
        <w:tc>
          <w:tcPr>
            <w:tcW w:w="825" w:type="dxa"/>
            <w:vAlign w:val="center"/>
          </w:tcPr>
          <w:p w14:paraId="31338347"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5</w:t>
            </w:r>
          </w:p>
        </w:tc>
        <w:tc>
          <w:tcPr>
            <w:tcW w:w="1245" w:type="dxa"/>
            <w:vAlign w:val="center"/>
          </w:tcPr>
          <w:p w14:paraId="204003B3" w14:textId="77777777" w:rsidR="00A12226" w:rsidRPr="00DC158B" w:rsidRDefault="00A12226" w:rsidP="00DC158B">
            <w:pPr>
              <w:jc w:val="center"/>
              <w:rPr>
                <w:rFonts w:ascii="Arial" w:hAnsi="Arial" w:cs="Arial"/>
                <w:sz w:val="22"/>
                <w:szCs w:val="22"/>
              </w:rPr>
            </w:pPr>
          </w:p>
        </w:tc>
        <w:tc>
          <w:tcPr>
            <w:tcW w:w="5857" w:type="dxa"/>
            <w:vAlign w:val="center"/>
          </w:tcPr>
          <w:p w14:paraId="52DAB9C0" w14:textId="77777777" w:rsidR="00A12226" w:rsidRPr="00DC158B" w:rsidRDefault="00A12226" w:rsidP="00DC158B">
            <w:pPr>
              <w:jc w:val="both"/>
              <w:rPr>
                <w:rFonts w:ascii="Arial" w:hAnsi="Arial" w:cs="Arial"/>
                <w:sz w:val="22"/>
                <w:szCs w:val="22"/>
              </w:rPr>
            </w:pPr>
          </w:p>
        </w:tc>
        <w:tc>
          <w:tcPr>
            <w:tcW w:w="705" w:type="dxa"/>
            <w:vAlign w:val="center"/>
          </w:tcPr>
          <w:p w14:paraId="2C14DEC8" w14:textId="77777777" w:rsidR="00A12226" w:rsidRPr="00DC158B" w:rsidRDefault="00A12226" w:rsidP="00DC158B">
            <w:pPr>
              <w:jc w:val="center"/>
              <w:rPr>
                <w:rFonts w:ascii="Arial" w:hAnsi="Arial" w:cs="Arial"/>
                <w:sz w:val="22"/>
                <w:szCs w:val="22"/>
              </w:rPr>
            </w:pPr>
          </w:p>
        </w:tc>
        <w:tc>
          <w:tcPr>
            <w:tcW w:w="953" w:type="dxa"/>
            <w:vAlign w:val="center"/>
          </w:tcPr>
          <w:p w14:paraId="37B364F1" w14:textId="77777777" w:rsidR="00A12226" w:rsidRPr="00DC158B" w:rsidRDefault="00A12226" w:rsidP="00DC158B">
            <w:pPr>
              <w:jc w:val="center"/>
              <w:rPr>
                <w:rFonts w:ascii="Arial" w:hAnsi="Arial" w:cs="Arial"/>
                <w:sz w:val="22"/>
                <w:szCs w:val="22"/>
              </w:rPr>
            </w:pPr>
          </w:p>
        </w:tc>
        <w:tc>
          <w:tcPr>
            <w:tcW w:w="1472" w:type="dxa"/>
            <w:vAlign w:val="center"/>
          </w:tcPr>
          <w:p w14:paraId="7834338F" w14:textId="77777777" w:rsidR="00A12226" w:rsidRPr="00DC158B" w:rsidRDefault="00A12226" w:rsidP="00DC158B">
            <w:pPr>
              <w:jc w:val="center"/>
              <w:rPr>
                <w:rFonts w:ascii="Arial" w:hAnsi="Arial" w:cs="Arial"/>
                <w:sz w:val="22"/>
                <w:szCs w:val="22"/>
              </w:rPr>
            </w:pPr>
          </w:p>
        </w:tc>
        <w:tc>
          <w:tcPr>
            <w:tcW w:w="1372" w:type="dxa"/>
            <w:vAlign w:val="center"/>
          </w:tcPr>
          <w:p w14:paraId="05AAF621" w14:textId="77777777" w:rsidR="00A12226" w:rsidRPr="00DC158B" w:rsidRDefault="00A12226" w:rsidP="00DC158B">
            <w:pPr>
              <w:jc w:val="center"/>
              <w:rPr>
                <w:rFonts w:ascii="Arial" w:hAnsi="Arial" w:cs="Arial"/>
                <w:sz w:val="22"/>
                <w:szCs w:val="22"/>
              </w:rPr>
            </w:pPr>
          </w:p>
        </w:tc>
        <w:tc>
          <w:tcPr>
            <w:tcW w:w="1360" w:type="dxa"/>
            <w:vAlign w:val="center"/>
          </w:tcPr>
          <w:p w14:paraId="0AB1092A" w14:textId="77777777" w:rsidR="00A12226" w:rsidRPr="00DC158B" w:rsidRDefault="00A12226" w:rsidP="00DC158B">
            <w:pPr>
              <w:jc w:val="center"/>
              <w:rPr>
                <w:rFonts w:ascii="Arial" w:hAnsi="Arial" w:cs="Arial"/>
                <w:sz w:val="22"/>
                <w:szCs w:val="22"/>
              </w:rPr>
            </w:pPr>
          </w:p>
        </w:tc>
      </w:tr>
      <w:tr w:rsidR="00A12226" w:rsidRPr="00DC158B" w14:paraId="0870F7FC" w14:textId="77777777" w:rsidTr="00FF1487">
        <w:trPr>
          <w:cantSplit/>
        </w:trPr>
        <w:tc>
          <w:tcPr>
            <w:tcW w:w="825" w:type="dxa"/>
            <w:vAlign w:val="center"/>
          </w:tcPr>
          <w:p w14:paraId="100F9000"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6</w:t>
            </w:r>
          </w:p>
        </w:tc>
        <w:tc>
          <w:tcPr>
            <w:tcW w:w="1245" w:type="dxa"/>
            <w:vAlign w:val="center"/>
          </w:tcPr>
          <w:p w14:paraId="40141456" w14:textId="77777777" w:rsidR="00A12226" w:rsidRPr="00DC158B" w:rsidRDefault="00A12226" w:rsidP="00DC158B">
            <w:pPr>
              <w:jc w:val="center"/>
              <w:rPr>
                <w:rFonts w:ascii="Arial" w:hAnsi="Arial" w:cs="Arial"/>
                <w:sz w:val="22"/>
                <w:szCs w:val="22"/>
              </w:rPr>
            </w:pPr>
          </w:p>
        </w:tc>
        <w:tc>
          <w:tcPr>
            <w:tcW w:w="5857" w:type="dxa"/>
            <w:vAlign w:val="center"/>
          </w:tcPr>
          <w:p w14:paraId="5D5CF3E4" w14:textId="77777777" w:rsidR="00A12226" w:rsidRPr="00DC158B" w:rsidRDefault="00A12226" w:rsidP="00DC158B">
            <w:pPr>
              <w:jc w:val="both"/>
              <w:rPr>
                <w:rFonts w:ascii="Arial" w:hAnsi="Arial" w:cs="Arial"/>
                <w:sz w:val="22"/>
                <w:szCs w:val="22"/>
              </w:rPr>
            </w:pPr>
          </w:p>
        </w:tc>
        <w:tc>
          <w:tcPr>
            <w:tcW w:w="705" w:type="dxa"/>
            <w:vAlign w:val="center"/>
          </w:tcPr>
          <w:p w14:paraId="52056B10" w14:textId="77777777" w:rsidR="00A12226" w:rsidRPr="00DC158B" w:rsidRDefault="00A12226" w:rsidP="00DC158B">
            <w:pPr>
              <w:jc w:val="center"/>
              <w:rPr>
                <w:rFonts w:ascii="Arial" w:hAnsi="Arial" w:cs="Arial"/>
                <w:sz w:val="22"/>
                <w:szCs w:val="22"/>
              </w:rPr>
            </w:pPr>
          </w:p>
        </w:tc>
        <w:tc>
          <w:tcPr>
            <w:tcW w:w="953" w:type="dxa"/>
            <w:vAlign w:val="center"/>
          </w:tcPr>
          <w:p w14:paraId="34E91A9B" w14:textId="77777777" w:rsidR="00A12226" w:rsidRPr="00DC158B" w:rsidRDefault="00A12226" w:rsidP="00DC158B">
            <w:pPr>
              <w:jc w:val="center"/>
              <w:rPr>
                <w:rFonts w:ascii="Arial" w:hAnsi="Arial" w:cs="Arial"/>
                <w:sz w:val="22"/>
                <w:szCs w:val="22"/>
              </w:rPr>
            </w:pPr>
          </w:p>
        </w:tc>
        <w:tc>
          <w:tcPr>
            <w:tcW w:w="1472" w:type="dxa"/>
            <w:vAlign w:val="center"/>
          </w:tcPr>
          <w:p w14:paraId="6DAE8552" w14:textId="77777777" w:rsidR="00A12226" w:rsidRPr="00DC158B" w:rsidRDefault="00A12226" w:rsidP="00DC158B">
            <w:pPr>
              <w:jc w:val="center"/>
              <w:rPr>
                <w:rFonts w:ascii="Arial" w:hAnsi="Arial" w:cs="Arial"/>
                <w:sz w:val="22"/>
                <w:szCs w:val="22"/>
              </w:rPr>
            </w:pPr>
          </w:p>
        </w:tc>
        <w:tc>
          <w:tcPr>
            <w:tcW w:w="1372" w:type="dxa"/>
            <w:vAlign w:val="center"/>
          </w:tcPr>
          <w:p w14:paraId="5B3D92E6" w14:textId="77777777" w:rsidR="00A12226" w:rsidRPr="00DC158B" w:rsidRDefault="00A12226" w:rsidP="00DC158B">
            <w:pPr>
              <w:jc w:val="center"/>
              <w:rPr>
                <w:rFonts w:ascii="Arial" w:hAnsi="Arial" w:cs="Arial"/>
                <w:sz w:val="22"/>
                <w:szCs w:val="22"/>
              </w:rPr>
            </w:pPr>
          </w:p>
        </w:tc>
        <w:tc>
          <w:tcPr>
            <w:tcW w:w="1360" w:type="dxa"/>
            <w:vAlign w:val="center"/>
          </w:tcPr>
          <w:p w14:paraId="643961FC" w14:textId="77777777" w:rsidR="00A12226" w:rsidRPr="00DC158B" w:rsidRDefault="00A12226" w:rsidP="00DC158B">
            <w:pPr>
              <w:jc w:val="center"/>
              <w:rPr>
                <w:rFonts w:ascii="Arial" w:hAnsi="Arial" w:cs="Arial"/>
                <w:sz w:val="22"/>
                <w:szCs w:val="22"/>
              </w:rPr>
            </w:pPr>
          </w:p>
        </w:tc>
      </w:tr>
      <w:tr w:rsidR="00A12226" w:rsidRPr="00DC158B" w14:paraId="5DD58F01" w14:textId="77777777" w:rsidTr="00FF1487">
        <w:trPr>
          <w:cantSplit/>
        </w:trPr>
        <w:tc>
          <w:tcPr>
            <w:tcW w:w="825" w:type="dxa"/>
            <w:vAlign w:val="center"/>
          </w:tcPr>
          <w:p w14:paraId="70E6468D"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7</w:t>
            </w:r>
          </w:p>
        </w:tc>
        <w:tc>
          <w:tcPr>
            <w:tcW w:w="1245" w:type="dxa"/>
            <w:vAlign w:val="center"/>
          </w:tcPr>
          <w:p w14:paraId="4D2D7E6A" w14:textId="77777777" w:rsidR="00A12226" w:rsidRPr="00DC158B" w:rsidRDefault="00A12226" w:rsidP="00DC158B">
            <w:pPr>
              <w:jc w:val="center"/>
              <w:rPr>
                <w:rFonts w:ascii="Arial" w:hAnsi="Arial" w:cs="Arial"/>
                <w:sz w:val="22"/>
                <w:szCs w:val="22"/>
              </w:rPr>
            </w:pPr>
          </w:p>
        </w:tc>
        <w:tc>
          <w:tcPr>
            <w:tcW w:w="5857" w:type="dxa"/>
            <w:vAlign w:val="center"/>
          </w:tcPr>
          <w:p w14:paraId="655797A0" w14:textId="77777777" w:rsidR="00A12226" w:rsidRPr="00DC158B" w:rsidRDefault="00A12226" w:rsidP="00DC158B">
            <w:pPr>
              <w:jc w:val="both"/>
              <w:rPr>
                <w:rFonts w:ascii="Arial" w:hAnsi="Arial" w:cs="Arial"/>
                <w:sz w:val="22"/>
                <w:szCs w:val="22"/>
              </w:rPr>
            </w:pPr>
          </w:p>
        </w:tc>
        <w:tc>
          <w:tcPr>
            <w:tcW w:w="705" w:type="dxa"/>
            <w:vAlign w:val="center"/>
          </w:tcPr>
          <w:p w14:paraId="6C60BD46" w14:textId="77777777" w:rsidR="00A12226" w:rsidRPr="00DC158B" w:rsidRDefault="00A12226" w:rsidP="00DC158B">
            <w:pPr>
              <w:jc w:val="center"/>
              <w:rPr>
                <w:rFonts w:ascii="Arial" w:hAnsi="Arial" w:cs="Arial"/>
                <w:sz w:val="22"/>
                <w:szCs w:val="22"/>
              </w:rPr>
            </w:pPr>
          </w:p>
        </w:tc>
        <w:tc>
          <w:tcPr>
            <w:tcW w:w="953" w:type="dxa"/>
            <w:vAlign w:val="center"/>
          </w:tcPr>
          <w:p w14:paraId="564A12B3" w14:textId="77777777" w:rsidR="00A12226" w:rsidRPr="00DC158B" w:rsidRDefault="00A12226" w:rsidP="00DC158B">
            <w:pPr>
              <w:jc w:val="center"/>
              <w:rPr>
                <w:rFonts w:ascii="Arial" w:hAnsi="Arial" w:cs="Arial"/>
                <w:sz w:val="22"/>
                <w:szCs w:val="22"/>
              </w:rPr>
            </w:pPr>
          </w:p>
        </w:tc>
        <w:tc>
          <w:tcPr>
            <w:tcW w:w="1472" w:type="dxa"/>
            <w:vAlign w:val="center"/>
          </w:tcPr>
          <w:p w14:paraId="72BC48FF" w14:textId="77777777" w:rsidR="00A12226" w:rsidRPr="00DC158B" w:rsidRDefault="00A12226" w:rsidP="00DC158B">
            <w:pPr>
              <w:jc w:val="center"/>
              <w:rPr>
                <w:rFonts w:ascii="Arial" w:hAnsi="Arial" w:cs="Arial"/>
                <w:sz w:val="22"/>
                <w:szCs w:val="22"/>
              </w:rPr>
            </w:pPr>
          </w:p>
        </w:tc>
        <w:tc>
          <w:tcPr>
            <w:tcW w:w="1372" w:type="dxa"/>
            <w:vAlign w:val="center"/>
          </w:tcPr>
          <w:p w14:paraId="3C495506" w14:textId="77777777" w:rsidR="00A12226" w:rsidRPr="00DC158B" w:rsidRDefault="00A12226" w:rsidP="00DC158B">
            <w:pPr>
              <w:jc w:val="center"/>
              <w:rPr>
                <w:rFonts w:ascii="Arial" w:hAnsi="Arial" w:cs="Arial"/>
                <w:sz w:val="22"/>
                <w:szCs w:val="22"/>
              </w:rPr>
            </w:pPr>
          </w:p>
        </w:tc>
        <w:tc>
          <w:tcPr>
            <w:tcW w:w="1360" w:type="dxa"/>
            <w:vAlign w:val="center"/>
          </w:tcPr>
          <w:p w14:paraId="644FA0B8" w14:textId="77777777" w:rsidR="00A12226" w:rsidRPr="00DC158B" w:rsidRDefault="00A12226" w:rsidP="00DC158B">
            <w:pPr>
              <w:jc w:val="center"/>
              <w:rPr>
                <w:rFonts w:ascii="Arial" w:hAnsi="Arial" w:cs="Arial"/>
                <w:sz w:val="22"/>
                <w:szCs w:val="22"/>
              </w:rPr>
            </w:pPr>
          </w:p>
        </w:tc>
      </w:tr>
      <w:tr w:rsidR="00A12226" w:rsidRPr="00DC158B" w14:paraId="284EB0DD" w14:textId="77777777" w:rsidTr="00FF1487">
        <w:trPr>
          <w:cantSplit/>
        </w:trPr>
        <w:tc>
          <w:tcPr>
            <w:tcW w:w="825" w:type="dxa"/>
            <w:vAlign w:val="center"/>
          </w:tcPr>
          <w:p w14:paraId="64DC033C"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8</w:t>
            </w:r>
          </w:p>
        </w:tc>
        <w:tc>
          <w:tcPr>
            <w:tcW w:w="1245" w:type="dxa"/>
            <w:vAlign w:val="center"/>
          </w:tcPr>
          <w:p w14:paraId="677507E2" w14:textId="77777777" w:rsidR="00A12226" w:rsidRPr="00DC158B" w:rsidRDefault="00A12226" w:rsidP="00DC158B">
            <w:pPr>
              <w:jc w:val="center"/>
              <w:rPr>
                <w:rFonts w:ascii="Arial" w:hAnsi="Arial" w:cs="Arial"/>
                <w:sz w:val="22"/>
                <w:szCs w:val="22"/>
              </w:rPr>
            </w:pPr>
          </w:p>
        </w:tc>
        <w:tc>
          <w:tcPr>
            <w:tcW w:w="5857" w:type="dxa"/>
            <w:vAlign w:val="center"/>
          </w:tcPr>
          <w:p w14:paraId="0FBC694F" w14:textId="77777777" w:rsidR="00A12226" w:rsidRPr="00DC158B" w:rsidRDefault="00A12226" w:rsidP="00DC158B">
            <w:pPr>
              <w:jc w:val="both"/>
              <w:rPr>
                <w:rFonts w:ascii="Arial" w:hAnsi="Arial" w:cs="Arial"/>
                <w:sz w:val="22"/>
                <w:szCs w:val="22"/>
              </w:rPr>
            </w:pPr>
          </w:p>
        </w:tc>
        <w:tc>
          <w:tcPr>
            <w:tcW w:w="705" w:type="dxa"/>
            <w:vAlign w:val="center"/>
          </w:tcPr>
          <w:p w14:paraId="4A20A702" w14:textId="77777777" w:rsidR="00A12226" w:rsidRPr="00DC158B" w:rsidRDefault="00A12226" w:rsidP="00DC158B">
            <w:pPr>
              <w:jc w:val="center"/>
              <w:rPr>
                <w:rFonts w:ascii="Arial" w:hAnsi="Arial" w:cs="Arial"/>
                <w:sz w:val="22"/>
                <w:szCs w:val="22"/>
              </w:rPr>
            </w:pPr>
          </w:p>
        </w:tc>
        <w:tc>
          <w:tcPr>
            <w:tcW w:w="953" w:type="dxa"/>
            <w:vAlign w:val="center"/>
          </w:tcPr>
          <w:p w14:paraId="61B3D11D" w14:textId="77777777" w:rsidR="00A12226" w:rsidRPr="00DC158B" w:rsidRDefault="00A12226" w:rsidP="00DC158B">
            <w:pPr>
              <w:jc w:val="center"/>
              <w:rPr>
                <w:rFonts w:ascii="Arial" w:hAnsi="Arial" w:cs="Arial"/>
                <w:sz w:val="22"/>
                <w:szCs w:val="22"/>
              </w:rPr>
            </w:pPr>
          </w:p>
        </w:tc>
        <w:tc>
          <w:tcPr>
            <w:tcW w:w="1472" w:type="dxa"/>
            <w:vAlign w:val="center"/>
          </w:tcPr>
          <w:p w14:paraId="4A6A3A20" w14:textId="77777777" w:rsidR="00A12226" w:rsidRPr="00DC158B" w:rsidRDefault="00A12226" w:rsidP="00DC158B">
            <w:pPr>
              <w:jc w:val="center"/>
              <w:rPr>
                <w:rFonts w:ascii="Arial" w:hAnsi="Arial" w:cs="Arial"/>
                <w:sz w:val="22"/>
                <w:szCs w:val="22"/>
              </w:rPr>
            </w:pPr>
          </w:p>
        </w:tc>
        <w:tc>
          <w:tcPr>
            <w:tcW w:w="1372" w:type="dxa"/>
            <w:vAlign w:val="center"/>
          </w:tcPr>
          <w:p w14:paraId="6844A960" w14:textId="77777777" w:rsidR="00A12226" w:rsidRPr="00DC158B" w:rsidRDefault="00A12226" w:rsidP="00DC158B">
            <w:pPr>
              <w:jc w:val="center"/>
              <w:rPr>
                <w:rFonts w:ascii="Arial" w:hAnsi="Arial" w:cs="Arial"/>
                <w:sz w:val="22"/>
                <w:szCs w:val="22"/>
              </w:rPr>
            </w:pPr>
          </w:p>
        </w:tc>
        <w:tc>
          <w:tcPr>
            <w:tcW w:w="1360" w:type="dxa"/>
            <w:vAlign w:val="center"/>
          </w:tcPr>
          <w:p w14:paraId="2D22BA38" w14:textId="77777777" w:rsidR="00A12226" w:rsidRPr="00DC158B" w:rsidRDefault="00A12226" w:rsidP="00DC158B">
            <w:pPr>
              <w:jc w:val="center"/>
              <w:rPr>
                <w:rFonts w:ascii="Arial" w:hAnsi="Arial" w:cs="Arial"/>
                <w:sz w:val="22"/>
                <w:szCs w:val="22"/>
              </w:rPr>
            </w:pPr>
          </w:p>
        </w:tc>
      </w:tr>
      <w:tr w:rsidR="00A12226" w:rsidRPr="00DC158B" w14:paraId="25F81543" w14:textId="77777777" w:rsidTr="00FF1487">
        <w:trPr>
          <w:cantSplit/>
        </w:trPr>
        <w:tc>
          <w:tcPr>
            <w:tcW w:w="825" w:type="dxa"/>
            <w:vAlign w:val="center"/>
          </w:tcPr>
          <w:p w14:paraId="6DE3E2CD"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9</w:t>
            </w:r>
          </w:p>
        </w:tc>
        <w:tc>
          <w:tcPr>
            <w:tcW w:w="1245" w:type="dxa"/>
            <w:vAlign w:val="center"/>
          </w:tcPr>
          <w:p w14:paraId="5A80CE7A" w14:textId="77777777" w:rsidR="00A12226" w:rsidRPr="00DC158B" w:rsidRDefault="00A12226" w:rsidP="00DC158B">
            <w:pPr>
              <w:jc w:val="center"/>
              <w:rPr>
                <w:rFonts w:ascii="Arial" w:hAnsi="Arial" w:cs="Arial"/>
                <w:sz w:val="22"/>
                <w:szCs w:val="22"/>
              </w:rPr>
            </w:pPr>
          </w:p>
        </w:tc>
        <w:tc>
          <w:tcPr>
            <w:tcW w:w="5857" w:type="dxa"/>
            <w:vAlign w:val="center"/>
          </w:tcPr>
          <w:p w14:paraId="1A7E0FD7" w14:textId="77777777" w:rsidR="00A12226" w:rsidRPr="00DC158B" w:rsidRDefault="00A12226" w:rsidP="00DC158B">
            <w:pPr>
              <w:jc w:val="both"/>
              <w:rPr>
                <w:rFonts w:ascii="Arial" w:hAnsi="Arial" w:cs="Arial"/>
                <w:sz w:val="22"/>
                <w:szCs w:val="22"/>
              </w:rPr>
            </w:pPr>
          </w:p>
        </w:tc>
        <w:tc>
          <w:tcPr>
            <w:tcW w:w="705" w:type="dxa"/>
            <w:vAlign w:val="center"/>
          </w:tcPr>
          <w:p w14:paraId="713265B2" w14:textId="77777777" w:rsidR="00A12226" w:rsidRPr="00DC158B" w:rsidRDefault="00A12226" w:rsidP="00DC158B">
            <w:pPr>
              <w:jc w:val="center"/>
              <w:rPr>
                <w:rFonts w:ascii="Arial" w:hAnsi="Arial" w:cs="Arial"/>
                <w:sz w:val="22"/>
                <w:szCs w:val="22"/>
              </w:rPr>
            </w:pPr>
          </w:p>
        </w:tc>
        <w:tc>
          <w:tcPr>
            <w:tcW w:w="953" w:type="dxa"/>
            <w:vAlign w:val="center"/>
          </w:tcPr>
          <w:p w14:paraId="35745F84" w14:textId="77777777" w:rsidR="00A12226" w:rsidRPr="00DC158B" w:rsidRDefault="00A12226" w:rsidP="00DC158B">
            <w:pPr>
              <w:jc w:val="center"/>
              <w:rPr>
                <w:rFonts w:ascii="Arial" w:hAnsi="Arial" w:cs="Arial"/>
                <w:sz w:val="22"/>
                <w:szCs w:val="22"/>
              </w:rPr>
            </w:pPr>
          </w:p>
        </w:tc>
        <w:tc>
          <w:tcPr>
            <w:tcW w:w="1472" w:type="dxa"/>
            <w:vAlign w:val="center"/>
          </w:tcPr>
          <w:p w14:paraId="4C811C8D" w14:textId="77777777" w:rsidR="00A12226" w:rsidRPr="00DC158B" w:rsidRDefault="00A12226" w:rsidP="00DC158B">
            <w:pPr>
              <w:jc w:val="center"/>
              <w:rPr>
                <w:rFonts w:ascii="Arial" w:hAnsi="Arial" w:cs="Arial"/>
                <w:sz w:val="22"/>
                <w:szCs w:val="22"/>
              </w:rPr>
            </w:pPr>
          </w:p>
        </w:tc>
        <w:tc>
          <w:tcPr>
            <w:tcW w:w="1372" w:type="dxa"/>
            <w:vAlign w:val="center"/>
          </w:tcPr>
          <w:p w14:paraId="10311FA6" w14:textId="77777777" w:rsidR="00A12226" w:rsidRPr="00DC158B" w:rsidRDefault="00A12226" w:rsidP="00DC158B">
            <w:pPr>
              <w:jc w:val="center"/>
              <w:rPr>
                <w:rFonts w:ascii="Arial" w:hAnsi="Arial" w:cs="Arial"/>
                <w:sz w:val="22"/>
                <w:szCs w:val="22"/>
              </w:rPr>
            </w:pPr>
          </w:p>
        </w:tc>
        <w:tc>
          <w:tcPr>
            <w:tcW w:w="1360" w:type="dxa"/>
            <w:vAlign w:val="center"/>
          </w:tcPr>
          <w:p w14:paraId="4797CF4A" w14:textId="77777777" w:rsidR="00A12226" w:rsidRPr="00DC158B" w:rsidRDefault="00A12226" w:rsidP="00DC158B">
            <w:pPr>
              <w:jc w:val="center"/>
              <w:rPr>
                <w:rFonts w:ascii="Arial" w:hAnsi="Arial" w:cs="Arial"/>
                <w:sz w:val="22"/>
                <w:szCs w:val="22"/>
              </w:rPr>
            </w:pPr>
          </w:p>
        </w:tc>
      </w:tr>
      <w:tr w:rsidR="00A12226" w:rsidRPr="00DC158B" w14:paraId="51E1B93C" w14:textId="77777777" w:rsidTr="00FF1487">
        <w:trPr>
          <w:cantSplit/>
        </w:trPr>
        <w:tc>
          <w:tcPr>
            <w:tcW w:w="825" w:type="dxa"/>
            <w:vAlign w:val="center"/>
          </w:tcPr>
          <w:p w14:paraId="39547AD7" w14:textId="77777777" w:rsidR="00A12226" w:rsidRPr="00DC158B" w:rsidRDefault="00A12226" w:rsidP="00DC158B">
            <w:pPr>
              <w:jc w:val="center"/>
              <w:rPr>
                <w:rFonts w:ascii="Arial" w:hAnsi="Arial" w:cs="Arial"/>
                <w:sz w:val="22"/>
                <w:szCs w:val="22"/>
              </w:rPr>
            </w:pPr>
            <w:r w:rsidRPr="00DC158B">
              <w:rPr>
                <w:rFonts w:ascii="Arial" w:hAnsi="Arial" w:cs="Arial"/>
                <w:sz w:val="22"/>
                <w:szCs w:val="22"/>
              </w:rPr>
              <w:t>10</w:t>
            </w:r>
          </w:p>
        </w:tc>
        <w:tc>
          <w:tcPr>
            <w:tcW w:w="1245" w:type="dxa"/>
            <w:vAlign w:val="center"/>
          </w:tcPr>
          <w:p w14:paraId="78F9593A" w14:textId="77777777" w:rsidR="00A12226" w:rsidRPr="00DC158B" w:rsidRDefault="00A12226" w:rsidP="00DC158B">
            <w:pPr>
              <w:jc w:val="center"/>
              <w:rPr>
                <w:rFonts w:ascii="Arial" w:hAnsi="Arial" w:cs="Arial"/>
                <w:sz w:val="22"/>
                <w:szCs w:val="22"/>
              </w:rPr>
            </w:pPr>
          </w:p>
        </w:tc>
        <w:tc>
          <w:tcPr>
            <w:tcW w:w="5857" w:type="dxa"/>
            <w:vAlign w:val="center"/>
          </w:tcPr>
          <w:p w14:paraId="10E0FF15" w14:textId="77777777" w:rsidR="00A12226" w:rsidRPr="00DC158B" w:rsidRDefault="00A12226" w:rsidP="00DC158B">
            <w:pPr>
              <w:jc w:val="both"/>
              <w:rPr>
                <w:rFonts w:ascii="Arial" w:hAnsi="Arial" w:cs="Arial"/>
                <w:sz w:val="22"/>
                <w:szCs w:val="22"/>
              </w:rPr>
            </w:pPr>
          </w:p>
        </w:tc>
        <w:tc>
          <w:tcPr>
            <w:tcW w:w="705" w:type="dxa"/>
            <w:vAlign w:val="center"/>
          </w:tcPr>
          <w:p w14:paraId="22A68998" w14:textId="77777777" w:rsidR="00A12226" w:rsidRPr="00DC158B" w:rsidRDefault="00A12226" w:rsidP="00DC158B">
            <w:pPr>
              <w:jc w:val="center"/>
              <w:rPr>
                <w:rFonts w:ascii="Arial" w:hAnsi="Arial" w:cs="Arial"/>
                <w:sz w:val="22"/>
                <w:szCs w:val="22"/>
              </w:rPr>
            </w:pPr>
          </w:p>
        </w:tc>
        <w:tc>
          <w:tcPr>
            <w:tcW w:w="953" w:type="dxa"/>
            <w:vAlign w:val="center"/>
          </w:tcPr>
          <w:p w14:paraId="69F95233" w14:textId="77777777" w:rsidR="00A12226" w:rsidRPr="00DC158B" w:rsidRDefault="00A12226" w:rsidP="00DC158B">
            <w:pPr>
              <w:jc w:val="center"/>
              <w:rPr>
                <w:rFonts w:ascii="Arial" w:hAnsi="Arial" w:cs="Arial"/>
                <w:sz w:val="22"/>
                <w:szCs w:val="22"/>
              </w:rPr>
            </w:pPr>
          </w:p>
        </w:tc>
        <w:tc>
          <w:tcPr>
            <w:tcW w:w="1472" w:type="dxa"/>
            <w:vAlign w:val="center"/>
          </w:tcPr>
          <w:p w14:paraId="1CD36165" w14:textId="77777777" w:rsidR="00A12226" w:rsidRPr="00DC158B" w:rsidRDefault="00A12226" w:rsidP="00DC158B">
            <w:pPr>
              <w:jc w:val="center"/>
              <w:rPr>
                <w:rFonts w:ascii="Arial" w:hAnsi="Arial" w:cs="Arial"/>
                <w:sz w:val="22"/>
                <w:szCs w:val="22"/>
              </w:rPr>
            </w:pPr>
          </w:p>
        </w:tc>
        <w:tc>
          <w:tcPr>
            <w:tcW w:w="1372" w:type="dxa"/>
            <w:vAlign w:val="center"/>
          </w:tcPr>
          <w:p w14:paraId="744C249F" w14:textId="77777777" w:rsidR="00A12226" w:rsidRPr="00DC158B" w:rsidRDefault="00A12226" w:rsidP="00DC158B">
            <w:pPr>
              <w:jc w:val="center"/>
              <w:rPr>
                <w:rFonts w:ascii="Arial" w:hAnsi="Arial" w:cs="Arial"/>
                <w:sz w:val="22"/>
                <w:szCs w:val="22"/>
              </w:rPr>
            </w:pPr>
          </w:p>
        </w:tc>
        <w:tc>
          <w:tcPr>
            <w:tcW w:w="1360" w:type="dxa"/>
            <w:vAlign w:val="center"/>
          </w:tcPr>
          <w:p w14:paraId="2825EC29" w14:textId="77777777" w:rsidR="00A12226" w:rsidRPr="00DC158B" w:rsidRDefault="00A12226" w:rsidP="00DC158B">
            <w:pPr>
              <w:jc w:val="center"/>
              <w:rPr>
                <w:rFonts w:ascii="Arial" w:hAnsi="Arial" w:cs="Arial"/>
                <w:sz w:val="22"/>
                <w:szCs w:val="22"/>
              </w:rPr>
            </w:pPr>
          </w:p>
        </w:tc>
      </w:tr>
    </w:tbl>
    <w:p w14:paraId="5B8C128E" w14:textId="77777777" w:rsidR="001A4422" w:rsidRPr="00DC158B" w:rsidRDefault="001A4422" w:rsidP="00DC158B">
      <w:pPr>
        <w:rPr>
          <w:rFonts w:ascii="Arial" w:hAnsi="Arial" w:cs="Arial"/>
          <w:sz w:val="22"/>
          <w:szCs w:val="22"/>
        </w:rPr>
      </w:pPr>
    </w:p>
    <w:p w14:paraId="27B0B0AC" w14:textId="77777777" w:rsidR="001A4422" w:rsidRPr="00DC158B" w:rsidRDefault="001A4422" w:rsidP="00DC158B">
      <w:pPr>
        <w:numPr>
          <w:ilvl w:val="0"/>
          <w:numId w:val="6"/>
        </w:numPr>
        <w:spacing w:line="360" w:lineRule="auto"/>
        <w:ind w:left="0" w:firstLine="0"/>
        <w:rPr>
          <w:rFonts w:ascii="Arial" w:hAnsi="Arial" w:cs="Arial"/>
          <w:b/>
          <w:sz w:val="22"/>
          <w:szCs w:val="22"/>
        </w:rPr>
      </w:pPr>
      <w:r w:rsidRPr="00DC158B">
        <w:rPr>
          <w:rFonts w:ascii="Arial" w:hAnsi="Arial" w:cs="Arial"/>
          <w:b/>
          <w:sz w:val="22"/>
          <w:szCs w:val="22"/>
        </w:rPr>
        <w:lastRenderedPageBreak/>
        <w:t>PREÇO TOTAL OFERTADO:</w:t>
      </w:r>
    </w:p>
    <w:p w14:paraId="40767D38" w14:textId="77777777" w:rsidR="001A4422" w:rsidRPr="00DC158B" w:rsidRDefault="001A4422" w:rsidP="00DC158B">
      <w:pPr>
        <w:numPr>
          <w:ilvl w:val="1"/>
          <w:numId w:val="6"/>
        </w:numPr>
        <w:spacing w:line="360" w:lineRule="auto"/>
        <w:ind w:left="0" w:firstLine="0"/>
        <w:rPr>
          <w:rFonts w:ascii="Arial" w:hAnsi="Arial" w:cs="Arial"/>
          <w:sz w:val="22"/>
          <w:szCs w:val="22"/>
        </w:rPr>
      </w:pPr>
      <w:r w:rsidRPr="00DC158B">
        <w:rPr>
          <w:rFonts w:ascii="Arial" w:hAnsi="Arial" w:cs="Arial"/>
          <w:sz w:val="22"/>
          <w:szCs w:val="22"/>
        </w:rPr>
        <w:t>O preço total ofertado é R$ _______</w:t>
      </w:r>
      <w:r w:rsidR="00D07F1D" w:rsidRPr="00DC158B">
        <w:rPr>
          <w:rFonts w:ascii="Arial" w:hAnsi="Arial" w:cs="Arial"/>
          <w:sz w:val="22"/>
          <w:szCs w:val="22"/>
        </w:rPr>
        <w:t>_________</w:t>
      </w:r>
      <w:r w:rsidRPr="00DC158B">
        <w:rPr>
          <w:rFonts w:ascii="Arial" w:hAnsi="Arial" w:cs="Arial"/>
          <w:sz w:val="22"/>
          <w:szCs w:val="22"/>
        </w:rPr>
        <w:t>_________</w:t>
      </w:r>
      <w:r w:rsidR="00D07F1D" w:rsidRPr="00DC158B">
        <w:rPr>
          <w:rFonts w:ascii="Arial" w:hAnsi="Arial" w:cs="Arial"/>
          <w:sz w:val="22"/>
          <w:szCs w:val="22"/>
        </w:rPr>
        <w:t>____ (_________________</w:t>
      </w:r>
      <w:r w:rsidRPr="00DC158B">
        <w:rPr>
          <w:rFonts w:ascii="Arial" w:hAnsi="Arial" w:cs="Arial"/>
          <w:sz w:val="22"/>
          <w:szCs w:val="22"/>
        </w:rPr>
        <w:t>___________________________________).</w:t>
      </w:r>
    </w:p>
    <w:p w14:paraId="1CAE92CE" w14:textId="77777777" w:rsidR="001A4422" w:rsidRPr="00DC158B" w:rsidRDefault="001A4422" w:rsidP="00DC158B">
      <w:pPr>
        <w:spacing w:line="360" w:lineRule="auto"/>
        <w:jc w:val="both"/>
        <w:rPr>
          <w:rFonts w:ascii="Arial" w:hAnsi="Arial" w:cs="Arial"/>
          <w:sz w:val="22"/>
          <w:szCs w:val="22"/>
        </w:rPr>
      </w:pPr>
    </w:p>
    <w:p w14:paraId="7042AAEC" w14:textId="77777777" w:rsidR="001A4422" w:rsidRPr="00DC158B" w:rsidRDefault="001A4422" w:rsidP="00DC158B">
      <w:pPr>
        <w:numPr>
          <w:ilvl w:val="1"/>
          <w:numId w:val="6"/>
        </w:numPr>
        <w:spacing w:line="360" w:lineRule="auto"/>
        <w:ind w:left="0" w:firstLine="0"/>
        <w:jc w:val="both"/>
        <w:rPr>
          <w:rFonts w:ascii="Arial" w:hAnsi="Arial" w:cs="Arial"/>
          <w:sz w:val="22"/>
          <w:szCs w:val="22"/>
        </w:rPr>
      </w:pPr>
      <w:r w:rsidRPr="00DC158B">
        <w:rPr>
          <w:rFonts w:ascii="Arial" w:hAnsi="Arial" w:cs="Arial"/>
          <w:sz w:val="22"/>
          <w:szCs w:val="22"/>
        </w:rPr>
        <w:t>O preço ofertado inclui todos os custos de mão de obra, taxas, impostos, seguros, encargos sociais, administração, trabalhistas, previdenciários, contribuições parafiscais e outros que venham a incidir sobre o objeto do Edital do Pregão Eletrônico</w:t>
      </w:r>
      <w:r w:rsidR="008D2625" w:rsidRPr="00DC158B">
        <w:rPr>
          <w:rFonts w:ascii="Arial" w:hAnsi="Arial" w:cs="Arial"/>
          <w:sz w:val="22"/>
          <w:szCs w:val="22"/>
        </w:rPr>
        <w:t xml:space="preserve"> </w:t>
      </w:r>
      <w:r w:rsidR="00C307DD" w:rsidRPr="00DC158B">
        <w:rPr>
          <w:rFonts w:ascii="Arial" w:hAnsi="Arial" w:cs="Arial"/>
          <w:sz w:val="22"/>
          <w:szCs w:val="22"/>
        </w:rPr>
        <w:t>n.º</w:t>
      </w:r>
      <w:r w:rsidRPr="00DC158B">
        <w:rPr>
          <w:rFonts w:ascii="Arial" w:hAnsi="Arial" w:cs="Arial"/>
          <w:sz w:val="22"/>
          <w:szCs w:val="22"/>
        </w:rPr>
        <w:t xml:space="preserve"> </w:t>
      </w:r>
      <w:r w:rsidR="00617CBC" w:rsidRPr="00DC158B">
        <w:rPr>
          <w:rFonts w:ascii="Arial" w:hAnsi="Arial" w:cs="Arial"/>
          <w:sz w:val="22"/>
          <w:szCs w:val="22"/>
        </w:rPr>
        <w:t>___</w:t>
      </w:r>
      <w:r w:rsidR="00BB3AB5" w:rsidRPr="00DC158B">
        <w:rPr>
          <w:rFonts w:ascii="Arial" w:hAnsi="Arial" w:cs="Arial"/>
          <w:sz w:val="22"/>
          <w:szCs w:val="22"/>
        </w:rPr>
        <w:t>/</w:t>
      </w:r>
      <w:r w:rsidR="003755FD">
        <w:rPr>
          <w:rFonts w:ascii="Arial" w:hAnsi="Arial" w:cs="Arial"/>
          <w:sz w:val="22"/>
          <w:szCs w:val="22"/>
        </w:rPr>
        <w:t>____</w:t>
      </w:r>
      <w:r w:rsidR="00FE5000" w:rsidRPr="00DC158B">
        <w:rPr>
          <w:rFonts w:ascii="Arial" w:hAnsi="Arial" w:cs="Arial"/>
          <w:sz w:val="22"/>
          <w:szCs w:val="22"/>
        </w:rPr>
        <w:t>.</w:t>
      </w:r>
    </w:p>
    <w:p w14:paraId="48A40184" w14:textId="77777777" w:rsidR="00FE5000" w:rsidRPr="00DC158B" w:rsidRDefault="00FE5000" w:rsidP="00DC158B">
      <w:pPr>
        <w:pStyle w:val="PargrafodaLista"/>
        <w:ind w:left="0"/>
        <w:rPr>
          <w:rFonts w:ascii="Arial" w:hAnsi="Arial" w:cs="Arial"/>
          <w:sz w:val="22"/>
          <w:szCs w:val="22"/>
        </w:rPr>
      </w:pPr>
    </w:p>
    <w:p w14:paraId="56DB0071" w14:textId="77777777" w:rsidR="00FE5000" w:rsidRPr="00DC158B" w:rsidRDefault="00FE5000" w:rsidP="00DC158B">
      <w:pPr>
        <w:numPr>
          <w:ilvl w:val="1"/>
          <w:numId w:val="6"/>
        </w:numPr>
        <w:spacing w:line="360" w:lineRule="auto"/>
        <w:ind w:left="0" w:firstLine="0"/>
        <w:jc w:val="both"/>
        <w:rPr>
          <w:rFonts w:ascii="Arial" w:hAnsi="Arial" w:cs="Arial"/>
          <w:sz w:val="22"/>
          <w:szCs w:val="22"/>
        </w:rPr>
      </w:pPr>
      <w:r w:rsidRPr="00DC158B">
        <w:rPr>
          <w:rFonts w:ascii="Arial" w:hAnsi="Arial" w:cs="Arial"/>
          <w:sz w:val="22"/>
          <w:szCs w:val="22"/>
        </w:rPr>
        <w:t xml:space="preserve">Declaro, ainda,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nos termos do artigo 63, §1º, da Lei Federal nº 14.133/2021. </w:t>
      </w:r>
    </w:p>
    <w:p w14:paraId="2AACC093" w14:textId="77777777" w:rsidR="001A4422" w:rsidRPr="00DC158B" w:rsidRDefault="001A4422" w:rsidP="00DC158B">
      <w:pPr>
        <w:spacing w:line="360" w:lineRule="auto"/>
        <w:jc w:val="both"/>
        <w:rPr>
          <w:rFonts w:ascii="Arial" w:hAnsi="Arial" w:cs="Arial"/>
          <w:sz w:val="22"/>
          <w:szCs w:val="22"/>
        </w:rPr>
      </w:pPr>
    </w:p>
    <w:p w14:paraId="406492DB" w14:textId="77777777" w:rsidR="001A4422" w:rsidRPr="00DC158B" w:rsidRDefault="003E44EC" w:rsidP="00DC158B">
      <w:pPr>
        <w:numPr>
          <w:ilvl w:val="0"/>
          <w:numId w:val="6"/>
        </w:numPr>
        <w:spacing w:line="360" w:lineRule="auto"/>
        <w:ind w:left="0" w:firstLine="0"/>
        <w:jc w:val="both"/>
        <w:rPr>
          <w:rFonts w:ascii="Arial" w:hAnsi="Arial" w:cs="Arial"/>
          <w:b/>
          <w:sz w:val="22"/>
          <w:szCs w:val="22"/>
        </w:rPr>
      </w:pPr>
      <w:r w:rsidRPr="00DC158B">
        <w:rPr>
          <w:rFonts w:ascii="Arial" w:hAnsi="Arial" w:cs="Arial"/>
          <w:b/>
          <w:sz w:val="22"/>
          <w:szCs w:val="22"/>
        </w:rPr>
        <w:t>PRAZO DE VALIDADE DA PROPOSTA:</w:t>
      </w:r>
    </w:p>
    <w:p w14:paraId="6D62B206" w14:textId="77777777" w:rsidR="001A4422" w:rsidRPr="00DC158B" w:rsidRDefault="003E44EC" w:rsidP="00DC158B">
      <w:pPr>
        <w:numPr>
          <w:ilvl w:val="1"/>
          <w:numId w:val="6"/>
        </w:numPr>
        <w:spacing w:line="360" w:lineRule="auto"/>
        <w:ind w:left="0" w:firstLine="0"/>
        <w:jc w:val="both"/>
        <w:rPr>
          <w:rFonts w:ascii="Arial" w:hAnsi="Arial" w:cs="Arial"/>
          <w:sz w:val="22"/>
          <w:szCs w:val="22"/>
        </w:rPr>
      </w:pPr>
      <w:r w:rsidRPr="00DC158B">
        <w:rPr>
          <w:rFonts w:ascii="Arial" w:hAnsi="Arial" w:cs="Arial"/>
          <w:sz w:val="22"/>
          <w:szCs w:val="22"/>
        </w:rPr>
        <w:t xml:space="preserve">O prazo de validade desta proposta comercial é de </w:t>
      </w:r>
      <w:r w:rsidR="00FE5000" w:rsidRPr="00DC158B">
        <w:rPr>
          <w:rFonts w:ascii="Arial" w:hAnsi="Arial" w:cs="Arial"/>
          <w:sz w:val="22"/>
          <w:szCs w:val="22"/>
        </w:rPr>
        <w:t>90</w:t>
      </w:r>
      <w:r w:rsidRPr="00DC158B">
        <w:rPr>
          <w:rFonts w:ascii="Arial" w:hAnsi="Arial" w:cs="Arial"/>
          <w:sz w:val="22"/>
          <w:szCs w:val="22"/>
        </w:rPr>
        <w:t xml:space="preserve"> (</w:t>
      </w:r>
      <w:r w:rsidR="00FE5000" w:rsidRPr="00DC158B">
        <w:rPr>
          <w:rFonts w:ascii="Arial" w:hAnsi="Arial" w:cs="Arial"/>
          <w:sz w:val="22"/>
          <w:szCs w:val="22"/>
        </w:rPr>
        <w:t>noventa</w:t>
      </w:r>
      <w:r w:rsidRPr="00DC158B">
        <w:rPr>
          <w:rFonts w:ascii="Arial" w:hAnsi="Arial" w:cs="Arial"/>
          <w:sz w:val="22"/>
          <w:szCs w:val="22"/>
        </w:rPr>
        <w:t>) dias, contados</w:t>
      </w:r>
      <w:r w:rsidR="001A4422" w:rsidRPr="00DC158B">
        <w:rPr>
          <w:rFonts w:ascii="Arial" w:hAnsi="Arial" w:cs="Arial"/>
          <w:sz w:val="22"/>
          <w:szCs w:val="22"/>
        </w:rPr>
        <w:t xml:space="preserve"> </w:t>
      </w:r>
      <w:r w:rsidRPr="00DC158B">
        <w:rPr>
          <w:rFonts w:ascii="Arial" w:hAnsi="Arial" w:cs="Arial"/>
          <w:sz w:val="22"/>
          <w:szCs w:val="22"/>
        </w:rPr>
        <w:t>da data de sua entrega ao pregoeiro</w:t>
      </w:r>
      <w:r w:rsidR="00FE5000" w:rsidRPr="00DC158B">
        <w:rPr>
          <w:rFonts w:ascii="Arial" w:hAnsi="Arial" w:cs="Arial"/>
          <w:sz w:val="22"/>
          <w:szCs w:val="22"/>
        </w:rPr>
        <w:t>.</w:t>
      </w:r>
    </w:p>
    <w:p w14:paraId="7E54818B" w14:textId="77777777" w:rsidR="001A4422" w:rsidRPr="00DC158B" w:rsidRDefault="001A4422" w:rsidP="00DC158B">
      <w:pPr>
        <w:spacing w:line="360" w:lineRule="auto"/>
        <w:jc w:val="both"/>
        <w:rPr>
          <w:rFonts w:ascii="Arial" w:hAnsi="Arial" w:cs="Arial"/>
          <w:sz w:val="22"/>
          <w:szCs w:val="22"/>
        </w:rPr>
      </w:pPr>
    </w:p>
    <w:p w14:paraId="0AFAAAF5" w14:textId="77777777" w:rsidR="009A5A84" w:rsidRPr="00DC158B" w:rsidRDefault="009A5A84" w:rsidP="00DC158B">
      <w:pPr>
        <w:numPr>
          <w:ilvl w:val="0"/>
          <w:numId w:val="6"/>
        </w:numPr>
        <w:spacing w:line="360" w:lineRule="auto"/>
        <w:ind w:left="0" w:firstLine="0"/>
        <w:jc w:val="both"/>
        <w:rPr>
          <w:rFonts w:ascii="Arial" w:hAnsi="Arial" w:cs="Arial"/>
          <w:b/>
          <w:sz w:val="22"/>
          <w:szCs w:val="22"/>
        </w:rPr>
      </w:pPr>
      <w:r w:rsidRPr="00DC158B">
        <w:rPr>
          <w:rFonts w:ascii="Arial" w:hAnsi="Arial" w:cs="Arial"/>
          <w:b/>
          <w:sz w:val="22"/>
          <w:szCs w:val="22"/>
        </w:rPr>
        <w:t>INFORMAÇÕES COMPLEMENTARES</w:t>
      </w:r>
    </w:p>
    <w:p w14:paraId="4D7D3D6A" w14:textId="77777777" w:rsidR="009A5A84" w:rsidRPr="00DC158B" w:rsidRDefault="009A5A84" w:rsidP="00DC158B">
      <w:pPr>
        <w:numPr>
          <w:ilvl w:val="1"/>
          <w:numId w:val="6"/>
        </w:numPr>
        <w:spacing w:line="360" w:lineRule="auto"/>
        <w:ind w:left="0" w:firstLine="0"/>
        <w:jc w:val="both"/>
        <w:rPr>
          <w:rFonts w:ascii="Arial" w:hAnsi="Arial" w:cs="Arial"/>
          <w:sz w:val="22"/>
          <w:szCs w:val="22"/>
        </w:rPr>
      </w:pPr>
      <w:r w:rsidRPr="00DC158B">
        <w:rPr>
          <w:rFonts w:ascii="Arial" w:hAnsi="Arial" w:cs="Arial"/>
          <w:sz w:val="22"/>
          <w:szCs w:val="22"/>
        </w:rPr>
        <w:t>Esta proposta está de acordo com todas as demais condições exigidas no Termo de Referência e seus anexos.</w:t>
      </w:r>
    </w:p>
    <w:p w14:paraId="58A9DF20" w14:textId="77777777" w:rsidR="009A5A84" w:rsidRPr="00DC158B" w:rsidRDefault="009A5A84" w:rsidP="00DC158B">
      <w:pPr>
        <w:spacing w:line="360" w:lineRule="auto"/>
        <w:jc w:val="both"/>
        <w:rPr>
          <w:rFonts w:ascii="Arial" w:hAnsi="Arial" w:cs="Arial"/>
          <w:sz w:val="22"/>
          <w:szCs w:val="22"/>
        </w:rPr>
      </w:pPr>
    </w:p>
    <w:p w14:paraId="07E1C3BE" w14:textId="77777777" w:rsidR="003E44EC" w:rsidRPr="00DC158B" w:rsidRDefault="003E44EC" w:rsidP="00DC158B">
      <w:pPr>
        <w:numPr>
          <w:ilvl w:val="0"/>
          <w:numId w:val="6"/>
        </w:numPr>
        <w:spacing w:line="360" w:lineRule="auto"/>
        <w:ind w:left="0" w:firstLine="0"/>
        <w:jc w:val="both"/>
        <w:rPr>
          <w:rFonts w:ascii="Arial" w:hAnsi="Arial" w:cs="Arial"/>
          <w:b/>
          <w:sz w:val="22"/>
          <w:szCs w:val="22"/>
        </w:rPr>
      </w:pPr>
      <w:r w:rsidRPr="00DC158B">
        <w:rPr>
          <w:rFonts w:ascii="Arial" w:hAnsi="Arial" w:cs="Arial"/>
          <w:b/>
          <w:sz w:val="22"/>
          <w:szCs w:val="22"/>
        </w:rPr>
        <w:t xml:space="preserve">DADOS BANCÁRIOS: </w:t>
      </w:r>
    </w:p>
    <w:p w14:paraId="7B1EFFD3" w14:textId="77777777" w:rsidR="00BE54C8" w:rsidRPr="00DC158B" w:rsidRDefault="00BE54C8" w:rsidP="00DC158B">
      <w:pPr>
        <w:jc w:val="both"/>
        <w:rPr>
          <w:rFonts w:ascii="Arial" w:hAnsi="Arial" w:cs="Arial"/>
          <w:sz w:val="22"/>
          <w:szCs w:val="22"/>
        </w:rPr>
      </w:pPr>
    </w:p>
    <w:p w14:paraId="6F493D82" w14:textId="77777777" w:rsidR="003E44EC" w:rsidRPr="00DC158B" w:rsidRDefault="003E44EC" w:rsidP="00DC158B">
      <w:pPr>
        <w:jc w:val="both"/>
        <w:rPr>
          <w:rFonts w:ascii="Arial" w:hAnsi="Arial" w:cs="Arial"/>
          <w:sz w:val="22"/>
          <w:szCs w:val="22"/>
        </w:rPr>
      </w:pPr>
      <w:r w:rsidRPr="00DC158B">
        <w:rPr>
          <w:rFonts w:ascii="Arial" w:hAnsi="Arial" w:cs="Arial"/>
          <w:sz w:val="22"/>
          <w:szCs w:val="22"/>
        </w:rPr>
        <w:t xml:space="preserve">BANCO: </w:t>
      </w:r>
    </w:p>
    <w:p w14:paraId="67C987CE" w14:textId="77777777" w:rsidR="00BE54C8" w:rsidRPr="00DC158B" w:rsidRDefault="00BE54C8" w:rsidP="00DC158B">
      <w:pPr>
        <w:jc w:val="both"/>
        <w:rPr>
          <w:rFonts w:ascii="Arial" w:hAnsi="Arial" w:cs="Arial"/>
          <w:sz w:val="22"/>
          <w:szCs w:val="22"/>
        </w:rPr>
      </w:pPr>
    </w:p>
    <w:p w14:paraId="396BD31C" w14:textId="77777777" w:rsidR="003E44EC" w:rsidRPr="00DC158B" w:rsidRDefault="003E44EC" w:rsidP="00DC158B">
      <w:pPr>
        <w:jc w:val="both"/>
        <w:rPr>
          <w:rFonts w:ascii="Arial" w:hAnsi="Arial" w:cs="Arial"/>
          <w:sz w:val="22"/>
          <w:szCs w:val="22"/>
        </w:rPr>
      </w:pPr>
      <w:r w:rsidRPr="00DC158B">
        <w:rPr>
          <w:rFonts w:ascii="Arial" w:hAnsi="Arial" w:cs="Arial"/>
          <w:sz w:val="22"/>
          <w:szCs w:val="22"/>
        </w:rPr>
        <w:t xml:space="preserve">CONTA CORRENTE: </w:t>
      </w:r>
    </w:p>
    <w:p w14:paraId="788EBAE0" w14:textId="77777777" w:rsidR="00BE54C8" w:rsidRPr="00DC158B" w:rsidRDefault="00BE54C8" w:rsidP="00DC158B">
      <w:pPr>
        <w:jc w:val="both"/>
        <w:rPr>
          <w:rFonts w:ascii="Arial" w:hAnsi="Arial" w:cs="Arial"/>
          <w:sz w:val="22"/>
          <w:szCs w:val="22"/>
        </w:rPr>
      </w:pPr>
    </w:p>
    <w:p w14:paraId="16A41E2F" w14:textId="77777777" w:rsidR="001A4422" w:rsidRPr="00DC158B" w:rsidRDefault="003E44EC" w:rsidP="00DC158B">
      <w:pPr>
        <w:jc w:val="both"/>
        <w:rPr>
          <w:rFonts w:ascii="Arial" w:hAnsi="Arial" w:cs="Arial"/>
          <w:sz w:val="22"/>
          <w:szCs w:val="22"/>
        </w:rPr>
      </w:pPr>
      <w:r w:rsidRPr="00DC158B">
        <w:rPr>
          <w:rFonts w:ascii="Arial" w:hAnsi="Arial" w:cs="Arial"/>
          <w:sz w:val="22"/>
          <w:szCs w:val="22"/>
        </w:rPr>
        <w:t xml:space="preserve">AGÊNCIA: </w:t>
      </w:r>
    </w:p>
    <w:p w14:paraId="3126BFD3" w14:textId="77777777" w:rsidR="003E44EC" w:rsidRPr="00DC158B" w:rsidRDefault="003E44EC" w:rsidP="00DC158B">
      <w:pPr>
        <w:jc w:val="center"/>
        <w:rPr>
          <w:rFonts w:ascii="Arial" w:hAnsi="Arial" w:cs="Arial"/>
          <w:sz w:val="22"/>
          <w:szCs w:val="22"/>
        </w:rPr>
      </w:pPr>
      <w:r w:rsidRPr="00DC158B">
        <w:rPr>
          <w:rFonts w:ascii="Arial" w:hAnsi="Arial" w:cs="Arial"/>
          <w:sz w:val="22"/>
          <w:szCs w:val="22"/>
        </w:rPr>
        <w:t>Local e data</w:t>
      </w:r>
    </w:p>
    <w:p w14:paraId="3699D7D2" w14:textId="77777777" w:rsidR="003E44EC" w:rsidRDefault="003E44EC" w:rsidP="00DC158B">
      <w:pPr>
        <w:rPr>
          <w:rFonts w:ascii="Arial" w:hAnsi="Arial" w:cs="Arial"/>
          <w:sz w:val="22"/>
          <w:szCs w:val="22"/>
        </w:rPr>
      </w:pPr>
    </w:p>
    <w:p w14:paraId="46F968C8" w14:textId="77777777" w:rsidR="00DC158B" w:rsidRDefault="00DC158B" w:rsidP="00DC158B">
      <w:pPr>
        <w:rPr>
          <w:rFonts w:ascii="Arial" w:hAnsi="Arial" w:cs="Arial"/>
          <w:sz w:val="22"/>
          <w:szCs w:val="22"/>
        </w:rPr>
      </w:pPr>
    </w:p>
    <w:p w14:paraId="6935A429" w14:textId="77777777" w:rsidR="00DC158B" w:rsidRDefault="00DC158B" w:rsidP="00DC158B">
      <w:pPr>
        <w:rPr>
          <w:rFonts w:ascii="Arial" w:hAnsi="Arial" w:cs="Arial"/>
          <w:sz w:val="22"/>
          <w:szCs w:val="22"/>
        </w:rPr>
      </w:pPr>
    </w:p>
    <w:p w14:paraId="49E79B20" w14:textId="77777777" w:rsidR="00DC158B" w:rsidRPr="00DC158B" w:rsidRDefault="00DC158B" w:rsidP="00DC158B">
      <w:pPr>
        <w:rPr>
          <w:rFonts w:ascii="Arial" w:hAnsi="Arial" w:cs="Arial"/>
          <w:sz w:val="22"/>
          <w:szCs w:val="22"/>
        </w:rPr>
      </w:pPr>
    </w:p>
    <w:p w14:paraId="5536F97C" w14:textId="77777777" w:rsidR="003E44EC" w:rsidRPr="00DC158B" w:rsidRDefault="003E44EC" w:rsidP="00DC158B">
      <w:pPr>
        <w:jc w:val="center"/>
        <w:rPr>
          <w:rFonts w:ascii="Arial" w:hAnsi="Arial" w:cs="Arial"/>
          <w:sz w:val="22"/>
          <w:szCs w:val="22"/>
        </w:rPr>
      </w:pPr>
      <w:r w:rsidRPr="00DC158B">
        <w:rPr>
          <w:rFonts w:ascii="Arial" w:hAnsi="Arial" w:cs="Arial"/>
          <w:sz w:val="22"/>
          <w:szCs w:val="22"/>
        </w:rPr>
        <w:t>Nome da empresa licitante</w:t>
      </w:r>
    </w:p>
    <w:p w14:paraId="390DE23D" w14:textId="77777777" w:rsidR="003E44EC" w:rsidRPr="00DC158B" w:rsidRDefault="003E44EC" w:rsidP="00DC158B">
      <w:pPr>
        <w:jc w:val="center"/>
        <w:rPr>
          <w:rFonts w:ascii="Arial" w:hAnsi="Arial" w:cs="Arial"/>
          <w:sz w:val="22"/>
          <w:szCs w:val="22"/>
        </w:rPr>
      </w:pPr>
      <w:r w:rsidRPr="00DC158B">
        <w:rPr>
          <w:rFonts w:ascii="Arial" w:hAnsi="Arial" w:cs="Arial"/>
          <w:sz w:val="22"/>
          <w:szCs w:val="22"/>
        </w:rPr>
        <w:t>Responsável legal</w:t>
      </w:r>
    </w:p>
    <w:p w14:paraId="64AD0FFB" w14:textId="77777777" w:rsidR="00246279" w:rsidRPr="00DC158B" w:rsidRDefault="003E44EC" w:rsidP="00DC158B">
      <w:pPr>
        <w:jc w:val="center"/>
        <w:rPr>
          <w:rFonts w:ascii="Arial" w:hAnsi="Arial" w:cs="Arial"/>
          <w:sz w:val="22"/>
          <w:szCs w:val="22"/>
        </w:rPr>
        <w:sectPr w:rsidR="00246279" w:rsidRPr="00DC158B" w:rsidSect="00246279">
          <w:pgSz w:w="16840" w:h="11907" w:orient="landscape" w:code="9"/>
          <w:pgMar w:top="1418" w:right="1741" w:bottom="992" w:left="1418" w:header="567" w:footer="868" w:gutter="0"/>
          <w:cols w:space="720"/>
          <w:docGrid w:linePitch="272"/>
        </w:sectPr>
      </w:pPr>
      <w:r w:rsidRPr="00DC158B">
        <w:rPr>
          <w:rFonts w:ascii="Arial" w:hAnsi="Arial" w:cs="Arial"/>
          <w:sz w:val="22"/>
          <w:szCs w:val="22"/>
        </w:rPr>
        <w:t>assinar e carimbar</w:t>
      </w:r>
    </w:p>
    <w:p w14:paraId="5E4AF782" w14:textId="77777777" w:rsidR="00060BBB" w:rsidRPr="00DC158B" w:rsidRDefault="00060BBB" w:rsidP="00DC158B">
      <w:pPr>
        <w:autoSpaceDE w:val="0"/>
        <w:autoSpaceDN w:val="0"/>
        <w:adjustRightInd w:val="0"/>
        <w:jc w:val="center"/>
        <w:rPr>
          <w:rFonts w:ascii="Arial" w:hAnsi="Arial" w:cs="Arial"/>
          <w:b/>
          <w:bCs/>
          <w:sz w:val="22"/>
          <w:szCs w:val="22"/>
        </w:rPr>
      </w:pPr>
      <w:r w:rsidRPr="00DC158B">
        <w:rPr>
          <w:rFonts w:ascii="Arial" w:hAnsi="Arial" w:cs="Arial"/>
          <w:b/>
          <w:bCs/>
          <w:sz w:val="22"/>
          <w:szCs w:val="22"/>
        </w:rPr>
        <w:lastRenderedPageBreak/>
        <w:t xml:space="preserve">ANEXO </w:t>
      </w:r>
      <w:r w:rsidR="005E04B8" w:rsidRPr="00DC158B">
        <w:rPr>
          <w:rFonts w:ascii="Arial" w:hAnsi="Arial" w:cs="Arial"/>
          <w:b/>
          <w:bCs/>
          <w:sz w:val="22"/>
          <w:szCs w:val="22"/>
        </w:rPr>
        <w:t>III</w:t>
      </w:r>
    </w:p>
    <w:p w14:paraId="7D062292" w14:textId="77777777" w:rsidR="00060BBB" w:rsidRPr="00DC158B" w:rsidRDefault="00060BBB" w:rsidP="00DC158B">
      <w:pPr>
        <w:autoSpaceDE w:val="0"/>
        <w:autoSpaceDN w:val="0"/>
        <w:adjustRightInd w:val="0"/>
        <w:jc w:val="center"/>
        <w:rPr>
          <w:rFonts w:ascii="Arial" w:hAnsi="Arial" w:cs="Arial"/>
          <w:b/>
          <w:bCs/>
          <w:sz w:val="22"/>
          <w:szCs w:val="22"/>
        </w:rPr>
      </w:pPr>
    </w:p>
    <w:p w14:paraId="6F692DE7" w14:textId="77777777" w:rsidR="00C44833" w:rsidRPr="00DC158B" w:rsidRDefault="003A7F62" w:rsidP="00DC158B">
      <w:pPr>
        <w:pStyle w:val="NormalWeb"/>
        <w:spacing w:before="0" w:beforeAutospacing="0" w:after="0" w:afterAutospacing="0"/>
        <w:jc w:val="center"/>
        <w:rPr>
          <w:rFonts w:ascii="Arial" w:hAnsi="Arial" w:cs="Arial"/>
          <w:b/>
          <w:bCs/>
          <w:sz w:val="22"/>
          <w:szCs w:val="22"/>
        </w:rPr>
      </w:pPr>
      <w:r w:rsidRPr="00DC158B">
        <w:rPr>
          <w:rFonts w:ascii="Arial" w:hAnsi="Arial" w:cs="Arial"/>
          <w:b/>
          <w:bCs/>
          <w:sz w:val="22"/>
          <w:szCs w:val="22"/>
        </w:rPr>
        <w:t>MINUTA CONTRATUAL</w:t>
      </w:r>
    </w:p>
    <w:p w14:paraId="3112E24B" w14:textId="77777777" w:rsidR="004748E0" w:rsidRPr="00DC158B" w:rsidRDefault="004748E0" w:rsidP="00DC158B">
      <w:pPr>
        <w:pStyle w:val="NormalWeb"/>
        <w:spacing w:before="0" w:beforeAutospacing="0" w:after="0" w:afterAutospacing="0"/>
        <w:jc w:val="center"/>
        <w:rPr>
          <w:rFonts w:ascii="Arial" w:hAnsi="Arial" w:cs="Arial"/>
          <w:b/>
          <w:bCs/>
          <w:sz w:val="22"/>
          <w:szCs w:val="22"/>
        </w:rPr>
      </w:pPr>
    </w:p>
    <w:p w14:paraId="3C8015F6" w14:textId="77777777" w:rsidR="008006C8" w:rsidRPr="00DC158B" w:rsidRDefault="00FC35C1" w:rsidP="00DC158B">
      <w:pPr>
        <w:rPr>
          <w:rFonts w:ascii="Arial" w:hAnsi="Arial" w:cs="Arial"/>
          <w:b/>
          <w:sz w:val="22"/>
          <w:szCs w:val="22"/>
        </w:rPr>
      </w:pPr>
      <w:r w:rsidRPr="00DC158B">
        <w:rPr>
          <w:rFonts w:ascii="Arial" w:hAnsi="Arial" w:cs="Arial"/>
          <w:b/>
          <w:sz w:val="22"/>
          <w:szCs w:val="22"/>
        </w:rPr>
        <w:t>CONTRATO N</w:t>
      </w:r>
      <w:r w:rsidR="008006C8" w:rsidRPr="00DC158B">
        <w:rPr>
          <w:rFonts w:ascii="Arial" w:hAnsi="Arial" w:cs="Arial"/>
          <w:b/>
          <w:sz w:val="22"/>
          <w:szCs w:val="22"/>
        </w:rPr>
        <w:t>º _____/</w:t>
      </w:r>
      <w:r w:rsidR="003755FD">
        <w:rPr>
          <w:rFonts w:ascii="Arial" w:hAnsi="Arial" w:cs="Arial"/>
          <w:b/>
          <w:sz w:val="22"/>
          <w:szCs w:val="22"/>
        </w:rPr>
        <w:t>____</w:t>
      </w:r>
    </w:p>
    <w:p w14:paraId="18D7597C" w14:textId="77777777" w:rsidR="00D84CE9" w:rsidRPr="00DC158B" w:rsidRDefault="00D84CE9" w:rsidP="00DC158B">
      <w:pPr>
        <w:rPr>
          <w:rFonts w:ascii="Arial" w:hAnsi="Arial" w:cs="Arial"/>
          <w:b/>
          <w:color w:val="FF0000"/>
          <w:sz w:val="22"/>
          <w:szCs w:val="22"/>
        </w:rPr>
      </w:pPr>
    </w:p>
    <w:p w14:paraId="189098BB" w14:textId="77777777" w:rsidR="00FC35C1" w:rsidRPr="00DC158B" w:rsidRDefault="00FC35C1" w:rsidP="00DC158B">
      <w:pPr>
        <w:rPr>
          <w:rFonts w:ascii="Arial" w:hAnsi="Arial" w:cs="Arial"/>
          <w:b/>
          <w:sz w:val="22"/>
          <w:szCs w:val="22"/>
        </w:rPr>
      </w:pPr>
      <w:r w:rsidRPr="00DC158B">
        <w:rPr>
          <w:rFonts w:ascii="Arial" w:hAnsi="Arial" w:cs="Arial"/>
          <w:b/>
          <w:sz w:val="22"/>
          <w:szCs w:val="22"/>
        </w:rPr>
        <w:t xml:space="preserve">PROCESSO ADMINISTRATIVO Nº </w:t>
      </w:r>
      <w:r w:rsidR="00D84CE9" w:rsidRPr="00DC158B">
        <w:rPr>
          <w:rFonts w:ascii="Arial" w:hAnsi="Arial" w:cs="Arial"/>
          <w:b/>
          <w:sz w:val="22"/>
          <w:szCs w:val="22"/>
        </w:rPr>
        <w:t>_____/</w:t>
      </w:r>
      <w:r w:rsidR="003755FD">
        <w:rPr>
          <w:rFonts w:ascii="Arial" w:hAnsi="Arial" w:cs="Arial"/>
          <w:b/>
          <w:sz w:val="22"/>
          <w:szCs w:val="22"/>
        </w:rPr>
        <w:t>____</w:t>
      </w:r>
    </w:p>
    <w:p w14:paraId="7E3FF7A0" w14:textId="77777777" w:rsidR="008006C8" w:rsidRPr="00DC158B" w:rsidRDefault="008006C8" w:rsidP="00DC158B">
      <w:pPr>
        <w:pStyle w:val="Corpodetexto"/>
        <w:rPr>
          <w:rFonts w:ascii="Arial" w:hAnsi="Arial" w:cs="Arial"/>
          <w:b/>
          <w:sz w:val="22"/>
          <w:szCs w:val="22"/>
        </w:rPr>
      </w:pPr>
    </w:p>
    <w:p w14:paraId="770BB014" w14:textId="77777777" w:rsidR="008006C8" w:rsidRPr="00DC158B" w:rsidRDefault="008006C8" w:rsidP="00DC158B">
      <w:pPr>
        <w:pStyle w:val="Corpodetexto"/>
        <w:ind w:left="4536"/>
        <w:rPr>
          <w:rFonts w:ascii="Arial" w:hAnsi="Arial" w:cs="Arial"/>
          <w:b/>
          <w:sz w:val="22"/>
          <w:szCs w:val="22"/>
        </w:rPr>
      </w:pPr>
      <w:r w:rsidRPr="00DC158B">
        <w:rPr>
          <w:rFonts w:ascii="Arial" w:hAnsi="Arial" w:cs="Arial"/>
          <w:b/>
          <w:sz w:val="22"/>
          <w:szCs w:val="22"/>
        </w:rPr>
        <w:t>CONTRATO ADMINISTRATIVO PARA FORNECIMENTO DE MATERIAL QUE ENTRE SI CELEBRAM O MUNICÍPIO DE MACAÉ E A EMPRESA __________________________, NA FORMA ABAIXO:</w:t>
      </w:r>
    </w:p>
    <w:p w14:paraId="166EF251" w14:textId="77777777" w:rsidR="008006C8" w:rsidRPr="00DC158B" w:rsidRDefault="008006C8" w:rsidP="00DC158B">
      <w:pPr>
        <w:widowControl w:val="0"/>
        <w:jc w:val="both"/>
        <w:rPr>
          <w:rFonts w:ascii="Arial" w:hAnsi="Arial" w:cs="Arial"/>
          <w:sz w:val="22"/>
          <w:szCs w:val="22"/>
        </w:rPr>
      </w:pPr>
    </w:p>
    <w:p w14:paraId="3952DB6D" w14:textId="77777777" w:rsidR="008006C8" w:rsidRPr="00DC158B" w:rsidRDefault="008006C8" w:rsidP="00DC158B">
      <w:pPr>
        <w:pStyle w:val="Rodap"/>
        <w:jc w:val="both"/>
        <w:rPr>
          <w:rFonts w:ascii="Arial" w:hAnsi="Arial" w:cs="Arial"/>
          <w:sz w:val="22"/>
          <w:szCs w:val="22"/>
        </w:rPr>
      </w:pPr>
      <w:r w:rsidRPr="00DC158B">
        <w:rPr>
          <w:rFonts w:ascii="Arial" w:hAnsi="Arial" w:cs="Arial"/>
          <w:sz w:val="22"/>
          <w:szCs w:val="22"/>
        </w:rPr>
        <w:t xml:space="preserve">Pelo presente instrumento de </w:t>
      </w:r>
      <w:r w:rsidRPr="00DC158B">
        <w:rPr>
          <w:rFonts w:ascii="Arial" w:hAnsi="Arial" w:cs="Arial"/>
          <w:b/>
          <w:sz w:val="22"/>
          <w:szCs w:val="22"/>
        </w:rPr>
        <w:t xml:space="preserve">CONTRATO DE FORNECIMENTO DE MATERIAL, </w:t>
      </w:r>
      <w:r w:rsidRPr="00DC158B">
        <w:rPr>
          <w:rFonts w:ascii="Arial" w:hAnsi="Arial" w:cs="Arial"/>
          <w:sz w:val="22"/>
          <w:szCs w:val="22"/>
        </w:rPr>
        <w:t xml:space="preserve">que entre si celebram, o </w:t>
      </w:r>
      <w:r w:rsidR="00FC35C1" w:rsidRPr="00DC158B">
        <w:rPr>
          <w:rFonts w:ascii="Arial" w:hAnsi="Arial" w:cs="Arial"/>
          <w:sz w:val="22"/>
          <w:szCs w:val="22"/>
        </w:rPr>
        <w:t>Município de Macaé, inscrito no CNPJ sob o n</w:t>
      </w:r>
      <w:r w:rsidRPr="00DC158B">
        <w:rPr>
          <w:rFonts w:ascii="Arial" w:hAnsi="Arial" w:cs="Arial"/>
          <w:sz w:val="22"/>
          <w:szCs w:val="22"/>
        </w:rPr>
        <w:t>º ________________-____, estabelecida à _____________________________________________, na cidade de Macaé - RJ, neste ato representado por seu Secretário(a), devidamente nomeado pela Portaria N° _____/___________, __________________________________________________, (</w:t>
      </w:r>
      <w:r w:rsidRPr="00DC158B">
        <w:rPr>
          <w:rFonts w:ascii="Arial" w:hAnsi="Arial" w:cs="Arial"/>
          <w:i/>
          <w:sz w:val="22"/>
          <w:szCs w:val="22"/>
        </w:rPr>
        <w:t>nacionalidade</w:t>
      </w:r>
      <w:r w:rsidRPr="00DC158B">
        <w:rPr>
          <w:rFonts w:ascii="Arial" w:hAnsi="Arial" w:cs="Arial"/>
          <w:sz w:val="22"/>
          <w:szCs w:val="22"/>
        </w:rPr>
        <w:t>), (</w:t>
      </w:r>
      <w:r w:rsidRPr="00DC158B">
        <w:rPr>
          <w:rFonts w:ascii="Arial" w:hAnsi="Arial" w:cs="Arial"/>
          <w:i/>
          <w:sz w:val="22"/>
          <w:szCs w:val="22"/>
        </w:rPr>
        <w:t>estado civil</w:t>
      </w:r>
      <w:r w:rsidRPr="00DC158B">
        <w:rPr>
          <w:rFonts w:ascii="Arial" w:hAnsi="Arial" w:cs="Arial"/>
          <w:sz w:val="22"/>
          <w:szCs w:val="22"/>
        </w:rPr>
        <w:t>), (</w:t>
      </w:r>
      <w:r w:rsidRPr="00DC158B">
        <w:rPr>
          <w:rFonts w:ascii="Arial" w:hAnsi="Arial" w:cs="Arial"/>
          <w:i/>
          <w:sz w:val="22"/>
          <w:szCs w:val="22"/>
        </w:rPr>
        <w:t>profissão</w:t>
      </w:r>
      <w:r w:rsidRPr="00DC158B">
        <w:rPr>
          <w:rFonts w:ascii="Arial" w:hAnsi="Arial" w:cs="Arial"/>
          <w:sz w:val="22"/>
          <w:szCs w:val="22"/>
        </w:rPr>
        <w:t xml:space="preserve">), portador da Carteira de Identidade n° ____________________, expedida pelo ________________ e CPF n° ________________________, residente e domiciliado à ________________________________________________________________________, doravante denominada simplesmente </w:t>
      </w:r>
      <w:r w:rsidRPr="00DC158B">
        <w:rPr>
          <w:rFonts w:ascii="Arial" w:hAnsi="Arial" w:cs="Arial"/>
          <w:b/>
          <w:sz w:val="22"/>
          <w:szCs w:val="22"/>
        </w:rPr>
        <w:t>MUNICÍPIO</w:t>
      </w:r>
      <w:r w:rsidRPr="00DC158B">
        <w:rPr>
          <w:rFonts w:ascii="Arial" w:hAnsi="Arial" w:cs="Arial"/>
          <w:sz w:val="22"/>
          <w:szCs w:val="22"/>
        </w:rPr>
        <w:t>, e, de outro lado, a empresa _______________________________</w:t>
      </w:r>
      <w:r w:rsidRPr="00DC158B">
        <w:rPr>
          <w:rFonts w:ascii="Arial" w:hAnsi="Arial" w:cs="Arial"/>
          <w:b/>
          <w:sz w:val="22"/>
          <w:szCs w:val="22"/>
        </w:rPr>
        <w:t xml:space="preserve">, </w:t>
      </w:r>
      <w:r w:rsidR="00FC35C1" w:rsidRPr="00DC158B">
        <w:rPr>
          <w:rFonts w:ascii="Arial" w:hAnsi="Arial" w:cs="Arial"/>
          <w:sz w:val="22"/>
          <w:szCs w:val="22"/>
        </w:rPr>
        <w:t>inscrita no CNPJ sob o n</w:t>
      </w:r>
      <w:r w:rsidRPr="00DC158B">
        <w:rPr>
          <w:rFonts w:ascii="Arial" w:hAnsi="Arial" w:cs="Arial"/>
          <w:sz w:val="22"/>
          <w:szCs w:val="22"/>
        </w:rPr>
        <w:t xml:space="preserve">º _________________________________, com sede à Rua _________________________________________________________________________, neste ato representado pelo </w:t>
      </w:r>
      <w:r w:rsidR="00FC35C1" w:rsidRPr="00DC158B">
        <w:rPr>
          <w:rFonts w:ascii="Arial" w:hAnsi="Arial" w:cs="Arial"/>
          <w:sz w:val="22"/>
          <w:szCs w:val="22"/>
        </w:rPr>
        <w:t>seu representante legal</w:t>
      </w:r>
      <w:r w:rsidRPr="00DC158B">
        <w:rPr>
          <w:rFonts w:ascii="Arial" w:hAnsi="Arial" w:cs="Arial"/>
          <w:sz w:val="22"/>
          <w:szCs w:val="22"/>
        </w:rPr>
        <w:t>, ___________________________________, portador da Carteira de Identidade n° _</w:t>
      </w:r>
      <w:r w:rsidR="00FC35C1" w:rsidRPr="00DC158B">
        <w:rPr>
          <w:rFonts w:ascii="Arial" w:hAnsi="Arial" w:cs="Arial"/>
          <w:sz w:val="22"/>
          <w:szCs w:val="22"/>
        </w:rPr>
        <w:t>______________________, e CPF n</w:t>
      </w:r>
      <w:r w:rsidRPr="00DC158B">
        <w:rPr>
          <w:rFonts w:ascii="Arial" w:hAnsi="Arial" w:cs="Arial"/>
          <w:sz w:val="22"/>
          <w:szCs w:val="22"/>
        </w:rPr>
        <w:t xml:space="preserve">º ____________________________, </w:t>
      </w:r>
      <w:r w:rsidR="00FC35C1" w:rsidRPr="00DC158B">
        <w:rPr>
          <w:rFonts w:ascii="Arial" w:hAnsi="Arial" w:cs="Arial"/>
          <w:sz w:val="22"/>
          <w:szCs w:val="22"/>
        </w:rPr>
        <w:t xml:space="preserve">doravante denominada simplesmente </w:t>
      </w:r>
      <w:r w:rsidR="00FC35C1" w:rsidRPr="00DC158B">
        <w:rPr>
          <w:rFonts w:ascii="Arial" w:hAnsi="Arial" w:cs="Arial"/>
          <w:b/>
          <w:sz w:val="22"/>
          <w:szCs w:val="22"/>
        </w:rPr>
        <w:t>CONTRATADA,</w:t>
      </w:r>
      <w:r w:rsidR="00FC35C1" w:rsidRPr="00DC158B">
        <w:rPr>
          <w:rFonts w:ascii="Arial" w:hAnsi="Arial" w:cs="Arial"/>
          <w:sz w:val="22"/>
          <w:szCs w:val="22"/>
        </w:rPr>
        <w:t xml:space="preserve"> </w:t>
      </w:r>
      <w:r w:rsidRPr="00DC158B">
        <w:rPr>
          <w:rFonts w:ascii="Arial" w:hAnsi="Arial" w:cs="Arial"/>
          <w:sz w:val="22"/>
          <w:szCs w:val="22"/>
        </w:rPr>
        <w:t>conforme autoriza</w:t>
      </w:r>
      <w:r w:rsidR="00FC35C1" w:rsidRPr="00DC158B">
        <w:rPr>
          <w:rFonts w:ascii="Arial" w:hAnsi="Arial" w:cs="Arial"/>
          <w:sz w:val="22"/>
          <w:szCs w:val="22"/>
        </w:rPr>
        <w:t>do no Processo Administrativo n</w:t>
      </w:r>
      <w:r w:rsidRPr="00DC158B">
        <w:rPr>
          <w:rFonts w:ascii="Arial" w:hAnsi="Arial" w:cs="Arial"/>
          <w:sz w:val="22"/>
          <w:szCs w:val="22"/>
        </w:rPr>
        <w:t>º _____/</w:t>
      </w:r>
      <w:r w:rsidR="003755FD">
        <w:rPr>
          <w:rFonts w:ascii="Arial" w:hAnsi="Arial" w:cs="Arial"/>
          <w:sz w:val="22"/>
          <w:szCs w:val="22"/>
        </w:rPr>
        <w:t>____</w:t>
      </w:r>
      <w:r w:rsidRPr="00DC158B">
        <w:rPr>
          <w:rFonts w:ascii="Arial" w:hAnsi="Arial" w:cs="Arial"/>
          <w:sz w:val="22"/>
          <w:szCs w:val="22"/>
        </w:rPr>
        <w:t xml:space="preserve">, na forma da Nota de Empenho constante dos autos, </w:t>
      </w:r>
      <w:r w:rsidR="001608C0" w:rsidRPr="00DC158B">
        <w:rPr>
          <w:rFonts w:ascii="Arial" w:hAnsi="Arial" w:cs="Arial"/>
          <w:sz w:val="22"/>
          <w:szCs w:val="22"/>
        </w:rPr>
        <w:t>regendo</w:t>
      </w:r>
      <w:r w:rsidR="00781AA2" w:rsidRPr="00DC158B">
        <w:rPr>
          <w:rFonts w:ascii="Arial" w:hAnsi="Arial" w:cs="Arial"/>
          <w:sz w:val="22"/>
          <w:szCs w:val="22"/>
        </w:rPr>
        <w:t>-se às normas constantes</w:t>
      </w:r>
      <w:r w:rsidRPr="00DC158B">
        <w:rPr>
          <w:rFonts w:ascii="Arial" w:hAnsi="Arial" w:cs="Arial"/>
          <w:sz w:val="22"/>
          <w:szCs w:val="22"/>
        </w:rPr>
        <w:t xml:space="preserve"> da Lei Federal n° </w:t>
      </w:r>
      <w:r w:rsidR="00F0127B" w:rsidRPr="00DC158B">
        <w:rPr>
          <w:rFonts w:ascii="Arial" w:hAnsi="Arial" w:cs="Arial"/>
          <w:sz w:val="22"/>
          <w:szCs w:val="22"/>
        </w:rPr>
        <w:t xml:space="preserve">14.133/2021, da Lei Municipal nº 4.960/2022, </w:t>
      </w:r>
      <w:r w:rsidR="001608C0" w:rsidRPr="00DC158B">
        <w:rPr>
          <w:rFonts w:ascii="Arial" w:hAnsi="Arial" w:cs="Arial"/>
          <w:sz w:val="22"/>
          <w:szCs w:val="22"/>
        </w:rPr>
        <w:t>do</w:t>
      </w:r>
      <w:r w:rsidR="00F0127B" w:rsidRPr="00DC158B">
        <w:rPr>
          <w:rFonts w:ascii="Arial" w:hAnsi="Arial" w:cs="Arial"/>
          <w:sz w:val="22"/>
          <w:szCs w:val="22"/>
        </w:rPr>
        <w:t xml:space="preserve"> Decreto Municipal nº </w:t>
      </w:r>
      <w:r w:rsidR="00FB08D5" w:rsidRPr="00DC158B">
        <w:rPr>
          <w:rFonts w:ascii="Arial" w:hAnsi="Arial" w:cs="Arial"/>
          <w:sz w:val="22"/>
          <w:szCs w:val="22"/>
        </w:rPr>
        <w:t>026/</w:t>
      </w:r>
      <w:r w:rsidR="00E51D97" w:rsidRPr="00DC158B">
        <w:rPr>
          <w:rFonts w:ascii="Arial" w:hAnsi="Arial" w:cs="Arial"/>
          <w:sz w:val="22"/>
          <w:szCs w:val="22"/>
        </w:rPr>
        <w:t>2023</w:t>
      </w:r>
      <w:r w:rsidRPr="00DC158B">
        <w:rPr>
          <w:rFonts w:ascii="Arial" w:hAnsi="Arial" w:cs="Arial"/>
          <w:sz w:val="22"/>
          <w:szCs w:val="22"/>
        </w:rPr>
        <w:t xml:space="preserve"> e</w:t>
      </w:r>
      <w:r w:rsidR="001608C0" w:rsidRPr="00DC158B">
        <w:rPr>
          <w:rFonts w:ascii="Arial" w:hAnsi="Arial" w:cs="Arial"/>
          <w:sz w:val="22"/>
          <w:szCs w:val="22"/>
        </w:rPr>
        <w:t xml:space="preserve"> da</w:t>
      </w:r>
      <w:r w:rsidRPr="00DC158B">
        <w:rPr>
          <w:rFonts w:ascii="Arial" w:hAnsi="Arial" w:cs="Arial"/>
          <w:sz w:val="22"/>
          <w:szCs w:val="22"/>
        </w:rPr>
        <w:t xml:space="preserve"> </w:t>
      </w:r>
      <w:r w:rsidR="00F0127B" w:rsidRPr="00DC158B">
        <w:rPr>
          <w:rFonts w:ascii="Arial" w:hAnsi="Arial" w:cs="Arial"/>
          <w:sz w:val="22"/>
          <w:szCs w:val="22"/>
        </w:rPr>
        <w:t>legislação correlata</w:t>
      </w:r>
      <w:r w:rsidR="00781AA2" w:rsidRPr="00DC158B">
        <w:rPr>
          <w:rFonts w:ascii="Arial" w:hAnsi="Arial" w:cs="Arial"/>
          <w:sz w:val="22"/>
          <w:szCs w:val="22"/>
        </w:rPr>
        <w:t xml:space="preserve">, bem como </w:t>
      </w:r>
      <w:r w:rsidR="001608C0" w:rsidRPr="00DC158B">
        <w:rPr>
          <w:rFonts w:ascii="Arial" w:hAnsi="Arial" w:cs="Arial"/>
          <w:sz w:val="22"/>
          <w:szCs w:val="22"/>
        </w:rPr>
        <w:t>de acordo com a</w:t>
      </w:r>
      <w:r w:rsidR="00781AA2" w:rsidRPr="00DC158B">
        <w:rPr>
          <w:rFonts w:ascii="Arial" w:hAnsi="Arial" w:cs="Arial"/>
          <w:sz w:val="22"/>
          <w:szCs w:val="22"/>
        </w:rPr>
        <w:t xml:space="preserve">s cláusulas </w:t>
      </w:r>
      <w:commentRangeStart w:id="67"/>
      <w:r w:rsidR="00781AA2" w:rsidRPr="00DC158B">
        <w:rPr>
          <w:rFonts w:ascii="Arial" w:hAnsi="Arial" w:cs="Arial"/>
          <w:sz w:val="22"/>
          <w:szCs w:val="22"/>
        </w:rPr>
        <w:t>contratuais</w:t>
      </w:r>
      <w:commentRangeEnd w:id="67"/>
      <w:r w:rsidR="00781AA2" w:rsidRPr="00DC158B">
        <w:rPr>
          <w:rStyle w:val="Refdecomentrio"/>
          <w:rFonts w:ascii="Arial" w:hAnsi="Arial" w:cs="Arial"/>
          <w:sz w:val="22"/>
          <w:szCs w:val="22"/>
        </w:rPr>
        <w:commentReference w:id="67"/>
      </w:r>
      <w:r w:rsidR="00781AA2" w:rsidRPr="00DC158B">
        <w:rPr>
          <w:rFonts w:ascii="Arial" w:hAnsi="Arial" w:cs="Arial"/>
          <w:sz w:val="22"/>
          <w:szCs w:val="22"/>
        </w:rPr>
        <w:t xml:space="preserve"> abaixo descritas</w:t>
      </w:r>
      <w:r w:rsidR="00F0127B" w:rsidRPr="00DC158B">
        <w:rPr>
          <w:rFonts w:ascii="Arial" w:hAnsi="Arial" w:cs="Arial"/>
          <w:sz w:val="22"/>
          <w:szCs w:val="22"/>
        </w:rPr>
        <w:t>.</w:t>
      </w:r>
    </w:p>
    <w:p w14:paraId="3AB8C1CF" w14:textId="77777777" w:rsidR="008006C8" w:rsidRPr="00DC158B" w:rsidRDefault="008006C8" w:rsidP="00DC158B">
      <w:pPr>
        <w:pStyle w:val="Rodap"/>
        <w:jc w:val="both"/>
        <w:rPr>
          <w:rFonts w:ascii="Arial" w:hAnsi="Arial" w:cs="Arial"/>
          <w:sz w:val="22"/>
          <w:szCs w:val="22"/>
        </w:rPr>
      </w:pPr>
    </w:p>
    <w:p w14:paraId="5CEFFA8A" w14:textId="77777777" w:rsidR="008006C8" w:rsidRPr="00DC158B" w:rsidRDefault="008006C8" w:rsidP="00DC158B">
      <w:pPr>
        <w:pStyle w:val="Rodap"/>
        <w:jc w:val="both"/>
        <w:rPr>
          <w:rFonts w:ascii="Arial" w:hAnsi="Arial" w:cs="Arial"/>
          <w:b/>
          <w:sz w:val="22"/>
          <w:szCs w:val="22"/>
        </w:rPr>
      </w:pPr>
      <w:r w:rsidRPr="00DC158B">
        <w:rPr>
          <w:rFonts w:ascii="Arial" w:hAnsi="Arial" w:cs="Arial"/>
          <w:b/>
          <w:sz w:val="22"/>
          <w:szCs w:val="22"/>
        </w:rPr>
        <w:t>CLÁUSULA PRIMEIRA –</w:t>
      </w:r>
      <w:r w:rsidR="003312E7" w:rsidRPr="00DC158B">
        <w:rPr>
          <w:rFonts w:ascii="Arial" w:hAnsi="Arial" w:cs="Arial"/>
          <w:b/>
          <w:sz w:val="22"/>
          <w:szCs w:val="22"/>
        </w:rPr>
        <w:t xml:space="preserve"> </w:t>
      </w:r>
      <w:r w:rsidR="00D84CE9" w:rsidRPr="00DC158B">
        <w:rPr>
          <w:rFonts w:ascii="Arial" w:hAnsi="Arial" w:cs="Arial"/>
          <w:b/>
          <w:sz w:val="22"/>
          <w:szCs w:val="22"/>
        </w:rPr>
        <w:t xml:space="preserve">DO </w:t>
      </w:r>
      <w:r w:rsidR="00781AA2" w:rsidRPr="00DC158B">
        <w:rPr>
          <w:rFonts w:ascii="Arial" w:hAnsi="Arial" w:cs="Arial"/>
          <w:b/>
          <w:sz w:val="22"/>
          <w:szCs w:val="22"/>
        </w:rPr>
        <w:t>OBJETO E DA FINALIDADE</w:t>
      </w:r>
    </w:p>
    <w:p w14:paraId="7D6B5FE3" w14:textId="77777777" w:rsidR="008006C8" w:rsidRPr="00DC158B" w:rsidRDefault="008006C8" w:rsidP="00DC158B">
      <w:pPr>
        <w:numPr>
          <w:ilvl w:val="1"/>
          <w:numId w:val="7"/>
        </w:numPr>
        <w:ind w:left="0" w:firstLine="0"/>
        <w:jc w:val="both"/>
        <w:rPr>
          <w:rFonts w:ascii="Arial" w:hAnsi="Arial" w:cs="Arial"/>
          <w:bCs/>
          <w:sz w:val="22"/>
          <w:szCs w:val="22"/>
        </w:rPr>
      </w:pPr>
      <w:r w:rsidRPr="00DC158B">
        <w:rPr>
          <w:rFonts w:ascii="Arial" w:hAnsi="Arial" w:cs="Arial"/>
          <w:sz w:val="22"/>
          <w:szCs w:val="22"/>
        </w:rPr>
        <w:t xml:space="preserve">O presente contrato tem por objeto </w:t>
      </w:r>
      <w:r w:rsidRPr="00DC158B">
        <w:rPr>
          <w:rFonts w:ascii="Arial" w:hAnsi="Arial" w:cs="Arial"/>
          <w:b/>
          <w:sz w:val="22"/>
          <w:szCs w:val="22"/>
          <w:highlight w:val="yellow"/>
        </w:rPr>
        <w:t>______________________________________</w:t>
      </w:r>
      <w:r w:rsidRPr="00DC158B">
        <w:rPr>
          <w:rFonts w:ascii="Arial" w:hAnsi="Arial" w:cs="Arial"/>
          <w:b/>
          <w:bCs/>
          <w:sz w:val="22"/>
          <w:szCs w:val="22"/>
        </w:rPr>
        <w:t>,</w:t>
      </w:r>
      <w:r w:rsidR="00781AA2" w:rsidRPr="00DC158B">
        <w:rPr>
          <w:rFonts w:ascii="Arial" w:hAnsi="Arial" w:cs="Arial"/>
          <w:b/>
          <w:bCs/>
          <w:sz w:val="22"/>
          <w:szCs w:val="22"/>
        </w:rPr>
        <w:t xml:space="preserve"> </w:t>
      </w:r>
      <w:r w:rsidRPr="00DC158B">
        <w:rPr>
          <w:rFonts w:ascii="Arial" w:hAnsi="Arial" w:cs="Arial"/>
          <w:bCs/>
          <w:sz w:val="22"/>
          <w:szCs w:val="22"/>
        </w:rPr>
        <w:t xml:space="preserve">conforme especificado no termo de referência </w:t>
      </w:r>
      <w:r w:rsidR="00781AA2" w:rsidRPr="00DC158B">
        <w:rPr>
          <w:rFonts w:ascii="Arial" w:hAnsi="Arial" w:cs="Arial"/>
          <w:bCs/>
          <w:sz w:val="22"/>
          <w:szCs w:val="22"/>
        </w:rPr>
        <w:t>anexo ao edital e</w:t>
      </w:r>
      <w:r w:rsidRPr="00DC158B">
        <w:rPr>
          <w:rFonts w:ascii="Arial" w:hAnsi="Arial" w:cs="Arial"/>
          <w:bCs/>
          <w:sz w:val="22"/>
          <w:szCs w:val="22"/>
        </w:rPr>
        <w:t xml:space="preserve"> que faz </w:t>
      </w:r>
      <w:r w:rsidRPr="00DC158B">
        <w:rPr>
          <w:rFonts w:ascii="Arial" w:hAnsi="Arial" w:cs="Arial"/>
          <w:sz w:val="22"/>
          <w:szCs w:val="22"/>
        </w:rPr>
        <w:t>parte integrante e complement</w:t>
      </w:r>
      <w:r w:rsidR="00781AA2" w:rsidRPr="00DC158B">
        <w:rPr>
          <w:rFonts w:ascii="Arial" w:hAnsi="Arial" w:cs="Arial"/>
          <w:sz w:val="22"/>
          <w:szCs w:val="22"/>
        </w:rPr>
        <w:t>ar do processo administrativo em epígrafe</w:t>
      </w:r>
      <w:r w:rsidRPr="00DC158B">
        <w:rPr>
          <w:rFonts w:ascii="Arial" w:hAnsi="Arial" w:cs="Arial"/>
          <w:sz w:val="22"/>
          <w:szCs w:val="22"/>
        </w:rPr>
        <w:t>.</w:t>
      </w:r>
    </w:p>
    <w:p w14:paraId="1B4A8CEA" w14:textId="77777777" w:rsidR="00781AA2" w:rsidRPr="00DC158B" w:rsidRDefault="00781AA2" w:rsidP="00DC158B">
      <w:pPr>
        <w:jc w:val="both"/>
        <w:rPr>
          <w:rFonts w:ascii="Arial" w:hAnsi="Arial" w:cs="Arial"/>
          <w:bCs/>
          <w:sz w:val="22"/>
          <w:szCs w:val="22"/>
        </w:rPr>
      </w:pPr>
    </w:p>
    <w:p w14:paraId="160CB3D1" w14:textId="77777777" w:rsidR="00781AA2" w:rsidRPr="00DC158B" w:rsidRDefault="00781AA2" w:rsidP="00DC158B">
      <w:pPr>
        <w:numPr>
          <w:ilvl w:val="1"/>
          <w:numId w:val="7"/>
        </w:numPr>
        <w:ind w:left="0" w:firstLine="0"/>
        <w:jc w:val="both"/>
        <w:rPr>
          <w:rFonts w:ascii="Arial" w:hAnsi="Arial" w:cs="Arial"/>
          <w:bCs/>
          <w:sz w:val="22"/>
          <w:szCs w:val="22"/>
        </w:rPr>
      </w:pPr>
      <w:r w:rsidRPr="00DC158B">
        <w:rPr>
          <w:rFonts w:ascii="Arial" w:hAnsi="Arial" w:cs="Arial"/>
          <w:sz w:val="22"/>
          <w:szCs w:val="22"/>
        </w:rPr>
        <w:t xml:space="preserve">A finalidade da contratação é </w:t>
      </w:r>
      <w:r w:rsidRPr="00DC158B">
        <w:rPr>
          <w:rFonts w:ascii="Arial" w:hAnsi="Arial" w:cs="Arial"/>
          <w:b/>
          <w:sz w:val="22"/>
          <w:szCs w:val="22"/>
          <w:highlight w:val="yellow"/>
        </w:rPr>
        <w:t>______________________________________</w:t>
      </w:r>
      <w:r w:rsidRPr="00DC158B">
        <w:rPr>
          <w:rFonts w:ascii="Arial" w:hAnsi="Arial" w:cs="Arial"/>
          <w:b/>
          <w:bCs/>
          <w:sz w:val="22"/>
          <w:szCs w:val="22"/>
        </w:rPr>
        <w:t xml:space="preserve">, </w:t>
      </w:r>
      <w:r w:rsidRPr="00DC158B">
        <w:rPr>
          <w:rFonts w:ascii="Arial" w:hAnsi="Arial" w:cs="Arial"/>
          <w:bCs/>
          <w:sz w:val="22"/>
          <w:szCs w:val="22"/>
        </w:rPr>
        <w:t xml:space="preserve">conforme especificado no termo de referência anexo ao edital e que faz </w:t>
      </w:r>
      <w:r w:rsidRPr="00DC158B">
        <w:rPr>
          <w:rFonts w:ascii="Arial" w:hAnsi="Arial" w:cs="Arial"/>
          <w:sz w:val="22"/>
          <w:szCs w:val="22"/>
        </w:rPr>
        <w:t xml:space="preserve">parte integrante e complementar do processo administrativo em </w:t>
      </w:r>
      <w:commentRangeStart w:id="68"/>
      <w:r w:rsidRPr="00DC158B">
        <w:rPr>
          <w:rFonts w:ascii="Arial" w:hAnsi="Arial" w:cs="Arial"/>
          <w:sz w:val="22"/>
          <w:szCs w:val="22"/>
        </w:rPr>
        <w:t>epígrafe</w:t>
      </w:r>
      <w:commentRangeEnd w:id="68"/>
      <w:r w:rsidRPr="00DC158B">
        <w:rPr>
          <w:rStyle w:val="Refdecomentrio"/>
          <w:rFonts w:ascii="Arial" w:hAnsi="Arial" w:cs="Arial"/>
          <w:sz w:val="22"/>
          <w:szCs w:val="22"/>
        </w:rPr>
        <w:commentReference w:id="68"/>
      </w:r>
      <w:r w:rsidRPr="00DC158B">
        <w:rPr>
          <w:rFonts w:ascii="Arial" w:hAnsi="Arial" w:cs="Arial"/>
          <w:sz w:val="22"/>
          <w:szCs w:val="22"/>
        </w:rPr>
        <w:t>.</w:t>
      </w:r>
    </w:p>
    <w:p w14:paraId="005B255B" w14:textId="77777777" w:rsidR="00367706" w:rsidRPr="00DC158B" w:rsidRDefault="00367706" w:rsidP="00DC158B">
      <w:pPr>
        <w:jc w:val="both"/>
        <w:rPr>
          <w:rFonts w:ascii="Arial" w:hAnsi="Arial" w:cs="Arial"/>
          <w:bCs/>
          <w:sz w:val="22"/>
          <w:szCs w:val="22"/>
        </w:rPr>
      </w:pPr>
    </w:p>
    <w:p w14:paraId="43B4D206" w14:textId="77777777" w:rsidR="00781AA2" w:rsidRPr="00DC158B" w:rsidRDefault="00367706" w:rsidP="00DC158B">
      <w:pPr>
        <w:numPr>
          <w:ilvl w:val="1"/>
          <w:numId w:val="7"/>
        </w:numPr>
        <w:ind w:left="0" w:firstLine="0"/>
        <w:jc w:val="both"/>
        <w:rPr>
          <w:rFonts w:ascii="Arial" w:hAnsi="Arial" w:cs="Arial"/>
          <w:bCs/>
          <w:sz w:val="22"/>
          <w:szCs w:val="22"/>
        </w:rPr>
      </w:pPr>
      <w:r w:rsidRPr="00DC158B">
        <w:rPr>
          <w:rFonts w:ascii="Arial" w:hAnsi="Arial" w:cs="Arial"/>
          <w:bCs/>
          <w:sz w:val="22"/>
          <w:szCs w:val="22"/>
        </w:rPr>
        <w:t>A lavratura do presente contrato foi autorizada pelo Ordenador de Despesas, conforme decisão constante à fl</w:t>
      </w:r>
      <w:r w:rsidR="00E51D97" w:rsidRPr="00DC158B">
        <w:rPr>
          <w:rFonts w:ascii="Arial" w:hAnsi="Arial" w:cs="Arial"/>
          <w:bCs/>
          <w:sz w:val="22"/>
          <w:szCs w:val="22"/>
        </w:rPr>
        <w:t xml:space="preserve">. </w:t>
      </w:r>
      <w:r w:rsidR="00E51D97" w:rsidRPr="00DC158B">
        <w:rPr>
          <w:rFonts w:ascii="Arial" w:hAnsi="Arial" w:cs="Arial"/>
          <w:bCs/>
          <w:sz w:val="22"/>
          <w:szCs w:val="22"/>
          <w:highlight w:val="yellow"/>
        </w:rPr>
        <w:t>___</w:t>
      </w:r>
      <w:r w:rsidRPr="00DC158B">
        <w:rPr>
          <w:rFonts w:ascii="Arial" w:hAnsi="Arial" w:cs="Arial"/>
          <w:bCs/>
          <w:sz w:val="22"/>
          <w:szCs w:val="22"/>
        </w:rPr>
        <w:t xml:space="preserve"> do processo administrativo em </w:t>
      </w:r>
      <w:commentRangeStart w:id="69"/>
      <w:r w:rsidRPr="00DC158B">
        <w:rPr>
          <w:rFonts w:ascii="Arial" w:hAnsi="Arial" w:cs="Arial"/>
          <w:bCs/>
          <w:sz w:val="22"/>
          <w:szCs w:val="22"/>
        </w:rPr>
        <w:t>epígrafe</w:t>
      </w:r>
      <w:commentRangeEnd w:id="69"/>
      <w:r w:rsidRPr="00DC158B">
        <w:rPr>
          <w:rStyle w:val="Refdecomentrio"/>
          <w:rFonts w:ascii="Arial" w:hAnsi="Arial" w:cs="Arial"/>
          <w:sz w:val="22"/>
          <w:szCs w:val="22"/>
        </w:rPr>
        <w:commentReference w:id="69"/>
      </w:r>
      <w:r w:rsidRPr="00DC158B">
        <w:rPr>
          <w:rFonts w:ascii="Arial" w:hAnsi="Arial" w:cs="Arial"/>
          <w:bCs/>
          <w:sz w:val="22"/>
          <w:szCs w:val="22"/>
        </w:rPr>
        <w:t>.</w:t>
      </w:r>
    </w:p>
    <w:p w14:paraId="0AEA1257" w14:textId="77777777" w:rsidR="008006C8" w:rsidRPr="00DC158B" w:rsidRDefault="008006C8" w:rsidP="00DC158B">
      <w:pPr>
        <w:jc w:val="both"/>
        <w:rPr>
          <w:rFonts w:ascii="Arial" w:hAnsi="Arial" w:cs="Arial"/>
          <w:b/>
          <w:sz w:val="22"/>
          <w:szCs w:val="22"/>
        </w:rPr>
      </w:pPr>
    </w:p>
    <w:p w14:paraId="50CE5385"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CLÁUSULA SEGUNDA –</w:t>
      </w:r>
      <w:r w:rsidR="003312E7" w:rsidRPr="00DC158B">
        <w:rPr>
          <w:rFonts w:ascii="Arial" w:hAnsi="Arial" w:cs="Arial"/>
          <w:b/>
          <w:sz w:val="22"/>
          <w:szCs w:val="22"/>
        </w:rPr>
        <w:t xml:space="preserve"> </w:t>
      </w:r>
      <w:r w:rsidRPr="00DC158B">
        <w:rPr>
          <w:rFonts w:ascii="Arial" w:hAnsi="Arial" w:cs="Arial"/>
          <w:b/>
          <w:sz w:val="22"/>
          <w:szCs w:val="22"/>
        </w:rPr>
        <w:t>PREÇO E DA FORMA DE PAGAMENTO</w:t>
      </w:r>
    </w:p>
    <w:p w14:paraId="1666ECD6"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O MUNICIPIO efetuará o pagamento à CONTRATADA pelo fornecimento do m</w:t>
      </w:r>
      <w:r w:rsidR="00207B68" w:rsidRPr="00DC158B">
        <w:rPr>
          <w:rFonts w:ascii="Arial" w:hAnsi="Arial" w:cs="Arial"/>
          <w:sz w:val="22"/>
          <w:szCs w:val="22"/>
        </w:rPr>
        <w:t>aterial efetivamente entregue, d</w:t>
      </w:r>
      <w:r w:rsidRPr="00DC158B">
        <w:rPr>
          <w:rFonts w:ascii="Arial" w:hAnsi="Arial" w:cs="Arial"/>
          <w:sz w:val="22"/>
          <w:szCs w:val="22"/>
        </w:rPr>
        <w:t xml:space="preserve">o valor de R$ ________ (____________________), e nele deverão </w:t>
      </w:r>
      <w:r w:rsidRPr="00DC158B">
        <w:rPr>
          <w:rFonts w:ascii="Arial" w:hAnsi="Arial" w:cs="Arial"/>
          <w:sz w:val="22"/>
          <w:szCs w:val="22"/>
        </w:rPr>
        <w:lastRenderedPageBreak/>
        <w:t>estar incluídas todas as despesas necessárias à execução do objeto, livre de quaisquer ônus para o MUNICIPIO.</w:t>
      </w:r>
    </w:p>
    <w:p w14:paraId="05988737" w14:textId="77777777" w:rsidR="008006C8" w:rsidRPr="00DC158B" w:rsidRDefault="008006C8" w:rsidP="00DC158B">
      <w:pPr>
        <w:jc w:val="both"/>
        <w:rPr>
          <w:rFonts w:ascii="Arial" w:hAnsi="Arial" w:cs="Arial"/>
          <w:sz w:val="22"/>
          <w:szCs w:val="22"/>
        </w:rPr>
      </w:pPr>
    </w:p>
    <w:p w14:paraId="478808AB"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Os preços unitários e totais estão discriminados na proposta da Contratada, bem como na Nota de Empenho correspondente.</w:t>
      </w:r>
    </w:p>
    <w:p w14:paraId="48C17118" w14:textId="77777777" w:rsidR="0095078A" w:rsidRPr="00DC158B" w:rsidRDefault="0095078A" w:rsidP="00DC158B">
      <w:pPr>
        <w:jc w:val="both"/>
        <w:rPr>
          <w:rFonts w:ascii="Arial" w:hAnsi="Arial" w:cs="Arial"/>
          <w:sz w:val="22"/>
          <w:szCs w:val="22"/>
        </w:rPr>
      </w:pPr>
    </w:p>
    <w:p w14:paraId="401C91EA"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A Contratada declara que os preços propostos para fornecimento dos materiais em questão levaram em conta todos os custos, insumos, despesas de frete, embalagens, impostos, transporte e demais encargos indispensáveis ao perfeito cumprimento das obrigações decorrentes deste contrato, não cabendo, pois, quaisquer reivindicações a título de revisão de preços ou reembolso, sejam a que título for.</w:t>
      </w:r>
    </w:p>
    <w:p w14:paraId="2316A2F0" w14:textId="77777777" w:rsidR="008006C8" w:rsidRPr="00DC158B" w:rsidRDefault="008006C8" w:rsidP="00DC158B">
      <w:pPr>
        <w:pStyle w:val="PargrafodaLista"/>
        <w:ind w:left="0"/>
        <w:rPr>
          <w:rFonts w:ascii="Arial" w:hAnsi="Arial" w:cs="Arial"/>
          <w:sz w:val="22"/>
          <w:szCs w:val="22"/>
        </w:rPr>
      </w:pPr>
    </w:p>
    <w:p w14:paraId="36759E5D"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Os pagamentos serão efetuados pelo MUNICÍPIO, em moeda corrente nacional, por meio de TED (Transferência Eletrônica Disponível) de acordo com os valores apurados por servidores competentes do MUNICÍPIO e prepostos habilitado da contratada, em 30 dias, contados da emissão do Termo de Recebimento Definitivo dos materiais/serviços.</w:t>
      </w:r>
    </w:p>
    <w:p w14:paraId="59493312" w14:textId="77777777" w:rsidR="008006C8" w:rsidRPr="00DC158B" w:rsidRDefault="008006C8" w:rsidP="00DC158B">
      <w:pPr>
        <w:pStyle w:val="PargrafodaLista"/>
        <w:ind w:left="0"/>
        <w:rPr>
          <w:rFonts w:ascii="Arial" w:hAnsi="Arial" w:cs="Arial"/>
          <w:sz w:val="22"/>
          <w:szCs w:val="22"/>
        </w:rPr>
      </w:pPr>
    </w:p>
    <w:p w14:paraId="683918D9"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 xml:space="preserve">Nos casos de atraso no pagamento por culpa da contratante, o valor devido será acrescido de taxa de 0,5% ao mês, calculado </w:t>
      </w:r>
      <w:r w:rsidRPr="00DC158B">
        <w:rPr>
          <w:rFonts w:ascii="Arial" w:hAnsi="Arial" w:cs="Arial"/>
          <w:i/>
          <w:sz w:val="22"/>
          <w:szCs w:val="22"/>
        </w:rPr>
        <w:t>pro rata die</w:t>
      </w:r>
      <w:r w:rsidRPr="00DC158B">
        <w:rPr>
          <w:rFonts w:ascii="Arial" w:hAnsi="Arial" w:cs="Arial"/>
          <w:sz w:val="22"/>
          <w:szCs w:val="22"/>
        </w:rPr>
        <w:t xml:space="preserve"> entre o 31° (trigésimo primeiro) dia da data do adimplemento da obrigação e a data do efetivo pagamento. No caso de antecipação do pagamento, o valor devido sofrerá desconto à taxa de 0,5% ao mês, calculado </w:t>
      </w:r>
      <w:r w:rsidRPr="00DC158B">
        <w:rPr>
          <w:rFonts w:ascii="Arial" w:hAnsi="Arial" w:cs="Arial"/>
          <w:i/>
          <w:sz w:val="22"/>
          <w:szCs w:val="22"/>
        </w:rPr>
        <w:t xml:space="preserve">pro rata die </w:t>
      </w:r>
      <w:r w:rsidRPr="00DC158B">
        <w:rPr>
          <w:rFonts w:ascii="Arial" w:hAnsi="Arial" w:cs="Arial"/>
          <w:sz w:val="22"/>
          <w:szCs w:val="22"/>
        </w:rPr>
        <w:t>entre a data do efetivo pagamento e o 30º (trigésimo) dia da data do adimplemento da obrigação.</w:t>
      </w:r>
    </w:p>
    <w:p w14:paraId="717B1877" w14:textId="77777777" w:rsidR="008006C8" w:rsidRPr="00DC158B" w:rsidRDefault="008006C8" w:rsidP="00DC158B">
      <w:pPr>
        <w:pStyle w:val="PargrafodaLista"/>
        <w:ind w:left="0"/>
        <w:rPr>
          <w:rFonts w:ascii="Arial" w:hAnsi="Arial" w:cs="Arial"/>
          <w:sz w:val="22"/>
          <w:szCs w:val="22"/>
        </w:rPr>
      </w:pPr>
    </w:p>
    <w:p w14:paraId="1A66930E"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Serão retidos na fonte os tributos e as contribuições elencados nas disposições determinadas pelos órgãos fiscais e fazendários, em conformidade com as instruções normativas vigentes.</w:t>
      </w:r>
    </w:p>
    <w:p w14:paraId="6C244372" w14:textId="77777777" w:rsidR="008006C8" w:rsidRPr="00DC158B" w:rsidRDefault="008006C8" w:rsidP="00DC158B">
      <w:pPr>
        <w:pStyle w:val="PargrafodaLista"/>
        <w:ind w:left="0"/>
        <w:rPr>
          <w:rFonts w:ascii="Arial" w:hAnsi="Arial" w:cs="Arial"/>
          <w:sz w:val="22"/>
          <w:szCs w:val="22"/>
        </w:rPr>
      </w:pPr>
    </w:p>
    <w:p w14:paraId="463C5191"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Nas faturas deverão constar obrigatoriamente, além da data de assinatura do contrato e do período a que se refere o fornecimento dos materiais, as seguintes informações:</w:t>
      </w:r>
    </w:p>
    <w:p w14:paraId="131209E9" w14:textId="77777777" w:rsidR="008006C8" w:rsidRPr="00DC158B" w:rsidRDefault="008006C8" w:rsidP="00DC158B">
      <w:pPr>
        <w:pStyle w:val="PargrafodaLista"/>
        <w:ind w:left="0"/>
        <w:rPr>
          <w:rFonts w:ascii="Arial" w:hAnsi="Arial" w:cs="Arial"/>
          <w:sz w:val="22"/>
          <w:szCs w:val="22"/>
        </w:rPr>
      </w:pPr>
    </w:p>
    <w:p w14:paraId="3612E824"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O número do instrumento contratual;</w:t>
      </w:r>
    </w:p>
    <w:p w14:paraId="0E608546" w14:textId="77777777" w:rsidR="008006C8" w:rsidRPr="00DC158B" w:rsidRDefault="008006C8" w:rsidP="00DC158B">
      <w:pPr>
        <w:jc w:val="both"/>
        <w:rPr>
          <w:rFonts w:ascii="Arial" w:hAnsi="Arial" w:cs="Arial"/>
          <w:sz w:val="22"/>
          <w:szCs w:val="22"/>
        </w:rPr>
      </w:pPr>
    </w:p>
    <w:p w14:paraId="27E579E4"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O nome e código do banco;</w:t>
      </w:r>
    </w:p>
    <w:p w14:paraId="2981E0CB" w14:textId="77777777" w:rsidR="008006C8" w:rsidRPr="00DC158B" w:rsidRDefault="008006C8" w:rsidP="00DC158B">
      <w:pPr>
        <w:jc w:val="both"/>
        <w:rPr>
          <w:rFonts w:ascii="Arial" w:hAnsi="Arial" w:cs="Arial"/>
          <w:sz w:val="22"/>
          <w:szCs w:val="22"/>
        </w:rPr>
      </w:pPr>
    </w:p>
    <w:p w14:paraId="769991BA"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Agência e número da conta corrente da contratada.</w:t>
      </w:r>
    </w:p>
    <w:p w14:paraId="7C787F6F" w14:textId="77777777" w:rsidR="008006C8" w:rsidRPr="00DC158B" w:rsidRDefault="008006C8" w:rsidP="00DC158B">
      <w:pPr>
        <w:jc w:val="both"/>
        <w:rPr>
          <w:rFonts w:ascii="Arial" w:hAnsi="Arial" w:cs="Arial"/>
          <w:sz w:val="22"/>
          <w:szCs w:val="22"/>
        </w:rPr>
      </w:pPr>
    </w:p>
    <w:p w14:paraId="35BDB0B3"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Para a autorização do pagamento, a CONTRATADA deverá enviar à Secretaria Municipal responsável pelo contrato, ou local por ela designado:</w:t>
      </w:r>
    </w:p>
    <w:p w14:paraId="493081BE" w14:textId="77777777" w:rsidR="008006C8" w:rsidRPr="00DC158B" w:rsidRDefault="008006C8" w:rsidP="00DC158B">
      <w:pPr>
        <w:jc w:val="both"/>
        <w:rPr>
          <w:rFonts w:ascii="Arial" w:hAnsi="Arial" w:cs="Arial"/>
          <w:sz w:val="22"/>
          <w:szCs w:val="22"/>
        </w:rPr>
      </w:pPr>
    </w:p>
    <w:p w14:paraId="64EE3122"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As notas fiscais deverão ser entregues com os seguintes documentos:</w:t>
      </w:r>
    </w:p>
    <w:p w14:paraId="20DFE0C3" w14:textId="77777777" w:rsidR="008006C8" w:rsidRPr="00DC158B" w:rsidRDefault="008006C8" w:rsidP="00DC158B">
      <w:pPr>
        <w:pStyle w:val="PargrafodaLista"/>
        <w:ind w:left="0"/>
        <w:rPr>
          <w:rFonts w:ascii="Arial" w:hAnsi="Arial" w:cs="Arial"/>
          <w:sz w:val="22"/>
          <w:szCs w:val="22"/>
        </w:rPr>
      </w:pPr>
    </w:p>
    <w:p w14:paraId="47BE5289" w14:textId="77777777" w:rsidR="0093269C"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Nota fiscal/fatura mensal respectiva, referente ao fornecimento do mês anterior (valor do material), ou na forma que a legislação tributária venha a exigir;</w:t>
      </w:r>
    </w:p>
    <w:p w14:paraId="6B71265C" w14:textId="77777777" w:rsidR="0093269C" w:rsidRPr="00DC158B" w:rsidRDefault="0093269C" w:rsidP="00DC158B">
      <w:pPr>
        <w:jc w:val="both"/>
        <w:rPr>
          <w:rFonts w:ascii="Arial" w:hAnsi="Arial" w:cs="Arial"/>
          <w:sz w:val="22"/>
          <w:szCs w:val="22"/>
        </w:rPr>
      </w:pPr>
    </w:p>
    <w:p w14:paraId="6ED99A65" w14:textId="77777777" w:rsidR="0093269C" w:rsidRPr="00DC158B" w:rsidRDefault="0093269C" w:rsidP="00DC158B">
      <w:pPr>
        <w:numPr>
          <w:ilvl w:val="2"/>
          <w:numId w:val="8"/>
        </w:numPr>
        <w:ind w:left="0" w:firstLine="0"/>
        <w:jc w:val="both"/>
        <w:rPr>
          <w:rFonts w:ascii="Arial" w:hAnsi="Arial" w:cs="Arial"/>
          <w:sz w:val="22"/>
          <w:szCs w:val="22"/>
        </w:rPr>
      </w:pPr>
      <w:r w:rsidRPr="00DC158B">
        <w:rPr>
          <w:rFonts w:ascii="Arial" w:hAnsi="Arial" w:cs="Arial"/>
          <w:sz w:val="22"/>
          <w:szCs w:val="22"/>
        </w:rPr>
        <w:t>Comprovação de regularidade perante a Fazenda federal, estadual e/ou municipal do domicílio ou sede do licitante, ou outra equivalente, na forma da lei;</w:t>
      </w:r>
    </w:p>
    <w:p w14:paraId="2D050203" w14:textId="77777777" w:rsidR="0093269C" w:rsidRPr="00DC158B" w:rsidRDefault="0093269C" w:rsidP="00DC158B">
      <w:pPr>
        <w:pStyle w:val="PargrafodaLista"/>
        <w:ind w:left="0"/>
        <w:rPr>
          <w:rFonts w:ascii="Arial" w:hAnsi="Arial" w:cs="Arial"/>
          <w:sz w:val="22"/>
          <w:szCs w:val="22"/>
        </w:rPr>
      </w:pPr>
    </w:p>
    <w:p w14:paraId="342B0788" w14:textId="77777777" w:rsidR="0093269C" w:rsidRPr="00DC158B" w:rsidRDefault="0093269C" w:rsidP="00DC158B">
      <w:pPr>
        <w:numPr>
          <w:ilvl w:val="2"/>
          <w:numId w:val="8"/>
        </w:numPr>
        <w:ind w:left="0" w:firstLine="0"/>
        <w:jc w:val="both"/>
        <w:rPr>
          <w:rFonts w:ascii="Arial" w:hAnsi="Arial" w:cs="Arial"/>
          <w:sz w:val="22"/>
          <w:szCs w:val="22"/>
        </w:rPr>
      </w:pPr>
      <w:r w:rsidRPr="00DC158B">
        <w:rPr>
          <w:rFonts w:ascii="Arial" w:hAnsi="Arial" w:cs="Arial"/>
          <w:sz w:val="22"/>
          <w:szCs w:val="22"/>
        </w:rPr>
        <w:t>Comprovação de regularidade relativa à Seguridade Social e ao FGTS, que demonstre cumprimento dos encargos sociais instituídos por lei;</w:t>
      </w:r>
    </w:p>
    <w:p w14:paraId="71CCA918" w14:textId="77777777" w:rsidR="00601A76" w:rsidRPr="00DC158B" w:rsidRDefault="00601A76" w:rsidP="00DC158B">
      <w:pPr>
        <w:jc w:val="both"/>
        <w:rPr>
          <w:rFonts w:ascii="Arial" w:hAnsi="Arial" w:cs="Arial"/>
          <w:sz w:val="22"/>
          <w:szCs w:val="22"/>
        </w:rPr>
      </w:pPr>
    </w:p>
    <w:p w14:paraId="538002DE"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lastRenderedPageBreak/>
        <w:t>A fatura não aprovada pelo MUNICÍPIO será devolvida à CONTRATADA para as necessárias correções, com as informações que motivaram sua rejeição.</w:t>
      </w:r>
    </w:p>
    <w:p w14:paraId="70FACFF1" w14:textId="77777777" w:rsidR="008006C8" w:rsidRPr="00DC158B" w:rsidRDefault="008006C8" w:rsidP="00DC158B">
      <w:pPr>
        <w:jc w:val="both"/>
        <w:rPr>
          <w:rFonts w:ascii="Arial" w:hAnsi="Arial" w:cs="Arial"/>
          <w:sz w:val="22"/>
          <w:szCs w:val="22"/>
        </w:rPr>
      </w:pPr>
    </w:p>
    <w:p w14:paraId="610853D3"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A devolução da fatura não aprovada pelo MUNICÍPIO em hipótese alguma autorizará a CONTRATADA a suspender o fornecimento ou a deixar de efetuar os pagamentos devidos aos seus empregados.</w:t>
      </w:r>
    </w:p>
    <w:p w14:paraId="1784A87C" w14:textId="77777777" w:rsidR="001608C0" w:rsidRPr="00DC158B" w:rsidRDefault="001608C0" w:rsidP="00DC158B">
      <w:pPr>
        <w:jc w:val="both"/>
        <w:rPr>
          <w:rFonts w:ascii="Arial" w:hAnsi="Arial" w:cs="Arial"/>
          <w:sz w:val="22"/>
          <w:szCs w:val="22"/>
        </w:rPr>
      </w:pPr>
    </w:p>
    <w:p w14:paraId="574066ED"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Sobre o valor total da remuneração incidem as obrigações fiscais, conforme a legislação vigente.</w:t>
      </w:r>
    </w:p>
    <w:p w14:paraId="5CB96FAF" w14:textId="77777777" w:rsidR="008006C8" w:rsidRPr="00DC158B" w:rsidRDefault="008006C8" w:rsidP="00DC158B">
      <w:pPr>
        <w:pStyle w:val="PargrafodaLista"/>
        <w:ind w:left="0"/>
        <w:rPr>
          <w:rFonts w:ascii="Arial" w:hAnsi="Arial" w:cs="Arial"/>
          <w:sz w:val="22"/>
          <w:szCs w:val="22"/>
        </w:rPr>
      </w:pPr>
    </w:p>
    <w:p w14:paraId="50FE6164"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Constatada a situação de irregularidade, a CONTRATADA será comunicada por escrito para que regularize sua situação, no prazo estabelecido pelo MUNICÍPIO.</w:t>
      </w:r>
    </w:p>
    <w:p w14:paraId="49EB2AD8" w14:textId="77777777" w:rsidR="008006C8" w:rsidRPr="00DC158B" w:rsidRDefault="008006C8" w:rsidP="00DC158B">
      <w:pPr>
        <w:pStyle w:val="PargrafodaLista"/>
        <w:ind w:left="0"/>
        <w:rPr>
          <w:rFonts w:ascii="Arial" w:hAnsi="Arial" w:cs="Arial"/>
          <w:sz w:val="22"/>
          <w:szCs w:val="22"/>
        </w:rPr>
      </w:pPr>
    </w:p>
    <w:p w14:paraId="5DD7816D"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Nenhum pagamento isentará a CONTRATADA das suas responsabilidades e obrigações, nem implicará aceitação definitiva dos materiais.</w:t>
      </w:r>
    </w:p>
    <w:p w14:paraId="2F8D0E16" w14:textId="77777777" w:rsidR="008006C8" w:rsidRPr="00DC158B" w:rsidRDefault="008006C8" w:rsidP="00DC158B">
      <w:pPr>
        <w:pStyle w:val="PargrafodaLista"/>
        <w:ind w:left="0"/>
        <w:rPr>
          <w:rFonts w:ascii="Arial" w:hAnsi="Arial" w:cs="Arial"/>
          <w:sz w:val="22"/>
          <w:szCs w:val="22"/>
        </w:rPr>
      </w:pPr>
    </w:p>
    <w:p w14:paraId="51623383"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O MUNICÍPIO poderá glosar ou reter o pagamento de qualquer fatura, ou da parte do pagamento vinculada ao fornecimento, nos seguintes casos, dentre outros definidos neste contrato:</w:t>
      </w:r>
    </w:p>
    <w:p w14:paraId="3F5F1A68" w14:textId="77777777" w:rsidR="008006C8" w:rsidRPr="00DC158B" w:rsidRDefault="008006C8" w:rsidP="00DC158B">
      <w:pPr>
        <w:pStyle w:val="PargrafodaLista"/>
        <w:ind w:left="0"/>
        <w:rPr>
          <w:rFonts w:ascii="Arial" w:hAnsi="Arial" w:cs="Arial"/>
          <w:sz w:val="22"/>
          <w:szCs w:val="22"/>
        </w:rPr>
      </w:pPr>
    </w:p>
    <w:p w14:paraId="3E84DE40"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Imperfeição dos materiais fornecidos;</w:t>
      </w:r>
    </w:p>
    <w:p w14:paraId="0A4F0842" w14:textId="77777777" w:rsidR="008006C8" w:rsidRPr="00DC158B" w:rsidRDefault="008006C8" w:rsidP="00DC158B">
      <w:pPr>
        <w:jc w:val="both"/>
        <w:rPr>
          <w:rFonts w:ascii="Arial" w:hAnsi="Arial" w:cs="Arial"/>
          <w:sz w:val="22"/>
          <w:szCs w:val="22"/>
        </w:rPr>
      </w:pPr>
    </w:p>
    <w:p w14:paraId="14FC78A3"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Discordância ou necessidade de maiores esclarecimentos a respeito do fornecimento, por parte do MUNICÍPIO e/ou responsável pelo contrato;</w:t>
      </w:r>
    </w:p>
    <w:p w14:paraId="34ACC295" w14:textId="77777777" w:rsidR="008006C8" w:rsidRPr="00DC158B" w:rsidRDefault="008006C8" w:rsidP="00DC158B">
      <w:pPr>
        <w:jc w:val="both"/>
        <w:rPr>
          <w:rFonts w:ascii="Arial" w:hAnsi="Arial" w:cs="Arial"/>
          <w:sz w:val="22"/>
          <w:szCs w:val="22"/>
        </w:rPr>
      </w:pPr>
    </w:p>
    <w:p w14:paraId="62B19EE6"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 xml:space="preserve">Débito da CONTRATADA para com o MUNICÍPIO, que provenha da execução deste contrato, ainda que resulte do inadequado cumprimento de outras obrigações não integrantes da fatura referida no </w:t>
      </w:r>
      <w:r w:rsidRPr="00DC158B">
        <w:rPr>
          <w:rFonts w:ascii="Arial" w:hAnsi="Arial" w:cs="Arial"/>
          <w:i/>
          <w:sz w:val="22"/>
          <w:szCs w:val="22"/>
        </w:rPr>
        <w:t>caput;</w:t>
      </w:r>
    </w:p>
    <w:p w14:paraId="5329D66A" w14:textId="77777777" w:rsidR="008006C8" w:rsidRPr="00DC158B" w:rsidRDefault="008006C8" w:rsidP="00DC158B">
      <w:pPr>
        <w:jc w:val="both"/>
        <w:rPr>
          <w:rFonts w:ascii="Arial" w:hAnsi="Arial" w:cs="Arial"/>
          <w:sz w:val="22"/>
          <w:szCs w:val="22"/>
        </w:rPr>
      </w:pPr>
    </w:p>
    <w:p w14:paraId="071379D3"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O não cumprimento das obrigações assumidas pela CONTRATADA;</w:t>
      </w:r>
    </w:p>
    <w:p w14:paraId="11355AEA" w14:textId="77777777" w:rsidR="008006C8" w:rsidRPr="00DC158B" w:rsidRDefault="008006C8" w:rsidP="00DC158B">
      <w:pPr>
        <w:jc w:val="both"/>
        <w:rPr>
          <w:rFonts w:ascii="Arial" w:hAnsi="Arial" w:cs="Arial"/>
          <w:sz w:val="22"/>
          <w:szCs w:val="22"/>
        </w:rPr>
      </w:pPr>
    </w:p>
    <w:p w14:paraId="46ED6C85" w14:textId="77777777" w:rsidR="008006C8" w:rsidRPr="00DC158B" w:rsidRDefault="008006C8" w:rsidP="00DC158B">
      <w:pPr>
        <w:numPr>
          <w:ilvl w:val="2"/>
          <w:numId w:val="8"/>
        </w:numPr>
        <w:ind w:left="0" w:firstLine="0"/>
        <w:jc w:val="both"/>
        <w:rPr>
          <w:rFonts w:ascii="Arial" w:hAnsi="Arial" w:cs="Arial"/>
          <w:sz w:val="22"/>
          <w:szCs w:val="22"/>
        </w:rPr>
      </w:pPr>
      <w:r w:rsidRPr="00DC158B">
        <w:rPr>
          <w:rFonts w:ascii="Arial" w:hAnsi="Arial" w:cs="Arial"/>
          <w:sz w:val="22"/>
          <w:szCs w:val="22"/>
        </w:rPr>
        <w:t>Eventual responsabilização solidária e/ou subsidiária, originada em decorrência da execução do presente contrato.</w:t>
      </w:r>
    </w:p>
    <w:p w14:paraId="1D68F5EC" w14:textId="77777777" w:rsidR="008006C8" w:rsidRPr="00DC158B" w:rsidRDefault="008006C8" w:rsidP="00DC158B">
      <w:pPr>
        <w:jc w:val="both"/>
        <w:rPr>
          <w:rFonts w:ascii="Arial" w:hAnsi="Arial" w:cs="Arial"/>
          <w:sz w:val="22"/>
          <w:szCs w:val="22"/>
        </w:rPr>
      </w:pPr>
    </w:p>
    <w:p w14:paraId="5EAF1CC6" w14:textId="77777777" w:rsidR="008006C8" w:rsidRPr="00DC158B" w:rsidRDefault="008006C8" w:rsidP="00DC158B">
      <w:pPr>
        <w:numPr>
          <w:ilvl w:val="1"/>
          <w:numId w:val="8"/>
        </w:numPr>
        <w:ind w:left="0" w:firstLine="0"/>
        <w:jc w:val="both"/>
        <w:rPr>
          <w:rFonts w:ascii="Arial" w:hAnsi="Arial" w:cs="Arial"/>
          <w:sz w:val="22"/>
          <w:szCs w:val="22"/>
        </w:rPr>
      </w:pPr>
      <w:r w:rsidRPr="00DC158B">
        <w:rPr>
          <w:rFonts w:ascii="Arial" w:hAnsi="Arial" w:cs="Arial"/>
          <w:sz w:val="22"/>
          <w:szCs w:val="22"/>
        </w:rPr>
        <w:t xml:space="preserve">O não pagamento da fatura, por culpa exclusiva do MUNICÍPIO, no prazo estabelecido neste contrato, configurará mora. </w:t>
      </w:r>
    </w:p>
    <w:p w14:paraId="7EEFC10D" w14:textId="77777777" w:rsidR="008006C8" w:rsidRPr="00DC158B" w:rsidRDefault="008006C8" w:rsidP="00DC158B">
      <w:pPr>
        <w:jc w:val="both"/>
        <w:rPr>
          <w:rFonts w:ascii="Arial" w:hAnsi="Arial" w:cs="Arial"/>
          <w:sz w:val="22"/>
          <w:szCs w:val="22"/>
        </w:rPr>
      </w:pPr>
    </w:p>
    <w:p w14:paraId="4ECE09DB" w14:textId="77777777" w:rsidR="008006C8" w:rsidRPr="00DC158B" w:rsidRDefault="008006C8" w:rsidP="00DC158B">
      <w:pPr>
        <w:pStyle w:val="Ttulo7"/>
        <w:ind w:left="0"/>
        <w:jc w:val="both"/>
        <w:rPr>
          <w:rFonts w:ascii="Arial" w:hAnsi="Arial" w:cs="Arial"/>
          <w:sz w:val="22"/>
          <w:szCs w:val="22"/>
          <w:u w:val="none"/>
        </w:rPr>
      </w:pPr>
      <w:r w:rsidRPr="00DC158B">
        <w:rPr>
          <w:rFonts w:ascii="Arial" w:hAnsi="Arial" w:cs="Arial"/>
          <w:sz w:val="22"/>
          <w:szCs w:val="22"/>
          <w:u w:val="none"/>
        </w:rPr>
        <w:t>CLÁUSULA TERCEIRA –</w:t>
      </w:r>
      <w:r w:rsidR="003312E7" w:rsidRPr="00DC158B">
        <w:rPr>
          <w:rFonts w:ascii="Arial" w:hAnsi="Arial" w:cs="Arial"/>
          <w:sz w:val="22"/>
          <w:szCs w:val="22"/>
          <w:u w:val="none"/>
        </w:rPr>
        <w:t xml:space="preserve"> </w:t>
      </w:r>
      <w:r w:rsidRPr="00DC158B">
        <w:rPr>
          <w:rFonts w:ascii="Arial" w:hAnsi="Arial" w:cs="Arial"/>
          <w:sz w:val="22"/>
          <w:szCs w:val="22"/>
          <w:u w:val="none"/>
        </w:rPr>
        <w:t>RECURSOS ORÇAMENTÁRIOS</w:t>
      </w:r>
    </w:p>
    <w:p w14:paraId="515CF365" w14:textId="77777777" w:rsidR="008006C8" w:rsidRPr="00DC158B" w:rsidRDefault="008006C8" w:rsidP="00DC158B">
      <w:pPr>
        <w:numPr>
          <w:ilvl w:val="1"/>
          <w:numId w:val="9"/>
        </w:numPr>
        <w:ind w:left="0" w:firstLine="0"/>
        <w:jc w:val="both"/>
        <w:rPr>
          <w:rFonts w:ascii="Arial" w:hAnsi="Arial" w:cs="Arial"/>
          <w:sz w:val="22"/>
          <w:szCs w:val="22"/>
        </w:rPr>
      </w:pPr>
      <w:r w:rsidRPr="00DC158B">
        <w:rPr>
          <w:rFonts w:ascii="Arial" w:hAnsi="Arial" w:cs="Arial"/>
          <w:sz w:val="22"/>
          <w:szCs w:val="22"/>
        </w:rPr>
        <w:t xml:space="preserve">As despesas oriundas deste CONTRATO correrão por conta dos recursos orçamentários consignados ao </w:t>
      </w:r>
      <w:r w:rsidRPr="00DC158B">
        <w:rPr>
          <w:rFonts w:ascii="Arial" w:hAnsi="Arial" w:cs="Arial"/>
          <w:b/>
          <w:sz w:val="22"/>
          <w:szCs w:val="22"/>
        </w:rPr>
        <w:t>MUNICIPIO</w:t>
      </w:r>
      <w:r w:rsidRPr="00DC158B">
        <w:rPr>
          <w:rFonts w:ascii="Arial" w:hAnsi="Arial" w:cs="Arial"/>
          <w:sz w:val="22"/>
          <w:szCs w:val="22"/>
        </w:rPr>
        <w:t>, programa de trabalho __________</w:t>
      </w:r>
      <w:proofErr w:type="gramStart"/>
      <w:r w:rsidRPr="00DC158B">
        <w:rPr>
          <w:rFonts w:ascii="Arial" w:hAnsi="Arial" w:cs="Arial"/>
          <w:sz w:val="22"/>
          <w:szCs w:val="22"/>
        </w:rPr>
        <w:t>_._</w:t>
      </w:r>
      <w:proofErr w:type="gramEnd"/>
      <w:r w:rsidRPr="00DC158B">
        <w:rPr>
          <w:rFonts w:ascii="Arial" w:hAnsi="Arial" w:cs="Arial"/>
          <w:sz w:val="22"/>
          <w:szCs w:val="22"/>
        </w:rPr>
        <w:t>__.____, elemento de despesa ___________.___.___, nota de empenho ______/_____, emitida em ___/___/_____, vigente para o exercício de ________.</w:t>
      </w:r>
    </w:p>
    <w:p w14:paraId="75F2458D" w14:textId="77777777" w:rsidR="008006C8" w:rsidRPr="00DC158B" w:rsidRDefault="008006C8" w:rsidP="00DC158B">
      <w:pPr>
        <w:jc w:val="both"/>
        <w:rPr>
          <w:rFonts w:ascii="Arial" w:hAnsi="Arial" w:cs="Arial"/>
          <w:sz w:val="22"/>
          <w:szCs w:val="22"/>
        </w:rPr>
      </w:pPr>
    </w:p>
    <w:p w14:paraId="6A632696" w14:textId="77777777" w:rsidR="008006C8" w:rsidRPr="00DC158B" w:rsidRDefault="008006C8" w:rsidP="00DC158B">
      <w:pPr>
        <w:numPr>
          <w:ilvl w:val="1"/>
          <w:numId w:val="9"/>
        </w:numPr>
        <w:ind w:left="0" w:firstLine="0"/>
        <w:jc w:val="both"/>
        <w:rPr>
          <w:rFonts w:ascii="Arial" w:hAnsi="Arial" w:cs="Arial"/>
          <w:sz w:val="22"/>
          <w:szCs w:val="22"/>
        </w:rPr>
      </w:pPr>
      <w:r w:rsidRPr="00DC158B">
        <w:rPr>
          <w:rFonts w:ascii="Arial" w:hAnsi="Arial" w:cs="Arial"/>
          <w:sz w:val="22"/>
          <w:szCs w:val="22"/>
        </w:rPr>
        <w:t>Quando a vigência do contrato ultrapassar o exercício fiscal, se necessário for, a manutenção deste ficará vinculada à aprovação do orçamento do(s) exercício(s) posteriores, onde existirão verbas consignadas em dotação apropriada, em observância ao principio da anualidade.</w:t>
      </w:r>
    </w:p>
    <w:p w14:paraId="78CC25C6" w14:textId="77777777" w:rsidR="008006C8" w:rsidRPr="00DC158B" w:rsidRDefault="008006C8" w:rsidP="00DC158B">
      <w:pPr>
        <w:jc w:val="both"/>
        <w:rPr>
          <w:rFonts w:ascii="Arial" w:hAnsi="Arial" w:cs="Arial"/>
          <w:sz w:val="22"/>
          <w:szCs w:val="22"/>
        </w:rPr>
      </w:pPr>
    </w:p>
    <w:p w14:paraId="4AD2229A" w14:textId="77777777" w:rsidR="008006C8" w:rsidRPr="00DC158B" w:rsidRDefault="008006C8" w:rsidP="00DC158B">
      <w:pPr>
        <w:jc w:val="both"/>
        <w:rPr>
          <w:rFonts w:ascii="Arial" w:hAnsi="Arial" w:cs="Arial"/>
          <w:sz w:val="22"/>
          <w:szCs w:val="22"/>
        </w:rPr>
      </w:pPr>
      <w:r w:rsidRPr="00DC158B">
        <w:rPr>
          <w:rFonts w:ascii="Arial" w:hAnsi="Arial" w:cs="Arial"/>
          <w:b/>
          <w:sz w:val="22"/>
          <w:szCs w:val="22"/>
        </w:rPr>
        <w:t>CLÁUSULA QUARTA –</w:t>
      </w:r>
      <w:r w:rsidR="003312E7" w:rsidRPr="00DC158B">
        <w:rPr>
          <w:rFonts w:ascii="Arial" w:hAnsi="Arial" w:cs="Arial"/>
          <w:b/>
          <w:sz w:val="22"/>
          <w:szCs w:val="22"/>
        </w:rPr>
        <w:t xml:space="preserve"> </w:t>
      </w:r>
      <w:r w:rsidRPr="00DC158B">
        <w:rPr>
          <w:rFonts w:ascii="Arial" w:hAnsi="Arial" w:cs="Arial"/>
          <w:b/>
          <w:sz w:val="22"/>
          <w:szCs w:val="22"/>
        </w:rPr>
        <w:t>INÍCIO DO EXERCÍCIO FINANCEIRO</w:t>
      </w:r>
    </w:p>
    <w:p w14:paraId="7A864994" w14:textId="77777777" w:rsidR="008006C8" w:rsidRPr="00DC158B" w:rsidRDefault="008006C8" w:rsidP="00DC158B">
      <w:pPr>
        <w:numPr>
          <w:ilvl w:val="1"/>
          <w:numId w:val="10"/>
        </w:numPr>
        <w:ind w:left="0" w:firstLine="0"/>
        <w:jc w:val="both"/>
        <w:rPr>
          <w:rFonts w:ascii="Arial" w:hAnsi="Arial" w:cs="Arial"/>
          <w:sz w:val="22"/>
          <w:szCs w:val="22"/>
        </w:rPr>
      </w:pPr>
      <w:r w:rsidRPr="00DC158B">
        <w:rPr>
          <w:rFonts w:ascii="Arial" w:hAnsi="Arial" w:cs="Arial"/>
          <w:sz w:val="22"/>
          <w:szCs w:val="22"/>
        </w:rPr>
        <w:t xml:space="preserve">Em virtude da possibilidade de atraso na distribuição do orçamento, no registro de empenhos e de outras providências de ordem administrativa, não se configurará mora do </w:t>
      </w:r>
      <w:r w:rsidRPr="00DC158B">
        <w:rPr>
          <w:rFonts w:ascii="Arial" w:hAnsi="Arial" w:cs="Arial"/>
          <w:sz w:val="22"/>
          <w:szCs w:val="22"/>
        </w:rPr>
        <w:lastRenderedPageBreak/>
        <w:t>MUNICÍPIO nos 02 (dois) primeiros meses do exercício, ficando-lhe facultado o pagamento sem encargos moratórios até o terceiro mês do exercício financeiro.</w:t>
      </w:r>
    </w:p>
    <w:p w14:paraId="0CC1B897" w14:textId="77777777" w:rsidR="008006C8" w:rsidRPr="00DC158B" w:rsidRDefault="008006C8" w:rsidP="00DC158B">
      <w:pPr>
        <w:rPr>
          <w:rFonts w:ascii="Arial" w:hAnsi="Arial" w:cs="Arial"/>
          <w:sz w:val="22"/>
          <w:szCs w:val="22"/>
        </w:rPr>
      </w:pPr>
    </w:p>
    <w:p w14:paraId="7ED33C36" w14:textId="77777777" w:rsidR="008006C8" w:rsidRPr="00DC158B" w:rsidRDefault="008006C8" w:rsidP="00DC158B">
      <w:pPr>
        <w:pStyle w:val="Ttulo7"/>
        <w:keepNext w:val="0"/>
        <w:widowControl w:val="0"/>
        <w:ind w:left="0"/>
        <w:jc w:val="both"/>
        <w:rPr>
          <w:rFonts w:ascii="Arial" w:hAnsi="Arial" w:cs="Arial"/>
          <w:sz w:val="22"/>
          <w:szCs w:val="22"/>
          <w:u w:val="none"/>
        </w:rPr>
      </w:pPr>
      <w:r w:rsidRPr="00DC158B">
        <w:rPr>
          <w:rFonts w:ascii="Arial" w:hAnsi="Arial" w:cs="Arial"/>
          <w:sz w:val="22"/>
          <w:szCs w:val="22"/>
          <w:u w:val="none"/>
        </w:rPr>
        <w:t>CLÁUSULA QUINTA –</w:t>
      </w:r>
      <w:r w:rsidR="003312E7" w:rsidRPr="00DC158B">
        <w:rPr>
          <w:rFonts w:ascii="Arial" w:hAnsi="Arial" w:cs="Arial"/>
          <w:sz w:val="22"/>
          <w:szCs w:val="22"/>
          <w:u w:val="none"/>
        </w:rPr>
        <w:t xml:space="preserve"> </w:t>
      </w:r>
      <w:r w:rsidRPr="00DC158B">
        <w:rPr>
          <w:rFonts w:ascii="Arial" w:hAnsi="Arial" w:cs="Arial"/>
          <w:sz w:val="22"/>
          <w:szCs w:val="22"/>
          <w:u w:val="none"/>
        </w:rPr>
        <w:t xml:space="preserve">VIGÊNCIA DO </w:t>
      </w:r>
      <w:commentRangeStart w:id="70"/>
      <w:r w:rsidRPr="00DC158B">
        <w:rPr>
          <w:rFonts w:ascii="Arial" w:hAnsi="Arial" w:cs="Arial"/>
          <w:sz w:val="22"/>
          <w:szCs w:val="22"/>
          <w:u w:val="none"/>
        </w:rPr>
        <w:t>CONTRATO</w:t>
      </w:r>
      <w:commentRangeEnd w:id="70"/>
      <w:r w:rsidR="00F600FA" w:rsidRPr="00DC158B">
        <w:rPr>
          <w:rStyle w:val="Refdecomentrio"/>
          <w:rFonts w:ascii="Arial" w:hAnsi="Arial" w:cs="Arial"/>
          <w:b w:val="0"/>
          <w:sz w:val="22"/>
          <w:szCs w:val="22"/>
          <w:u w:val="none"/>
        </w:rPr>
        <w:commentReference w:id="70"/>
      </w:r>
    </w:p>
    <w:p w14:paraId="08B9EF23" w14:textId="77777777" w:rsidR="00F0127B" w:rsidRPr="00DC158B" w:rsidRDefault="00F0127B" w:rsidP="00DC158B">
      <w:pPr>
        <w:widowControl w:val="0"/>
        <w:numPr>
          <w:ilvl w:val="1"/>
          <w:numId w:val="1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O prazo de vigência da contratação é de [... dias OU meses] .............................., a contar da data da assinatura do contrato, podendo ser prorrogado por até [</w:t>
      </w:r>
      <w:proofErr w:type="gramStart"/>
      <w:r w:rsidRPr="00DC158B">
        <w:rPr>
          <w:rFonts w:ascii="Arial" w:hAnsi="Arial" w:cs="Arial"/>
          <w:color w:val="FF0000"/>
          <w:sz w:val="22"/>
          <w:szCs w:val="22"/>
          <w:highlight w:val="yellow"/>
        </w:rPr>
        <w:t>.....</w:t>
      </w:r>
      <w:proofErr w:type="gramEnd"/>
      <w:r w:rsidRPr="00DC158B">
        <w:rPr>
          <w:rFonts w:ascii="Arial" w:hAnsi="Arial" w:cs="Arial"/>
          <w:color w:val="FF0000"/>
          <w:sz w:val="22"/>
          <w:szCs w:val="22"/>
          <w:highlight w:val="yellow"/>
        </w:rPr>
        <w:t>] anos, na forma dos artigos 106 e 107 da Lei Federal n° 14.133/</w:t>
      </w:r>
      <w:commentRangeStart w:id="77"/>
      <w:r w:rsidRPr="00DC158B">
        <w:rPr>
          <w:rFonts w:ascii="Arial" w:hAnsi="Arial" w:cs="Arial"/>
          <w:color w:val="FF0000"/>
          <w:sz w:val="22"/>
          <w:szCs w:val="22"/>
          <w:highlight w:val="yellow"/>
        </w:rPr>
        <w:t>2021</w:t>
      </w:r>
      <w:commentRangeEnd w:id="77"/>
      <w:r w:rsidR="00C21AEC" w:rsidRPr="00DC158B">
        <w:rPr>
          <w:rStyle w:val="Refdecomentrio"/>
          <w:rFonts w:ascii="Arial" w:hAnsi="Arial" w:cs="Arial"/>
          <w:sz w:val="22"/>
          <w:szCs w:val="22"/>
          <w:highlight w:val="yellow"/>
        </w:rPr>
        <w:commentReference w:id="77"/>
      </w:r>
      <w:r w:rsidRPr="00DC158B">
        <w:rPr>
          <w:rFonts w:ascii="Arial" w:hAnsi="Arial" w:cs="Arial"/>
          <w:color w:val="FF0000"/>
          <w:sz w:val="22"/>
          <w:szCs w:val="22"/>
          <w:highlight w:val="yellow"/>
        </w:rPr>
        <w:t>.</w:t>
      </w:r>
    </w:p>
    <w:p w14:paraId="6017CD95" w14:textId="77777777" w:rsidR="00207B68" w:rsidRPr="00DC158B" w:rsidRDefault="00207B68" w:rsidP="00DC158B">
      <w:pPr>
        <w:widowControl w:val="0"/>
        <w:jc w:val="both"/>
        <w:rPr>
          <w:rFonts w:ascii="Arial" w:hAnsi="Arial" w:cs="Arial"/>
          <w:color w:val="FF0000"/>
          <w:sz w:val="22"/>
          <w:szCs w:val="22"/>
          <w:highlight w:val="yellow"/>
        </w:rPr>
      </w:pPr>
    </w:p>
    <w:p w14:paraId="0C36ABFE" w14:textId="77777777" w:rsidR="00C21AEC" w:rsidRPr="00DC158B" w:rsidRDefault="00C21AEC" w:rsidP="00DC158B">
      <w:pPr>
        <w:widowControl w:val="0"/>
        <w:numPr>
          <w:ilvl w:val="1"/>
          <w:numId w:val="11"/>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O prazo de entrega será de [... dias OU meses], a contar [da data do recebimento da nota de empenho OU da data de assinatura do </w:t>
      </w:r>
      <w:commentRangeStart w:id="78"/>
      <w:r w:rsidRPr="00DC158B">
        <w:rPr>
          <w:rFonts w:ascii="Arial" w:hAnsi="Arial" w:cs="Arial"/>
          <w:color w:val="FF0000"/>
          <w:sz w:val="22"/>
          <w:szCs w:val="22"/>
          <w:highlight w:val="yellow"/>
        </w:rPr>
        <w:t>contrato</w:t>
      </w:r>
      <w:commentRangeEnd w:id="78"/>
      <w:r w:rsidRPr="00DC158B">
        <w:rPr>
          <w:rStyle w:val="Refdecomentrio"/>
          <w:rFonts w:ascii="Arial" w:hAnsi="Arial" w:cs="Arial"/>
          <w:sz w:val="22"/>
          <w:szCs w:val="22"/>
          <w:highlight w:val="yellow"/>
        </w:rPr>
        <w:commentReference w:id="78"/>
      </w:r>
      <w:r w:rsidRPr="00DC158B">
        <w:rPr>
          <w:rFonts w:ascii="Arial" w:hAnsi="Arial" w:cs="Arial"/>
          <w:color w:val="FF0000"/>
          <w:sz w:val="22"/>
          <w:szCs w:val="22"/>
          <w:highlight w:val="yellow"/>
        </w:rPr>
        <w:t>.</w:t>
      </w:r>
    </w:p>
    <w:p w14:paraId="2870E11A" w14:textId="77777777" w:rsidR="008006C8" w:rsidRPr="00DC158B" w:rsidRDefault="008006C8" w:rsidP="00DC158B">
      <w:pPr>
        <w:widowControl w:val="0"/>
        <w:jc w:val="both"/>
        <w:rPr>
          <w:rFonts w:ascii="Arial" w:hAnsi="Arial" w:cs="Arial"/>
          <w:sz w:val="22"/>
          <w:szCs w:val="22"/>
        </w:rPr>
      </w:pPr>
    </w:p>
    <w:p w14:paraId="0D787445" w14:textId="77777777" w:rsidR="008006C8" w:rsidRPr="00DC158B" w:rsidRDefault="008006C8" w:rsidP="00DC158B">
      <w:pPr>
        <w:pStyle w:val="PargrafodaLista"/>
        <w:widowControl w:val="0"/>
        <w:ind w:left="0"/>
        <w:rPr>
          <w:rFonts w:ascii="Arial" w:hAnsi="Arial" w:cs="Arial"/>
          <w:b/>
          <w:sz w:val="22"/>
          <w:szCs w:val="22"/>
        </w:rPr>
      </w:pPr>
      <w:r w:rsidRPr="00DC158B">
        <w:rPr>
          <w:rFonts w:ascii="Arial" w:hAnsi="Arial" w:cs="Arial"/>
          <w:b/>
          <w:sz w:val="22"/>
          <w:szCs w:val="22"/>
        </w:rPr>
        <w:t>CLÁUSULA SEXTA –</w:t>
      </w:r>
      <w:r w:rsidR="003312E7" w:rsidRPr="00DC158B">
        <w:rPr>
          <w:rFonts w:ascii="Arial" w:hAnsi="Arial" w:cs="Arial"/>
          <w:b/>
          <w:sz w:val="22"/>
          <w:szCs w:val="22"/>
        </w:rPr>
        <w:t xml:space="preserve"> </w:t>
      </w:r>
      <w:r w:rsidRPr="00DC158B">
        <w:rPr>
          <w:rFonts w:ascii="Arial" w:hAnsi="Arial" w:cs="Arial"/>
          <w:b/>
          <w:sz w:val="22"/>
          <w:szCs w:val="22"/>
        </w:rPr>
        <w:t>REAJUSTAMENTO DE PREÇOS</w:t>
      </w:r>
    </w:p>
    <w:p w14:paraId="61113C07" w14:textId="77777777" w:rsidR="008006C8" w:rsidRPr="00DC158B" w:rsidRDefault="008006C8" w:rsidP="00DC158B">
      <w:pPr>
        <w:pStyle w:val="PargrafodaLista"/>
        <w:widowControl w:val="0"/>
        <w:numPr>
          <w:ilvl w:val="0"/>
          <w:numId w:val="11"/>
        </w:numPr>
        <w:ind w:left="0" w:firstLine="0"/>
        <w:jc w:val="both"/>
        <w:rPr>
          <w:rFonts w:ascii="Arial" w:hAnsi="Arial" w:cs="Arial"/>
          <w:vanish/>
          <w:sz w:val="22"/>
          <w:szCs w:val="22"/>
        </w:rPr>
      </w:pPr>
    </w:p>
    <w:p w14:paraId="7F67CB8E" w14:textId="77777777" w:rsidR="005C4E72" w:rsidRPr="00313403" w:rsidRDefault="005C4E72" w:rsidP="005C4E72">
      <w:pPr>
        <w:widowControl w:val="0"/>
        <w:numPr>
          <w:ilvl w:val="1"/>
          <w:numId w:val="11"/>
        </w:numPr>
        <w:ind w:left="0" w:firstLine="0"/>
        <w:jc w:val="both"/>
        <w:rPr>
          <w:rFonts w:ascii="Arial" w:hAnsi="Arial" w:cs="Arial"/>
          <w:sz w:val="22"/>
          <w:szCs w:val="22"/>
        </w:rPr>
      </w:pPr>
      <w:bookmarkStart w:id="79" w:name="_Hlk173828266"/>
      <w:bookmarkStart w:id="80" w:name="_Hlk173931981"/>
      <w:r w:rsidRPr="00313403">
        <w:rPr>
          <w:rFonts w:ascii="Arial" w:hAnsi="Arial" w:cs="Arial"/>
          <w:sz w:val="22"/>
          <w:szCs w:val="22"/>
        </w:rPr>
        <w:t xml:space="preserve">Os contratos que vierem a ser pactuados em decorrência desta licitação serão fixos e irreajustáveis, pelo período de 01 (um) ano, a contar da data do orçamento estimado (data-base </w:t>
      </w:r>
      <w:r w:rsidRPr="00313403">
        <w:rPr>
          <w:rFonts w:ascii="Arial" w:hAnsi="Arial" w:cs="Arial"/>
          <w:color w:val="FF0000"/>
          <w:sz w:val="22"/>
          <w:szCs w:val="22"/>
          <w:highlight w:val="yellow"/>
        </w:rPr>
        <w:t>mês/ano</w:t>
      </w:r>
      <w:r w:rsidRPr="00313403">
        <w:rPr>
          <w:rFonts w:ascii="Arial" w:hAnsi="Arial" w:cs="Arial"/>
          <w:sz w:val="22"/>
          <w:szCs w:val="22"/>
        </w:rPr>
        <w:t>), podendo ser reajustados a partir desta data, e assim, a cada período de um ano contado do último reajuste, desde que requerido pela CONTRATADA e caso se verifique hipótese legal que autorize o reajustamento, utilizando-se a variação do Índice Nacional de Preços ao Consumidor Amplo (IPCA), instituído pelo Instituto Brasileiro de Geografia e Estatística (IBGE</w:t>
      </w:r>
      <w:bookmarkEnd w:id="79"/>
      <w:r w:rsidRPr="00313403">
        <w:rPr>
          <w:rFonts w:ascii="Arial" w:hAnsi="Arial" w:cs="Arial"/>
          <w:sz w:val="22"/>
          <w:szCs w:val="22"/>
        </w:rPr>
        <w:t>).</w:t>
      </w:r>
    </w:p>
    <w:p w14:paraId="4BF913E6" w14:textId="77777777" w:rsidR="005C4E72" w:rsidRPr="00313403" w:rsidRDefault="005C4E72" w:rsidP="005C4E72">
      <w:pPr>
        <w:widowControl w:val="0"/>
        <w:jc w:val="both"/>
        <w:rPr>
          <w:rFonts w:ascii="Arial" w:hAnsi="Arial" w:cs="Arial"/>
          <w:sz w:val="22"/>
          <w:szCs w:val="22"/>
        </w:rPr>
      </w:pPr>
    </w:p>
    <w:p w14:paraId="2D7D4E93" w14:textId="77777777" w:rsidR="005C4E72" w:rsidRPr="00313403" w:rsidRDefault="005C4E72" w:rsidP="005C4E72">
      <w:pPr>
        <w:widowControl w:val="0"/>
        <w:numPr>
          <w:ilvl w:val="1"/>
          <w:numId w:val="11"/>
        </w:numPr>
        <w:ind w:left="0" w:firstLine="0"/>
        <w:jc w:val="both"/>
        <w:rPr>
          <w:rFonts w:ascii="Arial" w:hAnsi="Arial" w:cs="Arial"/>
          <w:sz w:val="22"/>
          <w:szCs w:val="22"/>
        </w:rPr>
      </w:pPr>
      <w:r w:rsidRPr="00313403">
        <w:rPr>
          <w:rFonts w:ascii="Arial" w:hAnsi="Arial" w:cs="Arial"/>
          <w:sz w:val="22"/>
          <w:szCs w:val="22"/>
        </w:rPr>
        <w:t>A CONTRATADA não terá direito ao reajuste a que alude o subitem anterior, para a etapa do fornecimento que sofrer atraso em consequência da ação ou omissão motivada pela própria CONTRATADA, e também da que for fornecida fora do prazo sem que tenha sido autorizada a respectiva prorrogação.</w:t>
      </w:r>
    </w:p>
    <w:p w14:paraId="3B3C2615" w14:textId="77777777" w:rsidR="005C4E72" w:rsidRPr="00313403" w:rsidRDefault="005C4E72" w:rsidP="005C4E72">
      <w:pPr>
        <w:pStyle w:val="PargrafodaLista"/>
        <w:ind w:left="0"/>
        <w:rPr>
          <w:rFonts w:ascii="Arial" w:hAnsi="Arial" w:cs="Arial"/>
          <w:sz w:val="22"/>
          <w:szCs w:val="22"/>
        </w:rPr>
      </w:pPr>
    </w:p>
    <w:p w14:paraId="0D8DD4D0" w14:textId="77777777" w:rsidR="005C4E72" w:rsidRPr="00313403" w:rsidRDefault="005C4E72" w:rsidP="005C4E72">
      <w:pPr>
        <w:widowControl w:val="0"/>
        <w:numPr>
          <w:ilvl w:val="1"/>
          <w:numId w:val="11"/>
        </w:numPr>
        <w:ind w:left="0" w:firstLine="0"/>
        <w:jc w:val="both"/>
        <w:rPr>
          <w:rFonts w:ascii="Arial" w:hAnsi="Arial" w:cs="Arial"/>
          <w:sz w:val="22"/>
          <w:szCs w:val="22"/>
        </w:rPr>
      </w:pPr>
      <w:r w:rsidRPr="00313403">
        <w:rPr>
          <w:rFonts w:ascii="Arial" w:hAnsi="Arial" w:cs="Arial"/>
          <w:sz w:val="22"/>
          <w:szCs w:val="22"/>
        </w:rPr>
        <w:t>No caso de reajustes subsequentes ao primeiro, o interregno de um ano deve considerar a data do último reajuste concedido.</w:t>
      </w:r>
    </w:p>
    <w:p w14:paraId="1529F998" w14:textId="77777777" w:rsidR="005C4E72" w:rsidRPr="00313403" w:rsidRDefault="005C4E72" w:rsidP="005C4E72">
      <w:pPr>
        <w:pStyle w:val="PargrafodaLista"/>
        <w:ind w:left="0"/>
        <w:rPr>
          <w:rFonts w:ascii="Arial" w:hAnsi="Arial" w:cs="Arial"/>
          <w:sz w:val="22"/>
          <w:szCs w:val="22"/>
        </w:rPr>
      </w:pPr>
    </w:p>
    <w:p w14:paraId="06590162" w14:textId="77777777" w:rsidR="005C4E72" w:rsidRPr="00313403" w:rsidRDefault="005C4E72" w:rsidP="005C4E72">
      <w:pPr>
        <w:widowControl w:val="0"/>
        <w:numPr>
          <w:ilvl w:val="1"/>
          <w:numId w:val="11"/>
        </w:numPr>
        <w:ind w:left="0" w:firstLine="0"/>
        <w:jc w:val="both"/>
        <w:rPr>
          <w:rFonts w:ascii="Arial" w:hAnsi="Arial" w:cs="Arial"/>
          <w:sz w:val="22"/>
          <w:szCs w:val="22"/>
        </w:rPr>
      </w:pPr>
      <w:r w:rsidRPr="00313403">
        <w:rPr>
          <w:rFonts w:ascii="Arial" w:hAnsi="Arial" w:cs="Arial"/>
          <w:sz w:val="22"/>
          <w:szCs w:val="22"/>
        </w:rPr>
        <w:t>Os efeitos financeiros do reajuste ocorrerão somente em relação aos itens que o motivaram e aos saldos de quantitativos porventura existentes.</w:t>
      </w:r>
    </w:p>
    <w:p w14:paraId="1F96B2D1" w14:textId="77777777" w:rsidR="005C4E72" w:rsidRPr="00313403" w:rsidRDefault="005C4E72" w:rsidP="005C4E72">
      <w:pPr>
        <w:pStyle w:val="PargrafodaLista"/>
        <w:ind w:left="0"/>
        <w:rPr>
          <w:rFonts w:ascii="Arial" w:hAnsi="Arial" w:cs="Arial"/>
          <w:sz w:val="22"/>
          <w:szCs w:val="22"/>
        </w:rPr>
      </w:pPr>
    </w:p>
    <w:p w14:paraId="7356C7D3" w14:textId="77777777" w:rsidR="005C4E72" w:rsidRPr="00313403" w:rsidRDefault="005C4E72" w:rsidP="005C4E72">
      <w:pPr>
        <w:widowControl w:val="0"/>
        <w:numPr>
          <w:ilvl w:val="1"/>
          <w:numId w:val="11"/>
        </w:numPr>
        <w:ind w:left="0" w:firstLine="0"/>
        <w:jc w:val="both"/>
        <w:rPr>
          <w:rFonts w:ascii="Arial" w:hAnsi="Arial" w:cs="Arial"/>
          <w:sz w:val="22"/>
          <w:szCs w:val="22"/>
        </w:rPr>
      </w:pPr>
      <w:r w:rsidRPr="00313403">
        <w:rPr>
          <w:rFonts w:ascii="Arial" w:hAnsi="Arial" w:cs="Arial"/>
          <w:sz w:val="22"/>
          <w:szCs w:val="22"/>
        </w:rPr>
        <w:t>Nos termos do artigo 70 do Decreto Municipal nº 026/2023, serão objeto de preclusão:</w:t>
      </w:r>
    </w:p>
    <w:p w14:paraId="633CE9EE" w14:textId="77777777" w:rsidR="005C4E72" w:rsidRPr="00313403" w:rsidRDefault="005C4E72" w:rsidP="005C4E72">
      <w:pPr>
        <w:pStyle w:val="PargrafodaLista"/>
        <w:ind w:left="0"/>
        <w:rPr>
          <w:rFonts w:ascii="Arial" w:hAnsi="Arial" w:cs="Arial"/>
          <w:sz w:val="22"/>
          <w:szCs w:val="22"/>
        </w:rPr>
      </w:pPr>
    </w:p>
    <w:p w14:paraId="32E7281A" w14:textId="77777777" w:rsidR="005C4E72" w:rsidRPr="00313403" w:rsidRDefault="005C4E72" w:rsidP="005C4E72">
      <w:pPr>
        <w:widowControl w:val="0"/>
        <w:numPr>
          <w:ilvl w:val="2"/>
          <w:numId w:val="11"/>
        </w:numPr>
        <w:ind w:left="0" w:firstLine="0"/>
        <w:jc w:val="both"/>
        <w:rPr>
          <w:rFonts w:ascii="Arial" w:hAnsi="Arial" w:cs="Arial"/>
          <w:sz w:val="22"/>
          <w:szCs w:val="22"/>
        </w:rPr>
      </w:pPr>
      <w:r w:rsidRPr="00313403">
        <w:rPr>
          <w:rFonts w:ascii="Arial" w:hAnsi="Arial" w:cs="Arial"/>
          <w:sz w:val="22"/>
          <w:szCs w:val="22"/>
        </w:rPr>
        <w:t>As solicitações de reequilíbrio econômico-financeiro realizadas após a assinatura da ata de registro de preços, do contrato ou do termo aditivo sem que tenha havido alteração dos preços, bem como após o encerramento da vigência da ata de registro de preços ou do contrato; e</w:t>
      </w:r>
    </w:p>
    <w:p w14:paraId="68FA42B6" w14:textId="77777777" w:rsidR="005C4E72" w:rsidRPr="00313403" w:rsidRDefault="005C4E72" w:rsidP="005C4E72">
      <w:pPr>
        <w:widowControl w:val="0"/>
        <w:jc w:val="both"/>
        <w:rPr>
          <w:rFonts w:ascii="Arial" w:hAnsi="Arial" w:cs="Arial"/>
          <w:sz w:val="22"/>
          <w:szCs w:val="22"/>
        </w:rPr>
      </w:pPr>
    </w:p>
    <w:p w14:paraId="63DE3514" w14:textId="77777777" w:rsidR="005C4E72" w:rsidRPr="00313403" w:rsidRDefault="005C4E72" w:rsidP="005C4E72">
      <w:pPr>
        <w:widowControl w:val="0"/>
        <w:numPr>
          <w:ilvl w:val="2"/>
          <w:numId w:val="11"/>
        </w:numPr>
        <w:ind w:left="0" w:firstLine="0"/>
        <w:jc w:val="both"/>
        <w:rPr>
          <w:rFonts w:ascii="Arial" w:hAnsi="Arial" w:cs="Arial"/>
          <w:sz w:val="22"/>
          <w:szCs w:val="22"/>
        </w:rPr>
      </w:pPr>
      <w:r w:rsidRPr="00313403">
        <w:rPr>
          <w:rFonts w:ascii="Arial" w:hAnsi="Arial" w:cs="Arial"/>
          <w:sz w:val="22"/>
          <w:szCs w:val="22"/>
        </w:rPr>
        <w:t>As solicitações de reajuste em sentido estrito e repactuação realizadas após a data de aniversário do orçamento estimado, da proposta, do acordo, da convenção coletiva ou do dissídio coletivo, conforme o caso.</w:t>
      </w:r>
    </w:p>
    <w:bookmarkEnd w:id="80"/>
    <w:p w14:paraId="35E62B55" w14:textId="77777777" w:rsidR="00601A76" w:rsidRPr="00DC158B" w:rsidRDefault="00601A76" w:rsidP="00DC158B">
      <w:pPr>
        <w:widowControl w:val="0"/>
        <w:jc w:val="both"/>
        <w:rPr>
          <w:rFonts w:ascii="Arial" w:hAnsi="Arial" w:cs="Arial"/>
          <w:color w:val="FF0000"/>
          <w:sz w:val="22"/>
          <w:szCs w:val="22"/>
        </w:rPr>
      </w:pPr>
    </w:p>
    <w:p w14:paraId="5A1920E3" w14:textId="77777777" w:rsidR="008006C8" w:rsidRPr="00DC158B" w:rsidRDefault="008006C8" w:rsidP="00DC158B">
      <w:pPr>
        <w:widowControl w:val="0"/>
        <w:jc w:val="both"/>
        <w:rPr>
          <w:rFonts w:ascii="Arial" w:hAnsi="Arial" w:cs="Arial"/>
          <w:b/>
          <w:bCs/>
          <w:sz w:val="22"/>
          <w:szCs w:val="22"/>
        </w:rPr>
      </w:pPr>
      <w:r w:rsidRPr="00DC158B">
        <w:rPr>
          <w:rFonts w:ascii="Arial" w:hAnsi="Arial" w:cs="Arial"/>
          <w:b/>
          <w:bCs/>
          <w:sz w:val="22"/>
          <w:szCs w:val="22"/>
        </w:rPr>
        <w:t>CLÁUSULA SÉTIMA –</w:t>
      </w:r>
      <w:r w:rsidR="003312E7" w:rsidRPr="00DC158B">
        <w:rPr>
          <w:rFonts w:ascii="Arial" w:hAnsi="Arial" w:cs="Arial"/>
          <w:b/>
          <w:bCs/>
          <w:sz w:val="22"/>
          <w:szCs w:val="22"/>
        </w:rPr>
        <w:t xml:space="preserve"> </w:t>
      </w:r>
      <w:r w:rsidR="0042148D" w:rsidRPr="00DC158B">
        <w:rPr>
          <w:rFonts w:ascii="Arial" w:hAnsi="Arial" w:cs="Arial"/>
          <w:b/>
          <w:bCs/>
          <w:sz w:val="22"/>
          <w:szCs w:val="22"/>
        </w:rPr>
        <w:t>DIREITOS</w:t>
      </w:r>
      <w:r w:rsidRPr="00DC158B">
        <w:rPr>
          <w:rFonts w:ascii="Arial" w:hAnsi="Arial" w:cs="Arial"/>
          <w:b/>
          <w:bCs/>
          <w:sz w:val="22"/>
          <w:szCs w:val="22"/>
        </w:rPr>
        <w:t xml:space="preserve"> E RESPONSABILIDADES DA CONTRATADA</w:t>
      </w:r>
    </w:p>
    <w:p w14:paraId="110F8979" w14:textId="77777777" w:rsidR="001D0D83" w:rsidRPr="00DC158B" w:rsidRDefault="001D0D83" w:rsidP="00DC158B">
      <w:pPr>
        <w:pStyle w:val="PargrafodaLista"/>
        <w:numPr>
          <w:ilvl w:val="0"/>
          <w:numId w:val="12"/>
        </w:numPr>
        <w:ind w:left="0" w:firstLine="0"/>
        <w:jc w:val="both"/>
        <w:rPr>
          <w:rFonts w:ascii="Arial" w:hAnsi="Arial" w:cs="Arial"/>
          <w:vanish/>
          <w:sz w:val="22"/>
          <w:szCs w:val="22"/>
        </w:rPr>
      </w:pPr>
    </w:p>
    <w:p w14:paraId="1C1994BE" w14:textId="77777777" w:rsidR="001D0D83" w:rsidRPr="00DC158B" w:rsidRDefault="001D0D83" w:rsidP="00DC158B">
      <w:pPr>
        <w:pStyle w:val="PargrafodaLista"/>
        <w:numPr>
          <w:ilvl w:val="0"/>
          <w:numId w:val="12"/>
        </w:numPr>
        <w:ind w:left="0" w:firstLine="0"/>
        <w:jc w:val="both"/>
        <w:rPr>
          <w:rFonts w:ascii="Arial" w:hAnsi="Arial" w:cs="Arial"/>
          <w:vanish/>
          <w:sz w:val="22"/>
          <w:szCs w:val="22"/>
        </w:rPr>
      </w:pPr>
    </w:p>
    <w:p w14:paraId="1C6BEFD4"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Entregar o material, obedecendo rigorosamente às especificações discriminadas no Termo de Referência e principalmente aos preceitos instituídos pela legislação de regência.</w:t>
      </w:r>
    </w:p>
    <w:p w14:paraId="73DC5155" w14:textId="77777777" w:rsidR="001D0D83" w:rsidRPr="00DC158B" w:rsidRDefault="001D0D83" w:rsidP="00DC158B">
      <w:pPr>
        <w:pStyle w:val="PargrafodaLista"/>
        <w:ind w:left="0"/>
        <w:jc w:val="both"/>
        <w:rPr>
          <w:rFonts w:ascii="Arial" w:hAnsi="Arial" w:cs="Arial"/>
          <w:sz w:val="22"/>
          <w:szCs w:val="22"/>
        </w:rPr>
      </w:pPr>
    </w:p>
    <w:p w14:paraId="6629285B"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Manter, durante toda a execução da contratação, em compatibilidade com as obrigações por ele assumidas, todas as condições exigidas para a habilitação na licitação.</w:t>
      </w:r>
    </w:p>
    <w:p w14:paraId="53FE1C46" w14:textId="77777777" w:rsidR="004C2D05" w:rsidRPr="00DC158B" w:rsidRDefault="004C2D05" w:rsidP="00DC158B">
      <w:pPr>
        <w:pStyle w:val="PargrafodaLista"/>
        <w:ind w:left="0"/>
        <w:rPr>
          <w:rFonts w:ascii="Arial" w:hAnsi="Arial" w:cs="Arial"/>
          <w:sz w:val="22"/>
          <w:szCs w:val="22"/>
        </w:rPr>
      </w:pPr>
    </w:p>
    <w:p w14:paraId="568F94E0" w14:textId="77777777" w:rsidR="004C2D05" w:rsidRPr="00DC158B" w:rsidRDefault="004C2D05"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lastRenderedPageBreak/>
        <w:t xml:space="preserve">Cumprir com as exigências de reserva de cargos prevista em lei, bem como em outras normas específicas, para pessoa com deficiência, para reabilitado da Previdência Social e para </w:t>
      </w:r>
      <w:commentRangeStart w:id="81"/>
      <w:r w:rsidRPr="00DC158B">
        <w:rPr>
          <w:rFonts w:ascii="Arial" w:hAnsi="Arial" w:cs="Arial"/>
          <w:sz w:val="22"/>
          <w:szCs w:val="22"/>
        </w:rPr>
        <w:t>aprendiz</w:t>
      </w:r>
      <w:commentRangeEnd w:id="81"/>
      <w:r w:rsidRPr="00DC158B">
        <w:rPr>
          <w:rStyle w:val="Refdecomentrio"/>
          <w:rFonts w:ascii="Arial" w:hAnsi="Arial" w:cs="Arial"/>
          <w:sz w:val="22"/>
          <w:szCs w:val="22"/>
        </w:rPr>
        <w:commentReference w:id="81"/>
      </w:r>
      <w:r w:rsidRPr="00DC158B">
        <w:rPr>
          <w:rFonts w:ascii="Arial" w:hAnsi="Arial" w:cs="Arial"/>
          <w:sz w:val="22"/>
          <w:szCs w:val="22"/>
        </w:rPr>
        <w:t>.</w:t>
      </w:r>
    </w:p>
    <w:p w14:paraId="5D4F4158" w14:textId="77777777" w:rsidR="001D0D83" w:rsidRPr="00DC158B" w:rsidRDefault="001D0D83" w:rsidP="00DC158B">
      <w:pPr>
        <w:pStyle w:val="PargrafodaLista"/>
        <w:ind w:left="0"/>
        <w:rPr>
          <w:rFonts w:ascii="Arial" w:hAnsi="Arial" w:cs="Arial"/>
          <w:sz w:val="22"/>
          <w:szCs w:val="22"/>
        </w:rPr>
      </w:pPr>
    </w:p>
    <w:p w14:paraId="448AC35B"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Não transferir para outrem, no todo ou em parte, o objeto do contrato a ser firmado.</w:t>
      </w:r>
    </w:p>
    <w:p w14:paraId="1A75539A" w14:textId="77777777" w:rsidR="001D0D83" w:rsidRPr="00DC158B" w:rsidRDefault="001D0D83" w:rsidP="00DC158B">
      <w:pPr>
        <w:pStyle w:val="PargrafodaLista"/>
        <w:ind w:left="0"/>
        <w:rPr>
          <w:rFonts w:ascii="Arial" w:hAnsi="Arial" w:cs="Arial"/>
          <w:sz w:val="22"/>
          <w:szCs w:val="22"/>
        </w:rPr>
      </w:pPr>
    </w:p>
    <w:p w14:paraId="2214F0BF"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Responsabilizar-se, exclusivamente por quaisquer ônus, direito e obrigações, vinculadas à legislação tributária, trabalhista, segurança e medicina do trabalho, previdenciária ou comercial, decorrente da contratação.</w:t>
      </w:r>
    </w:p>
    <w:p w14:paraId="186492E6" w14:textId="77777777" w:rsidR="001D0D83" w:rsidRPr="00DC158B" w:rsidRDefault="001D0D83" w:rsidP="00DC158B">
      <w:pPr>
        <w:pStyle w:val="PargrafodaLista"/>
        <w:ind w:left="0"/>
        <w:rPr>
          <w:rFonts w:ascii="Arial" w:hAnsi="Arial" w:cs="Arial"/>
          <w:sz w:val="22"/>
          <w:szCs w:val="22"/>
        </w:rPr>
      </w:pPr>
    </w:p>
    <w:p w14:paraId="65644E48"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Arcar com todas as despesas operacionais, correspondentes a deslocamentos, fretes, seguros, taxas, emolumentos, cópias e quaisquer outras necessárias à execução do objeto desta contratação.</w:t>
      </w:r>
    </w:p>
    <w:p w14:paraId="541BF9FF" w14:textId="77777777" w:rsidR="001D0D83" w:rsidRPr="00DC158B" w:rsidRDefault="001D0D83" w:rsidP="00DC158B">
      <w:pPr>
        <w:pStyle w:val="PargrafodaLista"/>
        <w:ind w:left="0"/>
        <w:rPr>
          <w:rFonts w:ascii="Arial" w:hAnsi="Arial" w:cs="Arial"/>
          <w:sz w:val="22"/>
          <w:szCs w:val="22"/>
        </w:rPr>
      </w:pPr>
    </w:p>
    <w:p w14:paraId="50527D4F"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 xml:space="preserve">Executar a contratação através de pessoas idôneas, assumindo total responsabilidade por quaisquer danos ou faltas que os mesmos venham a cometer no desempenho das funções, podendo a Administração exigir a retirada </w:t>
      </w:r>
      <w:proofErr w:type="gramStart"/>
      <w:r w:rsidRPr="00DC158B">
        <w:rPr>
          <w:rFonts w:ascii="Arial" w:hAnsi="Arial" w:cs="Arial"/>
          <w:sz w:val="22"/>
          <w:szCs w:val="22"/>
        </w:rPr>
        <w:t>daquelas cuja conduta</w:t>
      </w:r>
      <w:proofErr w:type="gramEnd"/>
      <w:r w:rsidRPr="00DC158B">
        <w:rPr>
          <w:rFonts w:ascii="Arial" w:hAnsi="Arial" w:cs="Arial"/>
          <w:sz w:val="22"/>
          <w:szCs w:val="22"/>
        </w:rPr>
        <w:t xml:space="preserve"> seja julgada inconveniente e obrigando-se também a indenizar a Administração por todos os danos e prejuízos que eventualmente ocasionarem.</w:t>
      </w:r>
    </w:p>
    <w:p w14:paraId="079E1918" w14:textId="77777777" w:rsidR="001D0D83" w:rsidRPr="00DC158B" w:rsidRDefault="001D0D83" w:rsidP="00DC158B">
      <w:pPr>
        <w:pStyle w:val="PargrafodaLista"/>
        <w:ind w:left="0"/>
        <w:rPr>
          <w:rFonts w:ascii="Arial" w:hAnsi="Arial" w:cs="Arial"/>
          <w:sz w:val="22"/>
          <w:szCs w:val="22"/>
        </w:rPr>
      </w:pPr>
    </w:p>
    <w:p w14:paraId="57355594"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Responder perante o órgão gestor da contratação por qualquer tipo de autuação ou ação que venha a sofrer em decorrência do fornecimento ora contratado, por atos de seus empregados, mesmo nos casos que envolvam eventuais decisões judiciais, assegurando à Administração o exercício do direito de regresso, eximindo-o de qualquer solidariedade ou responsabilidade de qualquer natureza.</w:t>
      </w:r>
    </w:p>
    <w:p w14:paraId="342100E2" w14:textId="77777777" w:rsidR="001D0D83" w:rsidRPr="00DC158B" w:rsidRDefault="001D0D83" w:rsidP="00DC158B">
      <w:pPr>
        <w:pStyle w:val="PargrafodaLista"/>
        <w:ind w:left="0"/>
        <w:rPr>
          <w:rFonts w:ascii="Arial" w:hAnsi="Arial" w:cs="Arial"/>
          <w:sz w:val="22"/>
          <w:szCs w:val="22"/>
        </w:rPr>
      </w:pPr>
    </w:p>
    <w:p w14:paraId="712BAA14"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Facilitar e permitir ao órgão gestor da contratação, a qualquer momento, a realização de auditoria dos materiais fornecidos, sem que isso incorra em isenção de responsabilidade, bem como esclarecer prontamente as questões relativas à execução da contratação, quando solicitada.</w:t>
      </w:r>
    </w:p>
    <w:p w14:paraId="3328A226" w14:textId="77777777" w:rsidR="001D0D83" w:rsidRPr="00DC158B" w:rsidRDefault="001D0D83" w:rsidP="00DC158B">
      <w:pPr>
        <w:pStyle w:val="PargrafodaLista"/>
        <w:ind w:left="0"/>
        <w:rPr>
          <w:rFonts w:ascii="Arial" w:hAnsi="Arial" w:cs="Arial"/>
          <w:sz w:val="22"/>
          <w:szCs w:val="22"/>
        </w:rPr>
      </w:pPr>
    </w:p>
    <w:p w14:paraId="38E16066"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Não utilizar o nome do Município de Macaé ou do órgão gestor da contratação em quaisquer atividades de divulgação de sua empresa, como, por exemplo, em cartões de visita, anúncios e outros impressos.</w:t>
      </w:r>
    </w:p>
    <w:p w14:paraId="393C05AB" w14:textId="77777777" w:rsidR="001D0D83" w:rsidRPr="00DC158B" w:rsidRDefault="001D0D83" w:rsidP="00DC158B">
      <w:pPr>
        <w:pStyle w:val="PargrafodaLista"/>
        <w:ind w:left="0"/>
        <w:rPr>
          <w:rFonts w:ascii="Arial" w:hAnsi="Arial" w:cs="Arial"/>
          <w:sz w:val="22"/>
          <w:szCs w:val="22"/>
        </w:rPr>
      </w:pPr>
    </w:p>
    <w:p w14:paraId="4EB23814"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Não se pronunciar em nome do Município de Macaé ou do órgão gestor da contratação aos meios de imprensa ou clientes sobre quaisquer assuntos relativos à sua atividade, bem como sobre os serviços ao seu cargo.</w:t>
      </w:r>
    </w:p>
    <w:p w14:paraId="261E31A2" w14:textId="77777777" w:rsidR="001D0D83" w:rsidRPr="00DC158B" w:rsidRDefault="001D0D83" w:rsidP="00DC158B">
      <w:pPr>
        <w:pStyle w:val="PargrafodaLista"/>
        <w:ind w:left="0"/>
        <w:rPr>
          <w:rFonts w:ascii="Arial" w:hAnsi="Arial" w:cs="Arial"/>
          <w:sz w:val="22"/>
          <w:szCs w:val="22"/>
        </w:rPr>
      </w:pPr>
    </w:p>
    <w:p w14:paraId="6F62C993"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Comunicar ao órgão gestor da contratação, no prazo de 10 (dez) dias de antecedência, qualquer alteração na composição societária da empresa ou em seu quadro técnico.</w:t>
      </w:r>
    </w:p>
    <w:p w14:paraId="3BDBEF4F" w14:textId="77777777" w:rsidR="001D0D83" w:rsidRPr="00DC158B" w:rsidRDefault="001D0D83" w:rsidP="00DC158B">
      <w:pPr>
        <w:pStyle w:val="PargrafodaLista"/>
        <w:ind w:left="0"/>
        <w:rPr>
          <w:rFonts w:ascii="Arial" w:hAnsi="Arial" w:cs="Arial"/>
          <w:sz w:val="22"/>
          <w:szCs w:val="22"/>
        </w:rPr>
      </w:pPr>
    </w:p>
    <w:p w14:paraId="7F787A8B"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Comunicar ao órgão gestor da contratação, com antecedência mínima de 2 (dois) dias o pedido de afastamento temporário, bem como, quaisquer alterações cadastrais da empresa (end., tel., fax, e-mail).</w:t>
      </w:r>
    </w:p>
    <w:p w14:paraId="4C022653" w14:textId="77777777" w:rsidR="001D0D83" w:rsidRPr="00DC158B" w:rsidRDefault="001D0D83" w:rsidP="00DC158B">
      <w:pPr>
        <w:pStyle w:val="PargrafodaLista"/>
        <w:ind w:left="0"/>
        <w:rPr>
          <w:rFonts w:ascii="Arial" w:hAnsi="Arial" w:cs="Arial"/>
          <w:sz w:val="22"/>
          <w:szCs w:val="22"/>
        </w:rPr>
      </w:pPr>
    </w:p>
    <w:p w14:paraId="09851380"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 xml:space="preserve">Guardar por si, por seus empregados e prepostos, em relação aos dados, informações ou documentos de qualquer natureza, exibidos, manuseados, ou por qualquer forma ou modo venham tomar conhecimento, o mais completo e absoluto sigilo, em razão do fornecimento a serem confiados, ficando, portanto, por força da lei civil e criminal, responsável por sua indevida </w:t>
      </w:r>
      <w:r w:rsidRPr="00DC158B">
        <w:rPr>
          <w:rFonts w:ascii="Arial" w:hAnsi="Arial" w:cs="Arial"/>
          <w:sz w:val="22"/>
          <w:szCs w:val="22"/>
        </w:rPr>
        <w:lastRenderedPageBreak/>
        <w:t>divulgação, descuidada e incorreta utilização, sem prejuízo da responsabilidade por perdas e danos a que der causa.</w:t>
      </w:r>
    </w:p>
    <w:p w14:paraId="5149C4B4" w14:textId="77777777" w:rsidR="001D0D83" w:rsidRPr="00DC158B" w:rsidRDefault="001D0D83" w:rsidP="00DC158B">
      <w:pPr>
        <w:pStyle w:val="PargrafodaLista"/>
        <w:ind w:left="0"/>
        <w:rPr>
          <w:rFonts w:ascii="Arial" w:hAnsi="Arial" w:cs="Arial"/>
          <w:sz w:val="22"/>
          <w:szCs w:val="22"/>
        </w:rPr>
      </w:pPr>
    </w:p>
    <w:p w14:paraId="160C17DE"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Obedecer às determinações legais ou emanadas das autoridades constituídas, sendo a única responsável pelas providencias necessárias e pelos efeitos decorrentes de eventuais inobservâncias delas.</w:t>
      </w:r>
    </w:p>
    <w:p w14:paraId="68FC5765" w14:textId="77777777" w:rsidR="001D0D83" w:rsidRPr="00DC158B" w:rsidRDefault="001D0D83" w:rsidP="00DC158B">
      <w:pPr>
        <w:pStyle w:val="PargrafodaLista"/>
        <w:ind w:left="0"/>
        <w:rPr>
          <w:rFonts w:ascii="Arial" w:hAnsi="Arial" w:cs="Arial"/>
          <w:sz w:val="22"/>
          <w:szCs w:val="22"/>
        </w:rPr>
      </w:pPr>
    </w:p>
    <w:p w14:paraId="33B19CED"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Apresentar ao órgão gestor da contratação, junto com a(s) nota(s) fiscal(is), os documentos exigidos para pagamento, sob pena de retenção total ou parcial do pagamento.</w:t>
      </w:r>
    </w:p>
    <w:p w14:paraId="3FDE04C4" w14:textId="77777777" w:rsidR="001D0D83" w:rsidRPr="00DC158B" w:rsidRDefault="001D0D83" w:rsidP="00DC158B">
      <w:pPr>
        <w:pStyle w:val="PargrafodaLista"/>
        <w:ind w:left="0"/>
        <w:rPr>
          <w:rFonts w:ascii="Arial" w:hAnsi="Arial" w:cs="Arial"/>
          <w:sz w:val="22"/>
          <w:szCs w:val="22"/>
        </w:rPr>
      </w:pPr>
    </w:p>
    <w:p w14:paraId="4369B6C8"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Assumir total responsabilidade pelos materiais que apresentarem não conformidade, má qualidade e/ou irregularidades, responsabilizando-se por eventuais danos e/ou prejuízos causados a terceiros e/ou a coisas e bens do Município de Macaé e do órgão gestor da contratação, arcando com as respectivas indenizações, que poderão ser imediatamente retidas, e/ou reembolsando de imediato o valor do prejuízo acarretado.</w:t>
      </w:r>
    </w:p>
    <w:p w14:paraId="4995FFDB" w14:textId="77777777" w:rsidR="001D0D83" w:rsidRPr="00DC158B" w:rsidRDefault="001D0D83" w:rsidP="00DC158B">
      <w:pPr>
        <w:pStyle w:val="PargrafodaLista"/>
        <w:ind w:left="0"/>
        <w:rPr>
          <w:rFonts w:ascii="Arial" w:hAnsi="Arial" w:cs="Arial"/>
          <w:sz w:val="22"/>
          <w:szCs w:val="22"/>
        </w:rPr>
      </w:pPr>
    </w:p>
    <w:p w14:paraId="1A854F4D"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Substituir e/ou reparar, por sua conta e responsabilidade, os materiais considerados inadequados ou imperfeitos, ou que estiverem em descordo com o ora pactuado, respeitando os prazos fixados, ficando a critério do órgão gestor da contratação aprovar ou rejeitar, sem prejuízo das multas contratuais.</w:t>
      </w:r>
    </w:p>
    <w:p w14:paraId="073FEF2E" w14:textId="77777777" w:rsidR="001D0D83" w:rsidRPr="00DC158B" w:rsidRDefault="001D0D83" w:rsidP="00DC158B">
      <w:pPr>
        <w:pStyle w:val="PargrafodaLista"/>
        <w:ind w:left="0"/>
        <w:rPr>
          <w:rFonts w:ascii="Arial" w:hAnsi="Arial" w:cs="Arial"/>
          <w:sz w:val="22"/>
          <w:szCs w:val="22"/>
        </w:rPr>
      </w:pPr>
    </w:p>
    <w:p w14:paraId="3AC75FA6"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Requerer a exclusão do Município e do órgão gestor da contratação de lide que venha a ser movida por qualquer motivo relacionado aos compromissos aqui contratados, inclusive por seus funcionários, sob pena de ressarcimento dos prejuízos advindos do processo judicial, acrescido de perdas e danos, sem prejuízo de rescisão contratual.</w:t>
      </w:r>
    </w:p>
    <w:p w14:paraId="0DAD3607" w14:textId="77777777" w:rsidR="001D0D83" w:rsidRPr="00DC158B" w:rsidRDefault="001D0D83" w:rsidP="00DC158B">
      <w:pPr>
        <w:pStyle w:val="PargrafodaLista"/>
        <w:ind w:left="0"/>
        <w:rPr>
          <w:rFonts w:ascii="Arial" w:hAnsi="Arial" w:cs="Arial"/>
          <w:sz w:val="22"/>
          <w:szCs w:val="22"/>
        </w:rPr>
      </w:pPr>
    </w:p>
    <w:p w14:paraId="48FE7266"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Obter as Licenças junto às repartições competentes, necessárias ao cumprimento das obrigações contratuais e mantê-las atualizadas.</w:t>
      </w:r>
    </w:p>
    <w:p w14:paraId="6477944F" w14:textId="77777777" w:rsidR="001D0D83" w:rsidRPr="00DC158B" w:rsidRDefault="001D0D83" w:rsidP="00DC158B">
      <w:pPr>
        <w:pStyle w:val="PargrafodaLista"/>
        <w:ind w:left="0"/>
        <w:jc w:val="both"/>
        <w:rPr>
          <w:rFonts w:ascii="Arial" w:hAnsi="Arial" w:cs="Arial"/>
          <w:sz w:val="22"/>
          <w:szCs w:val="22"/>
        </w:rPr>
      </w:pPr>
    </w:p>
    <w:p w14:paraId="5A81920F"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Cumprir com todas as demais obrigações constantes do Termo de Referência anexo ao edital.</w:t>
      </w:r>
    </w:p>
    <w:p w14:paraId="37CD30DA" w14:textId="77777777" w:rsidR="001D0D83" w:rsidRPr="00DC158B" w:rsidRDefault="001D0D83" w:rsidP="00DC158B">
      <w:pPr>
        <w:pStyle w:val="PargrafodaLista"/>
        <w:ind w:left="0"/>
        <w:rPr>
          <w:rFonts w:ascii="Arial" w:hAnsi="Arial" w:cs="Arial"/>
          <w:sz w:val="22"/>
          <w:szCs w:val="22"/>
        </w:rPr>
      </w:pPr>
    </w:p>
    <w:p w14:paraId="55D7E825" w14:textId="77777777" w:rsidR="001D0D83" w:rsidRPr="00DC158B" w:rsidRDefault="001D0D8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O Município de Macaé e o órgão gestor da contratação não aceitarão, sob pretexto algum, a transferência de responsabilidade da contratada, sejam fabricantes, técnicos ou quaisquer outros alegados.</w:t>
      </w:r>
    </w:p>
    <w:p w14:paraId="56F1C22F" w14:textId="77777777" w:rsidR="004E0853" w:rsidRPr="00DC158B" w:rsidRDefault="004E0853" w:rsidP="00DC158B">
      <w:pPr>
        <w:pStyle w:val="PargrafodaLista"/>
        <w:ind w:left="0"/>
        <w:rPr>
          <w:rFonts w:ascii="Arial" w:hAnsi="Arial" w:cs="Arial"/>
          <w:color w:val="FF0000"/>
          <w:sz w:val="22"/>
          <w:szCs w:val="22"/>
        </w:rPr>
      </w:pPr>
    </w:p>
    <w:p w14:paraId="13B370C0" w14:textId="77777777" w:rsidR="004E0853" w:rsidRPr="00DC158B" w:rsidRDefault="004E0853" w:rsidP="00DC158B">
      <w:pPr>
        <w:pStyle w:val="PargrafodaLista"/>
        <w:numPr>
          <w:ilvl w:val="1"/>
          <w:numId w:val="12"/>
        </w:numPr>
        <w:ind w:left="0" w:firstLine="0"/>
        <w:jc w:val="both"/>
        <w:rPr>
          <w:rFonts w:ascii="Arial" w:hAnsi="Arial" w:cs="Arial"/>
          <w:sz w:val="22"/>
          <w:szCs w:val="22"/>
        </w:rPr>
      </w:pPr>
      <w:r w:rsidRPr="00DC158B">
        <w:rPr>
          <w:rFonts w:ascii="Arial" w:hAnsi="Arial" w:cs="Arial"/>
          <w:sz w:val="22"/>
          <w:szCs w:val="22"/>
        </w:rPr>
        <w:t>O atraso injustificado na execução do contrato sujeitará a CONTRATADA à multa de mora, correspondente a 0,5% (cinco décimos por cento), por dia de atraso, limitado a 30% (trinta por cento), a ser calculado sobre o valor da parcela em atraso, sem prejuízo da conversão em multa compensatória e consequente extinção do contrato, com a aplicação cumulada das demais sanções administrativas previstas na Lei Federal nº 14.133/</w:t>
      </w:r>
      <w:commentRangeStart w:id="82"/>
      <w:r w:rsidRPr="00DC158B">
        <w:rPr>
          <w:rFonts w:ascii="Arial" w:hAnsi="Arial" w:cs="Arial"/>
          <w:sz w:val="22"/>
          <w:szCs w:val="22"/>
        </w:rPr>
        <w:t>2021</w:t>
      </w:r>
      <w:commentRangeEnd w:id="82"/>
      <w:r w:rsidRPr="00DC158B">
        <w:rPr>
          <w:rStyle w:val="Refdecomentrio"/>
          <w:rFonts w:ascii="Arial" w:hAnsi="Arial" w:cs="Arial"/>
          <w:sz w:val="22"/>
          <w:szCs w:val="22"/>
        </w:rPr>
        <w:commentReference w:id="82"/>
      </w:r>
      <w:r w:rsidRPr="00DC158B">
        <w:rPr>
          <w:rFonts w:ascii="Arial" w:hAnsi="Arial" w:cs="Arial"/>
          <w:sz w:val="22"/>
          <w:szCs w:val="22"/>
        </w:rPr>
        <w:t>.</w:t>
      </w:r>
    </w:p>
    <w:p w14:paraId="65F929E6" w14:textId="77777777" w:rsidR="008006C8" w:rsidRPr="00DC158B" w:rsidRDefault="008006C8" w:rsidP="00DC158B">
      <w:pPr>
        <w:pStyle w:val="PargrafodaLista"/>
        <w:ind w:left="0"/>
        <w:rPr>
          <w:rFonts w:ascii="Arial" w:hAnsi="Arial" w:cs="Arial"/>
          <w:sz w:val="22"/>
          <w:szCs w:val="22"/>
        </w:rPr>
      </w:pPr>
    </w:p>
    <w:p w14:paraId="22C94695" w14:textId="77777777" w:rsidR="008006C8" w:rsidRPr="00DC158B" w:rsidRDefault="008006C8" w:rsidP="00DC158B">
      <w:pPr>
        <w:pStyle w:val="Ttulo7"/>
        <w:ind w:left="0"/>
        <w:jc w:val="both"/>
        <w:rPr>
          <w:rFonts w:ascii="Arial" w:hAnsi="Arial" w:cs="Arial"/>
          <w:sz w:val="22"/>
          <w:szCs w:val="22"/>
          <w:u w:val="none"/>
        </w:rPr>
      </w:pPr>
      <w:r w:rsidRPr="00DC158B">
        <w:rPr>
          <w:rFonts w:ascii="Arial" w:hAnsi="Arial" w:cs="Arial"/>
          <w:sz w:val="22"/>
          <w:szCs w:val="22"/>
          <w:u w:val="none"/>
        </w:rPr>
        <w:t>CLÁUSULA OITAVA –</w:t>
      </w:r>
      <w:r w:rsidR="00630FE4" w:rsidRPr="00DC158B">
        <w:rPr>
          <w:rFonts w:ascii="Arial" w:hAnsi="Arial" w:cs="Arial"/>
          <w:sz w:val="22"/>
          <w:szCs w:val="22"/>
          <w:u w:val="none"/>
        </w:rPr>
        <w:t xml:space="preserve"> </w:t>
      </w:r>
      <w:r w:rsidR="0042148D" w:rsidRPr="00DC158B">
        <w:rPr>
          <w:rFonts w:ascii="Arial" w:hAnsi="Arial" w:cs="Arial"/>
          <w:sz w:val="22"/>
          <w:szCs w:val="22"/>
          <w:u w:val="none"/>
        </w:rPr>
        <w:t>DIREITOS E RESPONSABILIDADES</w:t>
      </w:r>
      <w:r w:rsidRPr="00DC158B">
        <w:rPr>
          <w:rFonts w:ascii="Arial" w:hAnsi="Arial" w:cs="Arial"/>
          <w:sz w:val="22"/>
          <w:szCs w:val="22"/>
          <w:u w:val="none"/>
        </w:rPr>
        <w:t xml:space="preserve"> DO MUNICÍPIO</w:t>
      </w:r>
    </w:p>
    <w:p w14:paraId="1EA5766E" w14:textId="77777777" w:rsidR="008006C8" w:rsidRPr="00DC158B" w:rsidRDefault="008006C8" w:rsidP="00DC158B">
      <w:pPr>
        <w:pStyle w:val="PargrafodaLista"/>
        <w:numPr>
          <w:ilvl w:val="0"/>
          <w:numId w:val="13"/>
        </w:numPr>
        <w:ind w:left="0" w:firstLine="0"/>
        <w:jc w:val="both"/>
        <w:rPr>
          <w:rFonts w:ascii="Arial" w:hAnsi="Arial" w:cs="Arial"/>
          <w:vanish/>
          <w:sz w:val="22"/>
          <w:szCs w:val="22"/>
        </w:rPr>
      </w:pPr>
    </w:p>
    <w:p w14:paraId="4CBD2B8F" w14:textId="77777777" w:rsidR="008006C8" w:rsidRPr="00DC158B" w:rsidRDefault="008006C8" w:rsidP="00DC158B">
      <w:pPr>
        <w:pStyle w:val="PargrafodaLista"/>
        <w:numPr>
          <w:ilvl w:val="0"/>
          <w:numId w:val="13"/>
        </w:numPr>
        <w:ind w:left="0" w:firstLine="0"/>
        <w:jc w:val="both"/>
        <w:rPr>
          <w:rFonts w:ascii="Arial" w:hAnsi="Arial" w:cs="Arial"/>
          <w:vanish/>
          <w:sz w:val="22"/>
          <w:szCs w:val="22"/>
        </w:rPr>
      </w:pPr>
    </w:p>
    <w:p w14:paraId="103CDF60" w14:textId="77777777" w:rsidR="001D0D83" w:rsidRPr="00DC158B" w:rsidRDefault="008006C8" w:rsidP="00DC158B">
      <w:pPr>
        <w:numPr>
          <w:ilvl w:val="1"/>
          <w:numId w:val="25"/>
        </w:numPr>
        <w:ind w:left="0" w:firstLine="0"/>
        <w:jc w:val="both"/>
        <w:rPr>
          <w:rFonts w:ascii="Arial" w:hAnsi="Arial" w:cs="Arial"/>
          <w:sz w:val="22"/>
          <w:szCs w:val="22"/>
        </w:rPr>
      </w:pPr>
      <w:r w:rsidRPr="00DC158B">
        <w:rPr>
          <w:rFonts w:ascii="Arial" w:hAnsi="Arial" w:cs="Arial"/>
          <w:sz w:val="22"/>
          <w:szCs w:val="22"/>
        </w:rPr>
        <w:t>Fornecer todos os subsídios necessários ao desempenho da atividade da CONTRATADA, encaminhando os documentos pertinentes à adequada realização do fornecimento correspondente</w:t>
      </w:r>
      <w:r w:rsidR="001D0D83" w:rsidRPr="00DC158B">
        <w:rPr>
          <w:rFonts w:ascii="Arial" w:hAnsi="Arial" w:cs="Arial"/>
          <w:sz w:val="22"/>
          <w:szCs w:val="22"/>
        </w:rPr>
        <w:t>.</w:t>
      </w:r>
    </w:p>
    <w:p w14:paraId="0A5211DD" w14:textId="77777777" w:rsidR="001D0D83" w:rsidRPr="00DC158B" w:rsidRDefault="001D0D83" w:rsidP="00DC158B">
      <w:pPr>
        <w:jc w:val="both"/>
        <w:rPr>
          <w:rFonts w:ascii="Arial" w:hAnsi="Arial" w:cs="Arial"/>
          <w:sz w:val="22"/>
          <w:szCs w:val="22"/>
        </w:rPr>
      </w:pPr>
    </w:p>
    <w:p w14:paraId="0983F04E" w14:textId="77777777" w:rsidR="001D0D83" w:rsidRPr="00DC158B" w:rsidRDefault="001D0D83" w:rsidP="00DC158B">
      <w:pPr>
        <w:numPr>
          <w:ilvl w:val="1"/>
          <w:numId w:val="25"/>
        </w:numPr>
        <w:ind w:left="0" w:firstLine="0"/>
        <w:jc w:val="both"/>
        <w:rPr>
          <w:rFonts w:ascii="Arial" w:hAnsi="Arial" w:cs="Arial"/>
          <w:sz w:val="22"/>
          <w:szCs w:val="22"/>
        </w:rPr>
      </w:pPr>
      <w:r w:rsidRPr="00DC158B">
        <w:rPr>
          <w:rFonts w:ascii="Arial" w:hAnsi="Arial" w:cs="Arial"/>
          <w:sz w:val="22"/>
          <w:szCs w:val="22"/>
        </w:rPr>
        <w:t>Promover, na forma da legislação de regência, o acompanhamento e a fiscalização da execução do objeto do Termo de Referência. A existência de fiscalização de modo algum atenua ou exime a responsabilidade da Contratada por qualquer vício ou defeito na execução do contrato.</w:t>
      </w:r>
    </w:p>
    <w:p w14:paraId="25A68979" w14:textId="77777777" w:rsidR="001D0D83" w:rsidRPr="00DC158B" w:rsidRDefault="001D0D83" w:rsidP="00DC158B">
      <w:pPr>
        <w:pStyle w:val="PargrafodaLista"/>
        <w:ind w:left="0"/>
        <w:rPr>
          <w:rFonts w:ascii="Arial" w:hAnsi="Arial" w:cs="Arial"/>
          <w:sz w:val="22"/>
          <w:szCs w:val="22"/>
        </w:rPr>
      </w:pPr>
    </w:p>
    <w:p w14:paraId="00F4B616" w14:textId="77777777" w:rsidR="001D0D83" w:rsidRPr="00DC158B" w:rsidRDefault="001D0D83" w:rsidP="00DC158B">
      <w:pPr>
        <w:numPr>
          <w:ilvl w:val="1"/>
          <w:numId w:val="25"/>
        </w:numPr>
        <w:ind w:left="0" w:firstLine="0"/>
        <w:jc w:val="both"/>
        <w:rPr>
          <w:rFonts w:ascii="Arial" w:hAnsi="Arial" w:cs="Arial"/>
          <w:sz w:val="22"/>
          <w:szCs w:val="22"/>
        </w:rPr>
      </w:pPr>
      <w:r w:rsidRPr="00DC158B">
        <w:rPr>
          <w:rFonts w:ascii="Arial" w:hAnsi="Arial" w:cs="Arial"/>
          <w:sz w:val="22"/>
          <w:szCs w:val="22"/>
        </w:rPr>
        <w:t>Notificar, por escrito, à Contratada sobre eventuais irregularidades encontradas no fiel cumprimento de suas obrigações, observando os prazos para adequação.</w:t>
      </w:r>
    </w:p>
    <w:p w14:paraId="46FA1646" w14:textId="77777777" w:rsidR="001D0D83" w:rsidRPr="00DC158B" w:rsidRDefault="001D0D83" w:rsidP="00DC158B">
      <w:pPr>
        <w:pStyle w:val="PargrafodaLista"/>
        <w:ind w:left="0"/>
        <w:rPr>
          <w:rFonts w:ascii="Arial" w:hAnsi="Arial" w:cs="Arial"/>
          <w:sz w:val="22"/>
          <w:szCs w:val="22"/>
        </w:rPr>
      </w:pPr>
    </w:p>
    <w:p w14:paraId="033562B0" w14:textId="77777777" w:rsidR="001D0D83" w:rsidRPr="00DC158B" w:rsidRDefault="001D0D83" w:rsidP="00DC158B">
      <w:pPr>
        <w:numPr>
          <w:ilvl w:val="1"/>
          <w:numId w:val="25"/>
        </w:numPr>
        <w:ind w:left="0" w:firstLine="0"/>
        <w:jc w:val="both"/>
        <w:rPr>
          <w:rFonts w:ascii="Arial" w:hAnsi="Arial" w:cs="Arial"/>
          <w:sz w:val="22"/>
          <w:szCs w:val="22"/>
        </w:rPr>
      </w:pPr>
      <w:r w:rsidRPr="00DC158B">
        <w:rPr>
          <w:rFonts w:ascii="Arial" w:hAnsi="Arial" w:cs="Arial"/>
          <w:sz w:val="22"/>
          <w:szCs w:val="22"/>
        </w:rPr>
        <w:t>Efetuar os pagamentos devidos à Contratada pelos materiais efetivamente entregues e faturados, nas condições estabelecidas neste Termo de Referência.</w:t>
      </w:r>
    </w:p>
    <w:p w14:paraId="32179E0E" w14:textId="77777777" w:rsidR="00F600FA" w:rsidRPr="00DC158B" w:rsidRDefault="00F600FA" w:rsidP="00DC158B">
      <w:pPr>
        <w:pStyle w:val="PargrafodaLista"/>
        <w:ind w:left="0"/>
        <w:rPr>
          <w:rFonts w:ascii="Arial" w:hAnsi="Arial" w:cs="Arial"/>
          <w:sz w:val="22"/>
          <w:szCs w:val="22"/>
        </w:rPr>
      </w:pPr>
    </w:p>
    <w:p w14:paraId="4F1747B1" w14:textId="77777777" w:rsidR="00F600FA" w:rsidRPr="00DC158B" w:rsidRDefault="00F600FA" w:rsidP="00DC158B">
      <w:pPr>
        <w:numPr>
          <w:ilvl w:val="1"/>
          <w:numId w:val="25"/>
        </w:numPr>
        <w:ind w:left="0" w:firstLine="0"/>
        <w:jc w:val="both"/>
        <w:rPr>
          <w:rFonts w:ascii="Arial" w:hAnsi="Arial" w:cs="Arial"/>
          <w:sz w:val="22"/>
          <w:szCs w:val="22"/>
        </w:rPr>
      </w:pPr>
      <w:r w:rsidRPr="00DC158B">
        <w:rPr>
          <w:rFonts w:ascii="Arial" w:hAnsi="Arial" w:cs="Arial"/>
          <w:sz w:val="22"/>
          <w:szCs w:val="22"/>
        </w:rPr>
        <w:t xml:space="preserve">Emitir decisão sobre todas as solicitações e reclamações relacionadas à execução do contrato, ressalvados os requerimentos manifestamente impertinentes, meramente protelatórios ou de nenhum interesse para a boa execução do contrato, no prazo de 2 (dois) meses, após concluída a instrução do requerimento, admitida a prorrogação motivada por igual </w:t>
      </w:r>
      <w:commentRangeStart w:id="83"/>
      <w:r w:rsidRPr="00DC158B">
        <w:rPr>
          <w:rFonts w:ascii="Arial" w:hAnsi="Arial" w:cs="Arial"/>
          <w:sz w:val="22"/>
          <w:szCs w:val="22"/>
        </w:rPr>
        <w:t>período</w:t>
      </w:r>
      <w:commentRangeEnd w:id="83"/>
      <w:r w:rsidRPr="00DC158B">
        <w:rPr>
          <w:rStyle w:val="Refdecomentrio"/>
          <w:rFonts w:ascii="Arial" w:hAnsi="Arial" w:cs="Arial"/>
          <w:sz w:val="22"/>
          <w:szCs w:val="22"/>
        </w:rPr>
        <w:commentReference w:id="83"/>
      </w:r>
      <w:r w:rsidRPr="00DC158B">
        <w:rPr>
          <w:rFonts w:ascii="Arial" w:hAnsi="Arial" w:cs="Arial"/>
          <w:sz w:val="22"/>
          <w:szCs w:val="22"/>
        </w:rPr>
        <w:t>.</w:t>
      </w:r>
    </w:p>
    <w:p w14:paraId="4B264284" w14:textId="77777777" w:rsidR="00454E43" w:rsidRPr="00DC158B" w:rsidRDefault="00454E43" w:rsidP="00DC158B">
      <w:pPr>
        <w:pStyle w:val="PargrafodaLista"/>
        <w:ind w:left="0"/>
        <w:rPr>
          <w:rFonts w:ascii="Arial" w:hAnsi="Arial" w:cs="Arial"/>
          <w:sz w:val="22"/>
          <w:szCs w:val="22"/>
        </w:rPr>
      </w:pPr>
    </w:p>
    <w:p w14:paraId="15D2AD67" w14:textId="77777777" w:rsidR="008006C8" w:rsidRPr="00DC158B" w:rsidRDefault="008006C8" w:rsidP="00DC158B">
      <w:pPr>
        <w:numPr>
          <w:ilvl w:val="1"/>
          <w:numId w:val="25"/>
        </w:numPr>
        <w:ind w:left="0" w:firstLine="0"/>
        <w:jc w:val="both"/>
        <w:rPr>
          <w:rFonts w:ascii="Arial" w:hAnsi="Arial" w:cs="Arial"/>
          <w:sz w:val="22"/>
          <w:szCs w:val="22"/>
        </w:rPr>
      </w:pPr>
      <w:r w:rsidRPr="00DC158B">
        <w:rPr>
          <w:rFonts w:ascii="Arial" w:hAnsi="Arial" w:cs="Arial"/>
          <w:sz w:val="22"/>
          <w:szCs w:val="22"/>
        </w:rPr>
        <w:t>O MUNICÍPIO se reserva o direito de solicitar o fornecimento ora contratado, na sua totalidade ou parcialmente, de acordo com a sua necessidade e conveniência.</w:t>
      </w:r>
    </w:p>
    <w:p w14:paraId="4E530E07" w14:textId="77777777" w:rsidR="0042148D" w:rsidRPr="00DC158B" w:rsidRDefault="0042148D" w:rsidP="00DC158B">
      <w:pPr>
        <w:pStyle w:val="PargrafodaLista"/>
        <w:ind w:left="0"/>
        <w:rPr>
          <w:rFonts w:ascii="Arial" w:hAnsi="Arial" w:cs="Arial"/>
          <w:color w:val="FF0000"/>
          <w:sz w:val="22"/>
          <w:szCs w:val="22"/>
        </w:rPr>
      </w:pPr>
    </w:p>
    <w:p w14:paraId="634DF291" w14:textId="77777777" w:rsidR="0042148D" w:rsidRPr="00DC158B" w:rsidRDefault="0042148D" w:rsidP="00DC158B">
      <w:pPr>
        <w:jc w:val="both"/>
        <w:rPr>
          <w:rFonts w:ascii="Arial" w:hAnsi="Arial" w:cs="Arial"/>
          <w:b/>
          <w:color w:val="FF0000"/>
          <w:sz w:val="22"/>
          <w:szCs w:val="22"/>
        </w:rPr>
      </w:pPr>
      <w:r w:rsidRPr="00DC158B">
        <w:rPr>
          <w:rFonts w:ascii="Arial" w:hAnsi="Arial" w:cs="Arial"/>
          <w:b/>
          <w:color w:val="FF0000"/>
          <w:sz w:val="22"/>
          <w:szCs w:val="22"/>
          <w:highlight w:val="yellow"/>
        </w:rPr>
        <w:t>CLÁUSULA NONA –</w:t>
      </w:r>
      <w:r w:rsidR="00630FE4" w:rsidRPr="00DC158B">
        <w:rPr>
          <w:rFonts w:ascii="Arial" w:hAnsi="Arial" w:cs="Arial"/>
          <w:b/>
          <w:color w:val="FF0000"/>
          <w:sz w:val="22"/>
          <w:szCs w:val="22"/>
          <w:highlight w:val="yellow"/>
        </w:rPr>
        <w:t xml:space="preserve"> </w:t>
      </w:r>
      <w:r w:rsidRPr="00DC158B">
        <w:rPr>
          <w:rFonts w:ascii="Arial" w:hAnsi="Arial" w:cs="Arial"/>
          <w:b/>
          <w:color w:val="FF0000"/>
          <w:sz w:val="22"/>
          <w:szCs w:val="22"/>
          <w:highlight w:val="yellow"/>
        </w:rPr>
        <w:t xml:space="preserve">GARANTIA DO </w:t>
      </w:r>
      <w:commentRangeStart w:id="84"/>
      <w:r w:rsidRPr="00DC158B">
        <w:rPr>
          <w:rFonts w:ascii="Arial" w:hAnsi="Arial" w:cs="Arial"/>
          <w:b/>
          <w:color w:val="FF0000"/>
          <w:sz w:val="22"/>
          <w:szCs w:val="22"/>
          <w:highlight w:val="yellow"/>
        </w:rPr>
        <w:t>OBJETO</w:t>
      </w:r>
      <w:commentRangeEnd w:id="84"/>
      <w:r w:rsidRPr="00DC158B">
        <w:rPr>
          <w:rStyle w:val="Refdecomentrio"/>
          <w:rFonts w:ascii="Arial" w:hAnsi="Arial" w:cs="Arial"/>
          <w:sz w:val="22"/>
          <w:szCs w:val="22"/>
          <w:highlight w:val="yellow"/>
        </w:rPr>
        <w:commentReference w:id="84"/>
      </w:r>
    </w:p>
    <w:p w14:paraId="405F7E37" w14:textId="77777777" w:rsidR="0042148D" w:rsidRPr="00DC158B" w:rsidRDefault="0042148D" w:rsidP="00DC158B">
      <w:pPr>
        <w:jc w:val="both"/>
        <w:rPr>
          <w:rFonts w:ascii="Arial" w:hAnsi="Arial" w:cs="Arial"/>
          <w:b/>
          <w:color w:val="FF0000"/>
          <w:sz w:val="22"/>
          <w:szCs w:val="22"/>
        </w:rPr>
      </w:pPr>
    </w:p>
    <w:p w14:paraId="2A79E025" w14:textId="77777777" w:rsidR="008006C8" w:rsidRPr="00DC158B" w:rsidRDefault="008006C8" w:rsidP="00DC158B">
      <w:pPr>
        <w:pStyle w:val="PargrafodaLista"/>
        <w:ind w:left="0"/>
        <w:rPr>
          <w:rFonts w:ascii="Arial" w:hAnsi="Arial" w:cs="Arial"/>
          <w:sz w:val="22"/>
          <w:szCs w:val="22"/>
        </w:rPr>
      </w:pPr>
    </w:p>
    <w:p w14:paraId="2098AEF4" w14:textId="77777777" w:rsidR="008006C8" w:rsidRPr="00DC158B" w:rsidRDefault="008006C8" w:rsidP="00DC158B">
      <w:pPr>
        <w:rPr>
          <w:rFonts w:ascii="Arial" w:hAnsi="Arial" w:cs="Arial"/>
          <w:sz w:val="22"/>
          <w:szCs w:val="22"/>
        </w:rPr>
      </w:pPr>
    </w:p>
    <w:p w14:paraId="1C7C935F"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 xml:space="preserve">CLÁUSULA </w:t>
      </w:r>
      <w:r w:rsidR="0042148D" w:rsidRPr="00DC158B">
        <w:rPr>
          <w:rFonts w:ascii="Arial" w:hAnsi="Arial" w:cs="Arial"/>
          <w:b/>
          <w:sz w:val="22"/>
          <w:szCs w:val="22"/>
        </w:rPr>
        <w:t>DÉCIMA</w:t>
      </w:r>
      <w:r w:rsidRPr="00DC158B">
        <w:rPr>
          <w:rFonts w:ascii="Arial" w:hAnsi="Arial" w:cs="Arial"/>
          <w:b/>
          <w:sz w:val="22"/>
          <w:szCs w:val="22"/>
        </w:rPr>
        <w:t xml:space="preserve"> –</w:t>
      </w:r>
      <w:r w:rsidR="00630FE4" w:rsidRPr="00DC158B">
        <w:rPr>
          <w:rFonts w:ascii="Arial" w:hAnsi="Arial" w:cs="Arial"/>
          <w:b/>
          <w:sz w:val="22"/>
          <w:szCs w:val="22"/>
        </w:rPr>
        <w:t xml:space="preserve"> </w:t>
      </w:r>
      <w:r w:rsidR="00F2431B" w:rsidRPr="00DC158B">
        <w:rPr>
          <w:rFonts w:ascii="Arial" w:hAnsi="Arial" w:cs="Arial"/>
          <w:b/>
          <w:sz w:val="22"/>
          <w:szCs w:val="22"/>
        </w:rPr>
        <w:t>MODELO DE GESTÃO DO CONTRATO</w:t>
      </w:r>
    </w:p>
    <w:p w14:paraId="722E56FC" w14:textId="77777777" w:rsidR="0042148D" w:rsidRPr="00DC158B" w:rsidRDefault="0042148D" w:rsidP="00DC158B">
      <w:pPr>
        <w:pStyle w:val="PargrafodaLista"/>
        <w:numPr>
          <w:ilvl w:val="0"/>
          <w:numId w:val="14"/>
        </w:numPr>
        <w:ind w:left="0" w:firstLine="0"/>
        <w:jc w:val="both"/>
        <w:rPr>
          <w:rFonts w:ascii="Arial" w:hAnsi="Arial" w:cs="Arial"/>
          <w:vanish/>
          <w:sz w:val="22"/>
          <w:szCs w:val="22"/>
        </w:rPr>
      </w:pPr>
    </w:p>
    <w:p w14:paraId="76CBF994" w14:textId="77777777" w:rsidR="0042148D" w:rsidRPr="00DC158B" w:rsidRDefault="0042148D" w:rsidP="00DC158B">
      <w:pPr>
        <w:pStyle w:val="PargrafodaLista"/>
        <w:numPr>
          <w:ilvl w:val="0"/>
          <w:numId w:val="14"/>
        </w:numPr>
        <w:ind w:left="0" w:firstLine="0"/>
        <w:jc w:val="both"/>
        <w:rPr>
          <w:rFonts w:ascii="Arial" w:hAnsi="Arial" w:cs="Arial"/>
          <w:vanish/>
          <w:sz w:val="22"/>
          <w:szCs w:val="22"/>
        </w:rPr>
      </w:pPr>
    </w:p>
    <w:p w14:paraId="0A32A2AC" w14:textId="77777777" w:rsidR="0042148D" w:rsidRPr="00DC158B" w:rsidRDefault="0042148D" w:rsidP="00DC158B">
      <w:pPr>
        <w:pStyle w:val="PargrafodaLista"/>
        <w:numPr>
          <w:ilvl w:val="0"/>
          <w:numId w:val="14"/>
        </w:numPr>
        <w:ind w:left="0" w:firstLine="0"/>
        <w:jc w:val="both"/>
        <w:rPr>
          <w:rFonts w:ascii="Arial" w:hAnsi="Arial" w:cs="Arial"/>
          <w:vanish/>
          <w:sz w:val="22"/>
          <w:szCs w:val="22"/>
        </w:rPr>
      </w:pPr>
    </w:p>
    <w:p w14:paraId="5397565B" w14:textId="77777777" w:rsidR="001D0D83" w:rsidRPr="00DC158B" w:rsidRDefault="001D0D83" w:rsidP="00DC158B">
      <w:pPr>
        <w:numPr>
          <w:ilvl w:val="1"/>
          <w:numId w:val="14"/>
        </w:numPr>
        <w:ind w:left="0" w:firstLine="0"/>
        <w:jc w:val="both"/>
        <w:rPr>
          <w:rFonts w:ascii="Arial" w:hAnsi="Arial" w:cs="Arial"/>
          <w:sz w:val="22"/>
          <w:szCs w:val="22"/>
        </w:rPr>
      </w:pPr>
      <w:r w:rsidRPr="00DC158B">
        <w:rPr>
          <w:rFonts w:ascii="Arial" w:hAnsi="Arial" w:cs="Arial"/>
          <w:sz w:val="22"/>
          <w:szCs w:val="22"/>
        </w:rPr>
        <w:t xml:space="preserve">A execução </w:t>
      </w:r>
      <w:r w:rsidR="0042148D" w:rsidRPr="00DC158B">
        <w:rPr>
          <w:rFonts w:ascii="Arial" w:hAnsi="Arial" w:cs="Arial"/>
          <w:sz w:val="22"/>
          <w:szCs w:val="22"/>
        </w:rPr>
        <w:t>do contrato</w:t>
      </w:r>
      <w:r w:rsidRPr="00DC158B">
        <w:rPr>
          <w:rFonts w:ascii="Arial" w:hAnsi="Arial" w:cs="Arial"/>
          <w:sz w:val="22"/>
          <w:szCs w:val="22"/>
        </w:rPr>
        <w:t xml:space="preserve"> será acompanhada e fiscalizada pelo Gestor de Contratos e pela Comissão de Fiscalização, representantes </w:t>
      </w:r>
      <w:r w:rsidR="0042148D" w:rsidRPr="00DC158B">
        <w:rPr>
          <w:rFonts w:ascii="Arial" w:hAnsi="Arial" w:cs="Arial"/>
          <w:sz w:val="22"/>
          <w:szCs w:val="22"/>
        </w:rPr>
        <w:t xml:space="preserve">do </w:t>
      </w:r>
      <w:r w:rsidR="0042148D" w:rsidRPr="00DC158B">
        <w:rPr>
          <w:rFonts w:ascii="Arial" w:hAnsi="Arial" w:cs="Arial"/>
          <w:b/>
          <w:sz w:val="22"/>
          <w:szCs w:val="22"/>
        </w:rPr>
        <w:t>MUNICÍPIO</w:t>
      </w:r>
      <w:r w:rsidRPr="00DC158B">
        <w:rPr>
          <w:rFonts w:ascii="Arial" w:hAnsi="Arial" w:cs="Arial"/>
          <w:sz w:val="22"/>
          <w:szCs w:val="22"/>
        </w:rPr>
        <w:t xml:space="preserve"> especial</w:t>
      </w:r>
      <w:r w:rsidR="00F2431B" w:rsidRPr="00DC158B">
        <w:rPr>
          <w:rFonts w:ascii="Arial" w:hAnsi="Arial" w:cs="Arial"/>
          <w:sz w:val="22"/>
          <w:szCs w:val="22"/>
        </w:rPr>
        <w:t xml:space="preserve">mente designados para esse fim, </w:t>
      </w:r>
      <w:r w:rsidRPr="00DC158B">
        <w:rPr>
          <w:rFonts w:ascii="Arial" w:hAnsi="Arial" w:cs="Arial"/>
          <w:sz w:val="22"/>
          <w:szCs w:val="22"/>
        </w:rPr>
        <w:t>nos termos da Lei Federal nº 14.133/2021 e</w:t>
      </w:r>
      <w:r w:rsidR="00F2431B" w:rsidRPr="00DC158B">
        <w:rPr>
          <w:rFonts w:ascii="Arial" w:hAnsi="Arial" w:cs="Arial"/>
          <w:sz w:val="22"/>
          <w:szCs w:val="22"/>
        </w:rPr>
        <w:t xml:space="preserve"> da Lei Municipal nº 4.960/2022:</w:t>
      </w:r>
    </w:p>
    <w:p w14:paraId="6FD8D1E6" w14:textId="77777777" w:rsidR="00F2431B" w:rsidRPr="00DC158B" w:rsidRDefault="00F2431B" w:rsidP="00DC158B">
      <w:pPr>
        <w:jc w:val="both"/>
        <w:rPr>
          <w:rFonts w:ascii="Arial" w:hAnsi="Arial" w:cs="Arial"/>
          <w:color w:val="FF0000"/>
          <w:sz w:val="22"/>
          <w:szCs w:val="22"/>
        </w:rPr>
      </w:pPr>
    </w:p>
    <w:p w14:paraId="6BF95385" w14:textId="77777777" w:rsidR="00F2431B" w:rsidRPr="00DC158B" w:rsidRDefault="00F2431B" w:rsidP="00DC158B">
      <w:pPr>
        <w:numPr>
          <w:ilvl w:val="2"/>
          <w:numId w:val="14"/>
        </w:numPr>
        <w:ind w:left="0" w:firstLine="0"/>
        <w:jc w:val="both"/>
        <w:rPr>
          <w:rFonts w:ascii="Arial" w:hAnsi="Arial" w:cs="Arial"/>
          <w:color w:val="FF0000"/>
          <w:sz w:val="22"/>
          <w:szCs w:val="22"/>
          <w:highlight w:val="yellow"/>
        </w:rPr>
      </w:pPr>
      <w:r w:rsidRPr="00DC158B">
        <w:rPr>
          <w:rFonts w:ascii="Arial" w:hAnsi="Arial" w:cs="Arial"/>
          <w:color w:val="FF0000"/>
          <w:sz w:val="22"/>
          <w:szCs w:val="22"/>
        </w:rPr>
        <w:t xml:space="preserve"> </w:t>
      </w:r>
      <w:r w:rsidRPr="00DC158B">
        <w:rPr>
          <w:rFonts w:ascii="Arial" w:hAnsi="Arial" w:cs="Arial"/>
          <w:color w:val="FF0000"/>
          <w:sz w:val="22"/>
          <w:szCs w:val="22"/>
          <w:highlight w:val="yellow"/>
        </w:rPr>
        <w:t xml:space="preserve">Gestor do Contrato: ................................. Matrícula nº ................., </w:t>
      </w:r>
      <w:proofErr w:type="spellStart"/>
      <w:r w:rsidRPr="00DC158B">
        <w:rPr>
          <w:rFonts w:ascii="Arial" w:hAnsi="Arial" w:cs="Arial"/>
          <w:color w:val="FF0000"/>
          <w:sz w:val="22"/>
          <w:szCs w:val="22"/>
          <w:highlight w:val="yellow"/>
        </w:rPr>
        <w:t>desginado</w:t>
      </w:r>
      <w:proofErr w:type="spellEnd"/>
      <w:r w:rsidRPr="00DC158B">
        <w:rPr>
          <w:rFonts w:ascii="Arial" w:hAnsi="Arial" w:cs="Arial"/>
          <w:color w:val="FF0000"/>
          <w:sz w:val="22"/>
          <w:szCs w:val="22"/>
          <w:highlight w:val="yellow"/>
        </w:rPr>
        <w:t xml:space="preserve"> pela Portaria [....] OU conforme informações constantes do Termo de Referência. </w:t>
      </w:r>
    </w:p>
    <w:p w14:paraId="570615F8" w14:textId="77777777" w:rsidR="00F2431B" w:rsidRPr="00DC158B" w:rsidRDefault="00F2431B" w:rsidP="00DC158B">
      <w:pPr>
        <w:jc w:val="both"/>
        <w:rPr>
          <w:rFonts w:ascii="Arial" w:hAnsi="Arial" w:cs="Arial"/>
          <w:color w:val="FF0000"/>
          <w:sz w:val="22"/>
          <w:szCs w:val="22"/>
          <w:highlight w:val="yellow"/>
        </w:rPr>
      </w:pPr>
    </w:p>
    <w:p w14:paraId="1F85A04A" w14:textId="77777777" w:rsidR="00F2431B" w:rsidRPr="00DC158B" w:rsidRDefault="00F2431B" w:rsidP="00DC158B">
      <w:pPr>
        <w:numPr>
          <w:ilvl w:val="2"/>
          <w:numId w:val="14"/>
        </w:numPr>
        <w:ind w:left="0" w:firstLine="0"/>
        <w:jc w:val="both"/>
        <w:rPr>
          <w:rFonts w:ascii="Arial" w:hAnsi="Arial" w:cs="Arial"/>
          <w:color w:val="FF0000"/>
          <w:sz w:val="22"/>
          <w:szCs w:val="22"/>
          <w:highlight w:val="yellow"/>
        </w:rPr>
      </w:pPr>
      <w:r w:rsidRPr="00DC158B">
        <w:rPr>
          <w:rFonts w:ascii="Arial" w:hAnsi="Arial" w:cs="Arial"/>
          <w:color w:val="FF0000"/>
          <w:sz w:val="22"/>
          <w:szCs w:val="22"/>
          <w:highlight w:val="yellow"/>
        </w:rPr>
        <w:t xml:space="preserve">Comissão de Fiscalização: ................................. Matrícula nº ................; ................................. Matrícula nº ................; ................................. Matrícula nº ................, designados por intermédio da Portaria [....] OU conforme informações constantes do Termo de Referência. </w:t>
      </w:r>
    </w:p>
    <w:p w14:paraId="6462FE83" w14:textId="77777777" w:rsidR="001D0D83" w:rsidRPr="00DC158B" w:rsidRDefault="001D0D83" w:rsidP="00DC158B">
      <w:pPr>
        <w:pStyle w:val="PargrafodaLista"/>
        <w:ind w:left="0"/>
        <w:rPr>
          <w:rFonts w:ascii="Arial" w:hAnsi="Arial" w:cs="Arial"/>
          <w:sz w:val="22"/>
          <w:szCs w:val="22"/>
        </w:rPr>
      </w:pPr>
    </w:p>
    <w:p w14:paraId="44CADA4E" w14:textId="77777777" w:rsidR="001D0D83" w:rsidRPr="00DC158B" w:rsidRDefault="001D0D83" w:rsidP="00DC158B">
      <w:pPr>
        <w:numPr>
          <w:ilvl w:val="1"/>
          <w:numId w:val="14"/>
        </w:numPr>
        <w:ind w:left="0" w:firstLine="0"/>
        <w:jc w:val="both"/>
        <w:rPr>
          <w:rFonts w:ascii="Arial" w:hAnsi="Arial" w:cs="Arial"/>
          <w:sz w:val="22"/>
          <w:szCs w:val="22"/>
        </w:rPr>
      </w:pPr>
      <w:r w:rsidRPr="00DC158B">
        <w:rPr>
          <w:rFonts w:ascii="Arial" w:hAnsi="Arial" w:cs="Arial"/>
          <w:sz w:val="22"/>
          <w:szCs w:val="22"/>
        </w:rPr>
        <w:t xml:space="preserve">São atribuições do Gestor de Contratos: </w:t>
      </w:r>
    </w:p>
    <w:p w14:paraId="3525BFB3" w14:textId="77777777" w:rsidR="001D0D83" w:rsidRPr="00DC158B" w:rsidRDefault="001D0D83" w:rsidP="00DC158B">
      <w:pPr>
        <w:pStyle w:val="PargrafodaLista"/>
        <w:ind w:left="0"/>
        <w:rPr>
          <w:rFonts w:ascii="Arial" w:hAnsi="Arial" w:cs="Arial"/>
          <w:sz w:val="22"/>
          <w:szCs w:val="22"/>
        </w:rPr>
      </w:pPr>
    </w:p>
    <w:p w14:paraId="0437F5F2"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Controlar os prazos de vigência dos contratos, solicitando sua prorrogação, abertura de nova licitação ou contratação direta, quando for o caso;</w:t>
      </w:r>
    </w:p>
    <w:p w14:paraId="71E2F610" w14:textId="77777777" w:rsidR="001D0D83" w:rsidRPr="00DC158B" w:rsidRDefault="001D0D83" w:rsidP="00DC158B">
      <w:pPr>
        <w:jc w:val="both"/>
        <w:rPr>
          <w:rFonts w:ascii="Arial" w:hAnsi="Arial" w:cs="Arial"/>
          <w:sz w:val="22"/>
          <w:szCs w:val="22"/>
        </w:rPr>
      </w:pPr>
    </w:p>
    <w:p w14:paraId="2B06CA03"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Informar ao Ordenador de Despesas o interesse na prorrogação de contratos sob sua responsabilidade, com vistas à obtenção da autorização para abertura do processo administrativo para tanto;</w:t>
      </w:r>
    </w:p>
    <w:p w14:paraId="3E8094DB" w14:textId="77777777" w:rsidR="001D0D83" w:rsidRPr="00DC158B" w:rsidRDefault="001D0D83" w:rsidP="00DC158B">
      <w:pPr>
        <w:jc w:val="both"/>
        <w:rPr>
          <w:rFonts w:ascii="Arial" w:hAnsi="Arial" w:cs="Arial"/>
          <w:sz w:val="22"/>
          <w:szCs w:val="22"/>
        </w:rPr>
      </w:pPr>
    </w:p>
    <w:p w14:paraId="65DB5F23"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Verificar a manutenção das condições de habilitação e qualificação da empresa durante toda a execução do contrato, devendo instruir os processos de prorrogação contratual e de contratação direta com os documentos pertinentes;</w:t>
      </w:r>
    </w:p>
    <w:p w14:paraId="2BDDA9CB" w14:textId="77777777" w:rsidR="001D0D83" w:rsidRPr="00DC158B" w:rsidRDefault="001D0D83" w:rsidP="00DC158B">
      <w:pPr>
        <w:pStyle w:val="PargrafodaLista"/>
        <w:ind w:left="0"/>
        <w:rPr>
          <w:rFonts w:ascii="Arial" w:hAnsi="Arial" w:cs="Arial"/>
          <w:sz w:val="22"/>
          <w:szCs w:val="22"/>
        </w:rPr>
      </w:pPr>
    </w:p>
    <w:p w14:paraId="71C78FAF"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Verificar a manutenção do equilíbrio econômico-financeiro do contrato, devendo comunicar ao Ordenador de Despesas a ocorrência de situação que enseja a revisão de preços;</w:t>
      </w:r>
    </w:p>
    <w:p w14:paraId="0FE01C98" w14:textId="77777777" w:rsidR="001D0D83" w:rsidRPr="00DC158B" w:rsidRDefault="001D0D83" w:rsidP="00DC158B">
      <w:pPr>
        <w:pStyle w:val="PargrafodaLista"/>
        <w:ind w:left="0"/>
        <w:rPr>
          <w:rFonts w:ascii="Arial" w:hAnsi="Arial" w:cs="Arial"/>
          <w:sz w:val="22"/>
          <w:szCs w:val="22"/>
        </w:rPr>
      </w:pPr>
    </w:p>
    <w:p w14:paraId="23B5BBFA"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Verificar se estão atualizadas as informações de ocorrências relacionadas à execução contratual; </w:t>
      </w:r>
    </w:p>
    <w:p w14:paraId="0DF9279C" w14:textId="77777777" w:rsidR="001D0D83" w:rsidRPr="00DC158B" w:rsidRDefault="001D0D83" w:rsidP="00DC158B">
      <w:pPr>
        <w:pStyle w:val="PargrafodaLista"/>
        <w:ind w:left="0"/>
        <w:rPr>
          <w:rFonts w:ascii="Arial" w:hAnsi="Arial" w:cs="Arial"/>
          <w:sz w:val="22"/>
          <w:szCs w:val="22"/>
        </w:rPr>
      </w:pPr>
    </w:p>
    <w:p w14:paraId="2A715195"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lastRenderedPageBreak/>
        <w:t>Analisar a documentação que antecede o pagamento;</w:t>
      </w:r>
    </w:p>
    <w:p w14:paraId="585386A9" w14:textId="77777777" w:rsidR="001D0D83" w:rsidRPr="00DC158B" w:rsidRDefault="001D0D83" w:rsidP="00DC158B">
      <w:pPr>
        <w:pStyle w:val="PargrafodaLista"/>
        <w:ind w:left="0"/>
        <w:rPr>
          <w:rFonts w:ascii="Arial" w:hAnsi="Arial" w:cs="Arial"/>
          <w:sz w:val="22"/>
          <w:szCs w:val="22"/>
        </w:rPr>
      </w:pPr>
    </w:p>
    <w:p w14:paraId="1761F0D1"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Verificar o controle atualizado dos pagamentos;</w:t>
      </w:r>
    </w:p>
    <w:p w14:paraId="2360393A" w14:textId="77777777" w:rsidR="001D0D83" w:rsidRPr="00DC158B" w:rsidRDefault="001D0D83" w:rsidP="00DC158B">
      <w:pPr>
        <w:pStyle w:val="PargrafodaLista"/>
        <w:ind w:left="0"/>
        <w:rPr>
          <w:rFonts w:ascii="Arial" w:hAnsi="Arial" w:cs="Arial"/>
          <w:sz w:val="22"/>
          <w:szCs w:val="22"/>
        </w:rPr>
      </w:pPr>
    </w:p>
    <w:p w14:paraId="3D801B7F"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Manifestar-se em todos os atos da Administração relativos à aplicação de sanções, execução e alteração dos contratos; </w:t>
      </w:r>
    </w:p>
    <w:p w14:paraId="76AB9E2A" w14:textId="77777777" w:rsidR="001D0D83" w:rsidRPr="00DC158B" w:rsidRDefault="001D0D83" w:rsidP="00DC158B">
      <w:pPr>
        <w:pStyle w:val="PargrafodaLista"/>
        <w:ind w:left="0"/>
        <w:rPr>
          <w:rFonts w:ascii="Arial" w:hAnsi="Arial" w:cs="Arial"/>
          <w:sz w:val="22"/>
          <w:szCs w:val="22"/>
        </w:rPr>
      </w:pPr>
    </w:p>
    <w:p w14:paraId="30DFB8F4"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Decidir provisoriamente a suspensão da entrega de bens ou a realização de serviços;</w:t>
      </w:r>
    </w:p>
    <w:p w14:paraId="11C740AF" w14:textId="77777777" w:rsidR="001D0D83" w:rsidRPr="00DC158B" w:rsidRDefault="001D0D83" w:rsidP="00DC158B">
      <w:pPr>
        <w:pStyle w:val="PargrafodaLista"/>
        <w:ind w:left="0"/>
        <w:rPr>
          <w:rFonts w:ascii="Arial" w:hAnsi="Arial" w:cs="Arial"/>
          <w:sz w:val="22"/>
          <w:szCs w:val="22"/>
        </w:rPr>
      </w:pPr>
    </w:p>
    <w:p w14:paraId="24093D76"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Auxiliar o Ordenador de Despesas nas tratativas voltadas às alterações e revisões contratuais junto à contratada, quando for o caso; </w:t>
      </w:r>
    </w:p>
    <w:p w14:paraId="1187A113" w14:textId="77777777" w:rsidR="001D0D83" w:rsidRPr="00DC158B" w:rsidRDefault="001D0D83" w:rsidP="00DC158B">
      <w:pPr>
        <w:pStyle w:val="PargrafodaLista"/>
        <w:ind w:left="0"/>
        <w:rPr>
          <w:rFonts w:ascii="Arial" w:hAnsi="Arial" w:cs="Arial"/>
          <w:sz w:val="22"/>
          <w:szCs w:val="22"/>
        </w:rPr>
      </w:pPr>
    </w:p>
    <w:p w14:paraId="1B3B1B23"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Manifestar-se previamente à decisão do Ordenador de Despesas nos pedidos de liberação da garantia contratual em favor da contratada, quando for o caso;</w:t>
      </w:r>
    </w:p>
    <w:p w14:paraId="458CE143" w14:textId="77777777" w:rsidR="001D0D83" w:rsidRPr="00DC158B" w:rsidRDefault="001D0D83" w:rsidP="00DC158B">
      <w:pPr>
        <w:pStyle w:val="PargrafodaLista"/>
        <w:ind w:left="0"/>
        <w:rPr>
          <w:rFonts w:ascii="Arial" w:hAnsi="Arial" w:cs="Arial"/>
          <w:sz w:val="22"/>
          <w:szCs w:val="22"/>
        </w:rPr>
      </w:pPr>
    </w:p>
    <w:p w14:paraId="48AA8F1F"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Inserir os dados referentes aos contratos administrativos, termos aditivos, convênios e instrumentos congêneres no Portal Nacional de Contratações Públicas (PNCP);</w:t>
      </w:r>
    </w:p>
    <w:p w14:paraId="5241728D" w14:textId="77777777" w:rsidR="001D0D83" w:rsidRPr="00DC158B" w:rsidRDefault="001D0D83" w:rsidP="00DC158B">
      <w:pPr>
        <w:pStyle w:val="PargrafodaLista"/>
        <w:ind w:left="0"/>
        <w:rPr>
          <w:rFonts w:ascii="Arial" w:hAnsi="Arial" w:cs="Arial"/>
          <w:sz w:val="22"/>
          <w:szCs w:val="22"/>
        </w:rPr>
      </w:pPr>
    </w:p>
    <w:p w14:paraId="33D46058"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Exercer outras atividades compatíveis com a função.</w:t>
      </w:r>
    </w:p>
    <w:p w14:paraId="7580D0A1" w14:textId="77777777" w:rsidR="001D0D83" w:rsidRPr="00DC158B" w:rsidRDefault="001D0D83" w:rsidP="00DC158B">
      <w:pPr>
        <w:pStyle w:val="PargrafodaLista"/>
        <w:ind w:left="0"/>
        <w:rPr>
          <w:rFonts w:ascii="Arial" w:hAnsi="Arial" w:cs="Arial"/>
          <w:sz w:val="22"/>
          <w:szCs w:val="22"/>
        </w:rPr>
      </w:pPr>
    </w:p>
    <w:p w14:paraId="69D0A753" w14:textId="77777777" w:rsidR="001D0D83" w:rsidRPr="00DC158B" w:rsidRDefault="001D0D83" w:rsidP="00DC158B">
      <w:pPr>
        <w:numPr>
          <w:ilvl w:val="1"/>
          <w:numId w:val="14"/>
        </w:numPr>
        <w:ind w:left="0" w:firstLine="0"/>
        <w:jc w:val="both"/>
        <w:rPr>
          <w:rFonts w:ascii="Arial" w:hAnsi="Arial" w:cs="Arial"/>
          <w:sz w:val="22"/>
          <w:szCs w:val="22"/>
        </w:rPr>
      </w:pPr>
      <w:r w:rsidRPr="00DC158B">
        <w:rPr>
          <w:rFonts w:ascii="Arial" w:hAnsi="Arial" w:cs="Arial"/>
          <w:sz w:val="22"/>
          <w:szCs w:val="22"/>
        </w:rPr>
        <w:t>São atribuições da Comissão de Fiscalização:</w:t>
      </w:r>
    </w:p>
    <w:p w14:paraId="04AFF84B" w14:textId="77777777" w:rsidR="001D0D83" w:rsidRPr="00DC158B" w:rsidRDefault="001D0D83" w:rsidP="00DC158B">
      <w:pPr>
        <w:jc w:val="both"/>
        <w:rPr>
          <w:rFonts w:ascii="Arial" w:hAnsi="Arial" w:cs="Arial"/>
          <w:sz w:val="22"/>
          <w:szCs w:val="22"/>
        </w:rPr>
      </w:pPr>
    </w:p>
    <w:p w14:paraId="6DD50041"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Acompanhar os prazos de entrega </w:t>
      </w:r>
      <w:r w:rsidRPr="00DC158B">
        <w:rPr>
          <w:rFonts w:ascii="Arial" w:hAnsi="Arial" w:cs="Arial"/>
          <w:strike/>
          <w:sz w:val="22"/>
          <w:szCs w:val="22"/>
        </w:rPr>
        <w:t>ou execução de obras ou serviços</w:t>
      </w:r>
      <w:r w:rsidRPr="00DC158B">
        <w:rPr>
          <w:rFonts w:ascii="Arial" w:hAnsi="Arial" w:cs="Arial"/>
          <w:sz w:val="22"/>
          <w:szCs w:val="22"/>
        </w:rPr>
        <w:t xml:space="preserve">, diligenciando com a </w:t>
      </w:r>
      <w:r w:rsidR="00F4465A" w:rsidRPr="00DC158B">
        <w:rPr>
          <w:rFonts w:ascii="Arial" w:hAnsi="Arial" w:cs="Arial"/>
          <w:sz w:val="22"/>
          <w:szCs w:val="22"/>
        </w:rPr>
        <w:t>CONTRATADA</w:t>
      </w:r>
      <w:r w:rsidRPr="00DC158B">
        <w:rPr>
          <w:rFonts w:ascii="Arial" w:hAnsi="Arial" w:cs="Arial"/>
          <w:sz w:val="22"/>
          <w:szCs w:val="22"/>
        </w:rPr>
        <w:t xml:space="preserve">, se necessário; </w:t>
      </w:r>
    </w:p>
    <w:p w14:paraId="1F77A17F" w14:textId="77777777" w:rsidR="001D0D83" w:rsidRPr="00DC158B" w:rsidRDefault="001D0D83" w:rsidP="00DC158B">
      <w:pPr>
        <w:jc w:val="both"/>
        <w:rPr>
          <w:rFonts w:ascii="Arial" w:hAnsi="Arial" w:cs="Arial"/>
          <w:sz w:val="22"/>
          <w:szCs w:val="22"/>
        </w:rPr>
      </w:pPr>
    </w:p>
    <w:p w14:paraId="4B7B3D8F"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Receber, provisória e definitivamente, as aquisições, </w:t>
      </w:r>
      <w:r w:rsidRPr="00DC158B">
        <w:rPr>
          <w:rFonts w:ascii="Arial" w:hAnsi="Arial" w:cs="Arial"/>
          <w:strike/>
          <w:sz w:val="22"/>
          <w:szCs w:val="22"/>
        </w:rPr>
        <w:t>obras ou serviços</w:t>
      </w:r>
      <w:r w:rsidRPr="00DC158B">
        <w:rPr>
          <w:rFonts w:ascii="Arial" w:hAnsi="Arial" w:cs="Arial"/>
          <w:sz w:val="22"/>
          <w:szCs w:val="22"/>
        </w:rPr>
        <w:t>, mediante termo detalhado;</w:t>
      </w:r>
    </w:p>
    <w:p w14:paraId="51F5682C" w14:textId="77777777" w:rsidR="001D0D83" w:rsidRPr="00DC158B" w:rsidRDefault="001D0D83" w:rsidP="00DC158B">
      <w:pPr>
        <w:pStyle w:val="PargrafodaLista"/>
        <w:ind w:left="0"/>
        <w:rPr>
          <w:rFonts w:ascii="Arial" w:hAnsi="Arial" w:cs="Arial"/>
          <w:sz w:val="22"/>
          <w:szCs w:val="22"/>
        </w:rPr>
      </w:pPr>
    </w:p>
    <w:p w14:paraId="4EAA35ED"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Analisar, conferir e atestar notas fiscais, faturas e congêneres e a regularidade fiscal </w:t>
      </w:r>
      <w:r w:rsidR="00F4465A" w:rsidRPr="00DC158B">
        <w:rPr>
          <w:rFonts w:ascii="Arial" w:hAnsi="Arial" w:cs="Arial"/>
          <w:sz w:val="22"/>
          <w:szCs w:val="22"/>
        </w:rPr>
        <w:t>da CONTRATADA</w:t>
      </w:r>
      <w:r w:rsidRPr="00DC158B">
        <w:rPr>
          <w:rFonts w:ascii="Arial" w:hAnsi="Arial" w:cs="Arial"/>
          <w:sz w:val="22"/>
          <w:szCs w:val="22"/>
        </w:rPr>
        <w:t>;</w:t>
      </w:r>
    </w:p>
    <w:p w14:paraId="72E3AC0C" w14:textId="77777777" w:rsidR="001D0D83" w:rsidRPr="00DC158B" w:rsidRDefault="001D0D83" w:rsidP="00DC158B">
      <w:pPr>
        <w:pStyle w:val="PargrafodaLista"/>
        <w:ind w:left="0"/>
        <w:rPr>
          <w:rFonts w:ascii="Arial" w:hAnsi="Arial" w:cs="Arial"/>
          <w:sz w:val="22"/>
          <w:szCs w:val="22"/>
        </w:rPr>
      </w:pPr>
    </w:p>
    <w:p w14:paraId="234C383B"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Devolver à </w:t>
      </w:r>
      <w:r w:rsidR="00F4465A" w:rsidRPr="00DC158B">
        <w:rPr>
          <w:rFonts w:ascii="Arial" w:hAnsi="Arial" w:cs="Arial"/>
          <w:sz w:val="22"/>
          <w:szCs w:val="22"/>
        </w:rPr>
        <w:t>CONTRATADA</w:t>
      </w:r>
      <w:r w:rsidRPr="00DC158B">
        <w:rPr>
          <w:rFonts w:ascii="Arial" w:hAnsi="Arial" w:cs="Arial"/>
          <w:sz w:val="22"/>
          <w:szCs w:val="22"/>
        </w:rPr>
        <w:t xml:space="preserve"> as notas fiscais em desconformidade com o contrato;</w:t>
      </w:r>
    </w:p>
    <w:p w14:paraId="3E15EA41" w14:textId="77777777" w:rsidR="001D0D83" w:rsidRPr="00DC158B" w:rsidRDefault="001D0D83" w:rsidP="00DC158B">
      <w:pPr>
        <w:pStyle w:val="PargrafodaLista"/>
        <w:ind w:left="0"/>
        <w:rPr>
          <w:rFonts w:ascii="Arial" w:hAnsi="Arial" w:cs="Arial"/>
          <w:sz w:val="22"/>
          <w:szCs w:val="22"/>
        </w:rPr>
      </w:pPr>
    </w:p>
    <w:p w14:paraId="69C889A4"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Anotar em registro próprio todas as ocorrências relacionadas à execução contratual; </w:t>
      </w:r>
    </w:p>
    <w:p w14:paraId="4D55441A" w14:textId="77777777" w:rsidR="001D0D83" w:rsidRPr="00DC158B" w:rsidRDefault="001D0D83" w:rsidP="00DC158B">
      <w:pPr>
        <w:pStyle w:val="PargrafodaLista"/>
        <w:ind w:left="0"/>
        <w:rPr>
          <w:rFonts w:ascii="Arial" w:hAnsi="Arial" w:cs="Arial"/>
          <w:sz w:val="22"/>
          <w:szCs w:val="22"/>
        </w:rPr>
      </w:pPr>
    </w:p>
    <w:p w14:paraId="5B226605"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Oficiar à contratada determinação de medidas preventivas e corretivas, com estabelecimento de prazos, para regularização das faltas registradas e irregularidades observadas na execução do contrato, comunicando ao Gestor de Contratos o não atendimento das determinações; </w:t>
      </w:r>
    </w:p>
    <w:p w14:paraId="51B0C015" w14:textId="77777777" w:rsidR="001D0D83" w:rsidRPr="00DC158B" w:rsidRDefault="001D0D83" w:rsidP="00DC158B">
      <w:pPr>
        <w:pStyle w:val="PargrafodaLista"/>
        <w:ind w:left="0"/>
        <w:rPr>
          <w:rFonts w:ascii="Arial" w:hAnsi="Arial" w:cs="Arial"/>
          <w:sz w:val="22"/>
          <w:szCs w:val="22"/>
        </w:rPr>
      </w:pPr>
    </w:p>
    <w:p w14:paraId="04C5BF8C"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Expedir, através de notificações e/ou relatório de vistoria, a situação que demandar decisão ou providência que ultrapasse sua competência, ao Gestor de Contratos e ao Ordenador de Despesas, em tempo hábil para a adoção das medidas convenientes;</w:t>
      </w:r>
    </w:p>
    <w:p w14:paraId="31521023" w14:textId="77777777" w:rsidR="001D0D83" w:rsidRPr="00DC158B" w:rsidRDefault="001D0D83" w:rsidP="00DC158B">
      <w:pPr>
        <w:pStyle w:val="PargrafodaLista"/>
        <w:ind w:left="0"/>
        <w:rPr>
          <w:rFonts w:ascii="Arial" w:hAnsi="Arial" w:cs="Arial"/>
          <w:sz w:val="22"/>
          <w:szCs w:val="22"/>
        </w:rPr>
      </w:pPr>
    </w:p>
    <w:p w14:paraId="3441E3FC"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Proceder, conforme cronograma físico-financeiro, as medições </w:t>
      </w:r>
      <w:r w:rsidRPr="00DC158B">
        <w:rPr>
          <w:rFonts w:ascii="Arial" w:hAnsi="Arial" w:cs="Arial"/>
          <w:strike/>
          <w:sz w:val="22"/>
          <w:szCs w:val="22"/>
        </w:rPr>
        <w:t>dos serviços executados</w:t>
      </w:r>
      <w:r w:rsidRPr="00DC158B">
        <w:rPr>
          <w:rFonts w:ascii="Arial" w:hAnsi="Arial" w:cs="Arial"/>
          <w:sz w:val="22"/>
          <w:szCs w:val="22"/>
        </w:rPr>
        <w:t>;</w:t>
      </w:r>
    </w:p>
    <w:p w14:paraId="5ED40925" w14:textId="77777777" w:rsidR="001D0D83" w:rsidRPr="00DC158B" w:rsidRDefault="001D0D83" w:rsidP="00DC158B">
      <w:pPr>
        <w:pStyle w:val="PargrafodaLista"/>
        <w:ind w:left="0"/>
        <w:rPr>
          <w:rFonts w:ascii="Arial" w:hAnsi="Arial" w:cs="Arial"/>
          <w:sz w:val="22"/>
          <w:szCs w:val="22"/>
        </w:rPr>
      </w:pPr>
    </w:p>
    <w:p w14:paraId="076FBF0A"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Aprovar a planilha de medição emitida pela </w:t>
      </w:r>
      <w:r w:rsidR="00F4465A" w:rsidRPr="00DC158B">
        <w:rPr>
          <w:rFonts w:ascii="Arial" w:hAnsi="Arial" w:cs="Arial"/>
          <w:sz w:val="22"/>
          <w:szCs w:val="22"/>
        </w:rPr>
        <w:t>CONTRATADA</w:t>
      </w:r>
      <w:r w:rsidRPr="00DC158B">
        <w:rPr>
          <w:rFonts w:ascii="Arial" w:hAnsi="Arial" w:cs="Arial"/>
          <w:sz w:val="22"/>
          <w:szCs w:val="22"/>
        </w:rPr>
        <w:t xml:space="preserve"> ou conforme disposto em contrato;</w:t>
      </w:r>
    </w:p>
    <w:p w14:paraId="65009A01" w14:textId="77777777" w:rsidR="001D0D83" w:rsidRPr="00DC158B" w:rsidRDefault="001D0D83" w:rsidP="00DC158B">
      <w:pPr>
        <w:pStyle w:val="PargrafodaLista"/>
        <w:ind w:left="0"/>
        <w:rPr>
          <w:rFonts w:ascii="Arial" w:hAnsi="Arial" w:cs="Arial"/>
          <w:sz w:val="22"/>
          <w:szCs w:val="22"/>
        </w:rPr>
      </w:pPr>
    </w:p>
    <w:p w14:paraId="6320FB1E"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Adotar as medidas preventivas de controle dos contratos, inclusive manifestar-se a respeito da suspensão da entrega de bens, </w:t>
      </w:r>
      <w:r w:rsidRPr="00DC158B">
        <w:rPr>
          <w:rFonts w:ascii="Arial" w:hAnsi="Arial" w:cs="Arial"/>
          <w:strike/>
          <w:sz w:val="22"/>
          <w:szCs w:val="22"/>
        </w:rPr>
        <w:t>a realização de serviços ou a execução de obras</w:t>
      </w:r>
      <w:r w:rsidRPr="00DC158B">
        <w:rPr>
          <w:rFonts w:ascii="Arial" w:hAnsi="Arial" w:cs="Arial"/>
          <w:sz w:val="22"/>
          <w:szCs w:val="22"/>
        </w:rPr>
        <w:t>;</w:t>
      </w:r>
    </w:p>
    <w:p w14:paraId="034E972D" w14:textId="77777777" w:rsidR="001D0D83" w:rsidRPr="00DC158B" w:rsidRDefault="001D0D83" w:rsidP="00DC158B">
      <w:pPr>
        <w:pStyle w:val="PargrafodaLista"/>
        <w:ind w:left="0"/>
        <w:rPr>
          <w:rFonts w:ascii="Arial" w:hAnsi="Arial" w:cs="Arial"/>
          <w:sz w:val="22"/>
          <w:szCs w:val="22"/>
        </w:rPr>
      </w:pPr>
    </w:p>
    <w:p w14:paraId="790A54B0"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Conferir e certificar as faturas relativas às aquisições</w:t>
      </w:r>
      <w:r w:rsidRPr="00DC158B">
        <w:rPr>
          <w:rFonts w:ascii="Arial" w:hAnsi="Arial" w:cs="Arial"/>
          <w:strike/>
          <w:sz w:val="22"/>
          <w:szCs w:val="22"/>
        </w:rPr>
        <w:t>, serviços ou obras</w:t>
      </w:r>
      <w:r w:rsidRPr="00DC158B">
        <w:rPr>
          <w:rFonts w:ascii="Arial" w:hAnsi="Arial" w:cs="Arial"/>
          <w:sz w:val="22"/>
          <w:szCs w:val="22"/>
        </w:rPr>
        <w:t>;</w:t>
      </w:r>
    </w:p>
    <w:p w14:paraId="1C5FDEC0" w14:textId="77777777" w:rsidR="001D0D83" w:rsidRPr="00DC158B" w:rsidRDefault="001D0D83" w:rsidP="00DC158B">
      <w:pPr>
        <w:pStyle w:val="PargrafodaLista"/>
        <w:ind w:left="0"/>
        <w:rPr>
          <w:rFonts w:ascii="Arial" w:hAnsi="Arial" w:cs="Arial"/>
          <w:sz w:val="22"/>
          <w:szCs w:val="22"/>
        </w:rPr>
      </w:pPr>
    </w:p>
    <w:p w14:paraId="24F12B11"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Proceder às avaliações dos serviços executados pela </w:t>
      </w:r>
      <w:r w:rsidR="00F4465A" w:rsidRPr="00DC158B">
        <w:rPr>
          <w:rFonts w:ascii="Arial" w:hAnsi="Arial" w:cs="Arial"/>
          <w:sz w:val="22"/>
          <w:szCs w:val="22"/>
        </w:rPr>
        <w:t>CONTRATADA</w:t>
      </w:r>
      <w:r w:rsidRPr="00DC158B">
        <w:rPr>
          <w:rFonts w:ascii="Arial" w:hAnsi="Arial" w:cs="Arial"/>
          <w:sz w:val="22"/>
          <w:szCs w:val="22"/>
        </w:rPr>
        <w:t>;</w:t>
      </w:r>
    </w:p>
    <w:p w14:paraId="530DF14F" w14:textId="77777777" w:rsidR="001D0D83" w:rsidRPr="00DC158B" w:rsidRDefault="001D0D83" w:rsidP="00DC158B">
      <w:pPr>
        <w:pStyle w:val="PargrafodaLista"/>
        <w:ind w:left="0"/>
        <w:rPr>
          <w:rFonts w:ascii="Arial" w:hAnsi="Arial" w:cs="Arial"/>
          <w:sz w:val="22"/>
          <w:szCs w:val="22"/>
        </w:rPr>
      </w:pPr>
    </w:p>
    <w:p w14:paraId="58EF3E23"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Determinar, por todos os meios disponíveis, a observância das normas técnicas e legais, especificações e métodos </w:t>
      </w:r>
      <w:r w:rsidRPr="00DC158B">
        <w:rPr>
          <w:rFonts w:ascii="Arial" w:hAnsi="Arial" w:cs="Arial"/>
          <w:strike/>
          <w:sz w:val="22"/>
          <w:szCs w:val="22"/>
        </w:rPr>
        <w:t>de execução dos serviços exigíveis</w:t>
      </w:r>
      <w:r w:rsidRPr="00DC158B">
        <w:rPr>
          <w:rFonts w:ascii="Arial" w:hAnsi="Arial" w:cs="Arial"/>
          <w:sz w:val="22"/>
          <w:szCs w:val="22"/>
        </w:rPr>
        <w:t xml:space="preserve"> para a perfeita execução do objeto;</w:t>
      </w:r>
    </w:p>
    <w:p w14:paraId="6D2FA7C5" w14:textId="77777777" w:rsidR="001D0D83" w:rsidRPr="00DC158B" w:rsidRDefault="001D0D83" w:rsidP="00DC158B">
      <w:pPr>
        <w:pStyle w:val="PargrafodaLista"/>
        <w:ind w:left="0"/>
        <w:rPr>
          <w:rFonts w:ascii="Arial" w:hAnsi="Arial" w:cs="Arial"/>
          <w:sz w:val="22"/>
          <w:szCs w:val="22"/>
        </w:rPr>
      </w:pPr>
    </w:p>
    <w:p w14:paraId="58440F59"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Exigir o uso correto dos equipamentos de proteção individual e coletiva de segurança do trabalho;</w:t>
      </w:r>
    </w:p>
    <w:p w14:paraId="460DC0FE" w14:textId="77777777" w:rsidR="001D0D83" w:rsidRPr="00DC158B" w:rsidRDefault="001D0D83" w:rsidP="00DC158B">
      <w:pPr>
        <w:pStyle w:val="PargrafodaLista"/>
        <w:ind w:left="0"/>
        <w:rPr>
          <w:rFonts w:ascii="Arial" w:hAnsi="Arial" w:cs="Arial"/>
          <w:sz w:val="22"/>
          <w:szCs w:val="22"/>
        </w:rPr>
      </w:pPr>
    </w:p>
    <w:p w14:paraId="18B1AD30"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Determinar a retirada de qualquer empregado subordinado direta ou indiretamente à </w:t>
      </w:r>
      <w:r w:rsidR="00F4465A" w:rsidRPr="00DC158B">
        <w:rPr>
          <w:rFonts w:ascii="Arial" w:hAnsi="Arial" w:cs="Arial"/>
          <w:sz w:val="22"/>
          <w:szCs w:val="22"/>
        </w:rPr>
        <w:t>CONTRATADA</w:t>
      </w:r>
      <w:r w:rsidRPr="00DC158B">
        <w:rPr>
          <w:rFonts w:ascii="Arial" w:hAnsi="Arial" w:cs="Arial"/>
          <w:sz w:val="22"/>
          <w:szCs w:val="22"/>
        </w:rPr>
        <w:t>, inclusive empregados de eventuais subcontratadas, ou as próprias subcontratadas que, a seu critério, comprometam o bom andamento dos serviços;</w:t>
      </w:r>
    </w:p>
    <w:p w14:paraId="734DC6E7" w14:textId="77777777" w:rsidR="001D0D83" w:rsidRPr="00DC158B" w:rsidRDefault="001D0D83" w:rsidP="00DC158B">
      <w:pPr>
        <w:pStyle w:val="PargrafodaLista"/>
        <w:ind w:left="0"/>
        <w:rPr>
          <w:rFonts w:ascii="Arial" w:hAnsi="Arial" w:cs="Arial"/>
          <w:sz w:val="22"/>
          <w:szCs w:val="22"/>
        </w:rPr>
      </w:pPr>
    </w:p>
    <w:p w14:paraId="09D47C2A"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Receber designação e manter contato com o preposto da </w:t>
      </w:r>
      <w:r w:rsidR="00F4465A" w:rsidRPr="00DC158B">
        <w:rPr>
          <w:rFonts w:ascii="Arial" w:hAnsi="Arial" w:cs="Arial"/>
          <w:sz w:val="22"/>
          <w:szCs w:val="22"/>
        </w:rPr>
        <w:t>CONTRATADA</w:t>
      </w:r>
      <w:r w:rsidRPr="00DC158B">
        <w:rPr>
          <w:rFonts w:ascii="Arial" w:hAnsi="Arial" w:cs="Arial"/>
          <w:sz w:val="22"/>
          <w:szCs w:val="22"/>
        </w:rPr>
        <w:t xml:space="preserve">, e se for necessário, promover reuniões periódicas ou especiais para a resolução de problemas na entrega dos bens </w:t>
      </w:r>
      <w:r w:rsidRPr="00DC158B">
        <w:rPr>
          <w:rFonts w:ascii="Arial" w:hAnsi="Arial" w:cs="Arial"/>
          <w:strike/>
          <w:sz w:val="22"/>
          <w:szCs w:val="22"/>
        </w:rPr>
        <w:t>ou na execução dos serviços ou das obras</w:t>
      </w:r>
      <w:r w:rsidRPr="00DC158B">
        <w:rPr>
          <w:rFonts w:ascii="Arial" w:hAnsi="Arial" w:cs="Arial"/>
          <w:sz w:val="22"/>
          <w:szCs w:val="22"/>
        </w:rPr>
        <w:t>;</w:t>
      </w:r>
    </w:p>
    <w:p w14:paraId="37AC0EA1" w14:textId="77777777" w:rsidR="001D0D83" w:rsidRPr="00DC158B" w:rsidRDefault="001D0D83" w:rsidP="00DC158B">
      <w:pPr>
        <w:pStyle w:val="PargrafodaLista"/>
        <w:ind w:left="0"/>
        <w:rPr>
          <w:rFonts w:ascii="Arial" w:hAnsi="Arial" w:cs="Arial"/>
          <w:sz w:val="22"/>
          <w:szCs w:val="22"/>
        </w:rPr>
      </w:pPr>
    </w:p>
    <w:p w14:paraId="5EBA193E"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Manifestar-se nos pedidos de alterações contratuais quanto à regularidade da contratação;</w:t>
      </w:r>
    </w:p>
    <w:p w14:paraId="246748CD" w14:textId="77777777" w:rsidR="001D0D83" w:rsidRPr="00DC158B" w:rsidRDefault="001D0D83" w:rsidP="00DC158B">
      <w:pPr>
        <w:pStyle w:val="PargrafodaLista"/>
        <w:ind w:left="0"/>
        <w:rPr>
          <w:rFonts w:ascii="Arial" w:hAnsi="Arial" w:cs="Arial"/>
          <w:sz w:val="22"/>
          <w:szCs w:val="22"/>
        </w:rPr>
      </w:pPr>
    </w:p>
    <w:p w14:paraId="29609BD1"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Verificar a correta aplicação dos materiais;</w:t>
      </w:r>
    </w:p>
    <w:p w14:paraId="7A46755E" w14:textId="77777777" w:rsidR="001D0D83" w:rsidRPr="00DC158B" w:rsidRDefault="001D0D83" w:rsidP="00DC158B">
      <w:pPr>
        <w:pStyle w:val="PargrafodaLista"/>
        <w:ind w:left="0"/>
        <w:rPr>
          <w:rFonts w:ascii="Arial" w:hAnsi="Arial" w:cs="Arial"/>
          <w:sz w:val="22"/>
          <w:szCs w:val="22"/>
        </w:rPr>
      </w:pPr>
    </w:p>
    <w:p w14:paraId="7C118C2F"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Requerer das empresas testes, exames e ensaios quando necessários, no sentido de promoção de controle de qualidade </w:t>
      </w:r>
      <w:r w:rsidRPr="00DC158B">
        <w:rPr>
          <w:rFonts w:ascii="Arial" w:hAnsi="Arial" w:cs="Arial"/>
          <w:strike/>
          <w:sz w:val="22"/>
          <w:szCs w:val="22"/>
        </w:rPr>
        <w:t>da execução das obras e serviços ou</w:t>
      </w:r>
      <w:r w:rsidRPr="00DC158B">
        <w:rPr>
          <w:rFonts w:ascii="Arial" w:hAnsi="Arial" w:cs="Arial"/>
          <w:sz w:val="22"/>
          <w:szCs w:val="22"/>
        </w:rPr>
        <w:t xml:space="preserve"> dos bens a serem adquiridos;</w:t>
      </w:r>
    </w:p>
    <w:p w14:paraId="483BDCC9" w14:textId="77777777" w:rsidR="001D0D83" w:rsidRPr="00DC158B" w:rsidRDefault="001D0D83" w:rsidP="00DC158B">
      <w:pPr>
        <w:pStyle w:val="PargrafodaLista"/>
        <w:ind w:left="0"/>
        <w:rPr>
          <w:rFonts w:ascii="Arial" w:hAnsi="Arial" w:cs="Arial"/>
          <w:sz w:val="22"/>
          <w:szCs w:val="22"/>
        </w:rPr>
      </w:pPr>
    </w:p>
    <w:p w14:paraId="3B91F2A5"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Recomendar ao Gestor de Contratos e ao Ordenador de Despesas a aplicação de sanções à </w:t>
      </w:r>
      <w:r w:rsidR="00F4465A" w:rsidRPr="00DC158B">
        <w:rPr>
          <w:rFonts w:ascii="Arial" w:hAnsi="Arial" w:cs="Arial"/>
          <w:sz w:val="22"/>
          <w:szCs w:val="22"/>
        </w:rPr>
        <w:t>CONTRATADA</w:t>
      </w:r>
      <w:r w:rsidRPr="00DC158B">
        <w:rPr>
          <w:rFonts w:ascii="Arial" w:hAnsi="Arial" w:cs="Arial"/>
          <w:sz w:val="22"/>
          <w:szCs w:val="22"/>
        </w:rPr>
        <w:t>;</w:t>
      </w:r>
    </w:p>
    <w:p w14:paraId="691685CC" w14:textId="77777777" w:rsidR="001D0D83" w:rsidRPr="00DC158B" w:rsidRDefault="001D0D83" w:rsidP="00DC158B">
      <w:pPr>
        <w:pStyle w:val="PargrafodaLista"/>
        <w:ind w:left="0"/>
        <w:rPr>
          <w:rFonts w:ascii="Arial" w:hAnsi="Arial" w:cs="Arial"/>
          <w:sz w:val="22"/>
          <w:szCs w:val="22"/>
        </w:rPr>
      </w:pPr>
    </w:p>
    <w:p w14:paraId="2017C57E"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 xml:space="preserve">Zelar pelo fiel cumprimento de todas as obrigações da </w:t>
      </w:r>
      <w:r w:rsidR="00F4465A" w:rsidRPr="00DC158B">
        <w:rPr>
          <w:rFonts w:ascii="Arial" w:hAnsi="Arial" w:cs="Arial"/>
          <w:sz w:val="22"/>
          <w:szCs w:val="22"/>
        </w:rPr>
        <w:t>CONTRATADA</w:t>
      </w:r>
      <w:r w:rsidRPr="00DC158B">
        <w:rPr>
          <w:rFonts w:ascii="Arial" w:hAnsi="Arial" w:cs="Arial"/>
          <w:sz w:val="22"/>
          <w:szCs w:val="22"/>
        </w:rPr>
        <w:t xml:space="preserve"> previstas no termo de referência, no projeto básico e no contrato;</w:t>
      </w:r>
    </w:p>
    <w:p w14:paraId="4B003935" w14:textId="77777777" w:rsidR="001D0D83" w:rsidRPr="00DC158B" w:rsidRDefault="001D0D83" w:rsidP="00DC158B">
      <w:pPr>
        <w:pStyle w:val="PargrafodaLista"/>
        <w:ind w:left="0"/>
        <w:rPr>
          <w:rFonts w:ascii="Arial" w:hAnsi="Arial" w:cs="Arial"/>
          <w:sz w:val="22"/>
          <w:szCs w:val="22"/>
        </w:rPr>
      </w:pPr>
    </w:p>
    <w:p w14:paraId="629F7633" w14:textId="77777777" w:rsidR="001D0D83" w:rsidRPr="00DC158B" w:rsidRDefault="001D0D83" w:rsidP="00DC158B">
      <w:pPr>
        <w:numPr>
          <w:ilvl w:val="2"/>
          <w:numId w:val="14"/>
        </w:numPr>
        <w:ind w:left="0" w:firstLine="0"/>
        <w:jc w:val="both"/>
        <w:rPr>
          <w:rFonts w:ascii="Arial" w:hAnsi="Arial" w:cs="Arial"/>
          <w:sz w:val="22"/>
          <w:szCs w:val="22"/>
        </w:rPr>
      </w:pPr>
      <w:r w:rsidRPr="00DC158B">
        <w:rPr>
          <w:rFonts w:ascii="Arial" w:hAnsi="Arial" w:cs="Arial"/>
          <w:sz w:val="22"/>
          <w:szCs w:val="22"/>
        </w:rPr>
        <w:t>Exercer outras atividades compatíveis com a função.</w:t>
      </w:r>
    </w:p>
    <w:p w14:paraId="1A867B77" w14:textId="77777777" w:rsidR="00F065FF" w:rsidRPr="00DC158B" w:rsidRDefault="00F065FF" w:rsidP="00DC158B">
      <w:pPr>
        <w:jc w:val="both"/>
        <w:rPr>
          <w:rFonts w:ascii="Arial" w:hAnsi="Arial" w:cs="Arial"/>
          <w:sz w:val="22"/>
          <w:szCs w:val="22"/>
        </w:rPr>
      </w:pPr>
    </w:p>
    <w:p w14:paraId="343B3E27"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 xml:space="preserve">CLÁUSULA </w:t>
      </w:r>
      <w:r w:rsidR="001D0D83" w:rsidRPr="00DC158B">
        <w:rPr>
          <w:rFonts w:ascii="Arial" w:hAnsi="Arial" w:cs="Arial"/>
          <w:b/>
          <w:sz w:val="22"/>
          <w:szCs w:val="22"/>
        </w:rPr>
        <w:t>DÉCIMA</w:t>
      </w:r>
      <w:r w:rsidR="0042148D" w:rsidRPr="00DC158B">
        <w:rPr>
          <w:rFonts w:ascii="Arial" w:hAnsi="Arial" w:cs="Arial"/>
          <w:b/>
          <w:sz w:val="22"/>
          <w:szCs w:val="22"/>
        </w:rPr>
        <w:t xml:space="preserve"> PRIMEIRA</w:t>
      </w:r>
      <w:r w:rsidRPr="00DC158B">
        <w:rPr>
          <w:rFonts w:ascii="Arial" w:hAnsi="Arial" w:cs="Arial"/>
          <w:b/>
          <w:sz w:val="22"/>
          <w:szCs w:val="22"/>
        </w:rPr>
        <w:t xml:space="preserve"> – DAS SANÇÕES ADMINISTRATIVAS</w:t>
      </w:r>
    </w:p>
    <w:p w14:paraId="5FCC214D" w14:textId="77777777" w:rsidR="00F4465A" w:rsidRPr="00DC158B" w:rsidRDefault="00F4465A" w:rsidP="00DC158B">
      <w:pPr>
        <w:pStyle w:val="PargrafodaLista"/>
        <w:numPr>
          <w:ilvl w:val="0"/>
          <w:numId w:val="15"/>
        </w:numPr>
        <w:ind w:left="0" w:firstLine="0"/>
        <w:jc w:val="both"/>
        <w:rPr>
          <w:rFonts w:ascii="Arial" w:hAnsi="Arial" w:cs="Arial"/>
          <w:vanish/>
          <w:sz w:val="22"/>
          <w:szCs w:val="22"/>
        </w:rPr>
      </w:pPr>
    </w:p>
    <w:p w14:paraId="35267D96" w14:textId="77777777" w:rsidR="00F4465A" w:rsidRPr="00DC158B" w:rsidRDefault="00F4465A" w:rsidP="00DC158B">
      <w:pPr>
        <w:pStyle w:val="PargrafodaLista"/>
        <w:numPr>
          <w:ilvl w:val="0"/>
          <w:numId w:val="15"/>
        </w:numPr>
        <w:ind w:left="0" w:firstLine="0"/>
        <w:jc w:val="both"/>
        <w:rPr>
          <w:rFonts w:ascii="Arial" w:hAnsi="Arial" w:cs="Arial"/>
          <w:vanish/>
          <w:sz w:val="22"/>
          <w:szCs w:val="22"/>
        </w:rPr>
      </w:pPr>
    </w:p>
    <w:p w14:paraId="20ACAB93" w14:textId="77777777" w:rsidR="00F4465A" w:rsidRPr="00DC158B" w:rsidRDefault="00F4465A" w:rsidP="00DC158B">
      <w:pPr>
        <w:pStyle w:val="PargrafodaLista"/>
        <w:numPr>
          <w:ilvl w:val="0"/>
          <w:numId w:val="15"/>
        </w:numPr>
        <w:ind w:left="0" w:firstLine="0"/>
        <w:jc w:val="both"/>
        <w:rPr>
          <w:rFonts w:ascii="Arial" w:hAnsi="Arial" w:cs="Arial"/>
          <w:vanish/>
          <w:sz w:val="22"/>
          <w:szCs w:val="22"/>
        </w:rPr>
      </w:pPr>
    </w:p>
    <w:p w14:paraId="1B3EF634" w14:textId="77777777" w:rsidR="00AF42F3" w:rsidRPr="00DC158B" w:rsidRDefault="00AF42F3" w:rsidP="00DC158B">
      <w:pPr>
        <w:numPr>
          <w:ilvl w:val="1"/>
          <w:numId w:val="15"/>
        </w:numPr>
        <w:ind w:left="0" w:firstLine="0"/>
        <w:jc w:val="both"/>
        <w:rPr>
          <w:rFonts w:ascii="Arial" w:hAnsi="Arial" w:cs="Arial"/>
          <w:sz w:val="22"/>
          <w:szCs w:val="22"/>
        </w:rPr>
      </w:pPr>
      <w:r w:rsidRPr="00DC158B">
        <w:rPr>
          <w:rFonts w:ascii="Arial" w:hAnsi="Arial" w:cs="Arial"/>
          <w:sz w:val="22"/>
          <w:szCs w:val="22"/>
        </w:rPr>
        <w:t>A CONTRATADA será responsabilizada administrativamente pelas seguintes infrações:</w:t>
      </w:r>
    </w:p>
    <w:p w14:paraId="5977ED86" w14:textId="77777777" w:rsidR="00B51210" w:rsidRPr="00DC158B" w:rsidRDefault="00B51210" w:rsidP="00DC158B">
      <w:pPr>
        <w:jc w:val="both"/>
        <w:rPr>
          <w:rFonts w:ascii="Arial" w:hAnsi="Arial" w:cs="Arial"/>
          <w:sz w:val="22"/>
          <w:szCs w:val="22"/>
        </w:rPr>
      </w:pPr>
    </w:p>
    <w:p w14:paraId="68E01634"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Dar causa à inexecução parcial do contrato;</w:t>
      </w:r>
    </w:p>
    <w:p w14:paraId="77C0B1A3" w14:textId="77777777" w:rsidR="00B51210" w:rsidRPr="00313403" w:rsidRDefault="00B51210" w:rsidP="00DC158B">
      <w:pPr>
        <w:jc w:val="both"/>
        <w:rPr>
          <w:rFonts w:ascii="Arial" w:hAnsi="Arial" w:cs="Arial"/>
          <w:sz w:val="22"/>
          <w:szCs w:val="22"/>
        </w:rPr>
      </w:pPr>
    </w:p>
    <w:p w14:paraId="34BD52A7" w14:textId="77777777" w:rsidR="005C4E72" w:rsidRPr="00313403" w:rsidRDefault="005C4E72" w:rsidP="005C4E72">
      <w:pPr>
        <w:numPr>
          <w:ilvl w:val="2"/>
          <w:numId w:val="15"/>
        </w:numPr>
        <w:ind w:left="0" w:firstLine="0"/>
        <w:jc w:val="both"/>
        <w:rPr>
          <w:rFonts w:ascii="Arial" w:hAnsi="Arial" w:cs="Arial"/>
          <w:sz w:val="22"/>
          <w:szCs w:val="22"/>
        </w:rPr>
      </w:pPr>
      <w:bookmarkStart w:id="85" w:name="_Hlk173828317"/>
      <w:r w:rsidRPr="00313403">
        <w:rPr>
          <w:rFonts w:ascii="Arial" w:hAnsi="Arial" w:cs="Arial"/>
          <w:sz w:val="22"/>
          <w:szCs w:val="22"/>
        </w:rPr>
        <w:t xml:space="preserve">Dar causa à inexecução parcial do contrato </w:t>
      </w:r>
      <w:bookmarkStart w:id="86" w:name="_Hlk134543585"/>
      <w:r w:rsidRPr="00313403">
        <w:rPr>
          <w:rFonts w:ascii="Arial" w:eastAsia="SimSun" w:hAnsi="Arial" w:cs="Arial"/>
          <w:bCs/>
          <w:sz w:val="22"/>
          <w:szCs w:val="22"/>
        </w:rPr>
        <w:t>que cause grave dano à Administração, ao funcionamento dos serviços públicos ou ao interesse coletivo</w:t>
      </w:r>
      <w:bookmarkEnd w:id="86"/>
      <w:r w:rsidRPr="00313403">
        <w:rPr>
          <w:rFonts w:ascii="Arial" w:hAnsi="Arial" w:cs="Arial"/>
          <w:sz w:val="22"/>
          <w:szCs w:val="22"/>
        </w:rPr>
        <w:t>;</w:t>
      </w:r>
    </w:p>
    <w:bookmarkEnd w:id="85"/>
    <w:p w14:paraId="7ABCB6CA" w14:textId="77777777" w:rsidR="005C4E72" w:rsidRPr="00313403" w:rsidRDefault="005C4E72" w:rsidP="00DC158B">
      <w:pPr>
        <w:jc w:val="both"/>
        <w:rPr>
          <w:rFonts w:ascii="Arial" w:hAnsi="Arial" w:cs="Arial"/>
          <w:sz w:val="22"/>
          <w:szCs w:val="22"/>
        </w:rPr>
      </w:pPr>
    </w:p>
    <w:p w14:paraId="366BB7DF"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Dar causa à inexecução total do contrato;</w:t>
      </w:r>
    </w:p>
    <w:p w14:paraId="5D79B103" w14:textId="77777777" w:rsidR="00B51210" w:rsidRPr="00DC158B" w:rsidRDefault="00B51210" w:rsidP="00DC158B">
      <w:pPr>
        <w:jc w:val="both"/>
        <w:rPr>
          <w:rFonts w:ascii="Arial" w:hAnsi="Arial" w:cs="Arial"/>
          <w:sz w:val="22"/>
          <w:szCs w:val="22"/>
        </w:rPr>
      </w:pPr>
    </w:p>
    <w:p w14:paraId="2088B97A"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Deixar de entregar a documentação exigida para o certame, quando exigidas;</w:t>
      </w:r>
    </w:p>
    <w:p w14:paraId="38403AB0" w14:textId="77777777" w:rsidR="00B51210" w:rsidRPr="00DC158B" w:rsidRDefault="00B51210" w:rsidP="00DC158B">
      <w:pPr>
        <w:jc w:val="both"/>
        <w:rPr>
          <w:rFonts w:ascii="Arial" w:hAnsi="Arial" w:cs="Arial"/>
          <w:sz w:val="22"/>
          <w:szCs w:val="22"/>
        </w:rPr>
      </w:pPr>
    </w:p>
    <w:p w14:paraId="131842B7"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Não manter a proposta, inclusive no que tange à apresentação de amostra ou prova de conceito, salvo em decorrência de fato superveniente devidamente justificado;</w:t>
      </w:r>
    </w:p>
    <w:p w14:paraId="24C4129D" w14:textId="77777777" w:rsidR="00B51210" w:rsidRPr="00DC158B" w:rsidRDefault="00B51210" w:rsidP="00DC158B">
      <w:pPr>
        <w:jc w:val="both"/>
        <w:rPr>
          <w:rFonts w:ascii="Arial" w:hAnsi="Arial" w:cs="Arial"/>
          <w:sz w:val="22"/>
          <w:szCs w:val="22"/>
        </w:rPr>
      </w:pPr>
    </w:p>
    <w:p w14:paraId="110AEA5A"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Não celebrar o contrato/instrumento equivalente ou não entregar a documentação exigida para a contratação, quando convocado dentro do prazo de validade de sua proposta;</w:t>
      </w:r>
    </w:p>
    <w:p w14:paraId="6ACD45F3" w14:textId="77777777" w:rsidR="00B51210" w:rsidRPr="00DC158B" w:rsidRDefault="00B51210" w:rsidP="00DC158B">
      <w:pPr>
        <w:jc w:val="both"/>
        <w:rPr>
          <w:rFonts w:ascii="Arial" w:hAnsi="Arial" w:cs="Arial"/>
          <w:sz w:val="22"/>
          <w:szCs w:val="22"/>
        </w:rPr>
      </w:pPr>
    </w:p>
    <w:p w14:paraId="60017183"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Ensejar o retardamento da execução ou da entrega do objeto da licitação sem motivo justificado;</w:t>
      </w:r>
    </w:p>
    <w:p w14:paraId="326CA0B5" w14:textId="77777777" w:rsidR="00B51210" w:rsidRPr="00DC158B" w:rsidRDefault="00B51210" w:rsidP="00DC158B">
      <w:pPr>
        <w:jc w:val="both"/>
        <w:rPr>
          <w:rFonts w:ascii="Arial" w:hAnsi="Arial" w:cs="Arial"/>
          <w:sz w:val="22"/>
          <w:szCs w:val="22"/>
        </w:rPr>
      </w:pPr>
    </w:p>
    <w:p w14:paraId="0C5E0BBC"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Apresentar declaração ou documentação falsa exigida para o certame ou prestar declaração falsa durante a licitação ou a execução do contrato;</w:t>
      </w:r>
    </w:p>
    <w:p w14:paraId="0EF4E5D2" w14:textId="77777777" w:rsidR="00B51210" w:rsidRPr="00DC158B" w:rsidRDefault="00B51210" w:rsidP="00DC158B">
      <w:pPr>
        <w:jc w:val="both"/>
        <w:rPr>
          <w:rFonts w:ascii="Arial" w:hAnsi="Arial" w:cs="Arial"/>
          <w:sz w:val="22"/>
          <w:szCs w:val="22"/>
        </w:rPr>
      </w:pPr>
    </w:p>
    <w:p w14:paraId="64215771"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Fraudar a licitação ou praticar ato fraudulento na execução do contrato;</w:t>
      </w:r>
    </w:p>
    <w:p w14:paraId="6E24860E" w14:textId="77777777" w:rsidR="00B51210" w:rsidRPr="00DC158B" w:rsidRDefault="00B51210" w:rsidP="00DC158B">
      <w:pPr>
        <w:jc w:val="both"/>
        <w:rPr>
          <w:rFonts w:ascii="Arial" w:hAnsi="Arial" w:cs="Arial"/>
          <w:sz w:val="22"/>
          <w:szCs w:val="22"/>
        </w:rPr>
      </w:pPr>
    </w:p>
    <w:p w14:paraId="0A37B888"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Comportar-se de modo inidôneo ou cometer fraude de qualquer natureza;</w:t>
      </w:r>
    </w:p>
    <w:p w14:paraId="16AEED2F" w14:textId="77777777" w:rsidR="00B51210" w:rsidRPr="00DC158B" w:rsidRDefault="00B51210" w:rsidP="00DC158B">
      <w:pPr>
        <w:jc w:val="both"/>
        <w:rPr>
          <w:rFonts w:ascii="Arial" w:hAnsi="Arial" w:cs="Arial"/>
          <w:sz w:val="22"/>
          <w:szCs w:val="22"/>
        </w:rPr>
      </w:pPr>
    </w:p>
    <w:p w14:paraId="4FCDEB41"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Praticar atos ilícitos com vistas a frustrar os objetivos da licitação;</w:t>
      </w:r>
    </w:p>
    <w:p w14:paraId="29C70BE2" w14:textId="77777777" w:rsidR="00B51210" w:rsidRPr="00DC158B" w:rsidRDefault="00B51210" w:rsidP="00DC158B">
      <w:pPr>
        <w:jc w:val="both"/>
        <w:rPr>
          <w:rFonts w:ascii="Arial" w:hAnsi="Arial" w:cs="Arial"/>
          <w:sz w:val="22"/>
          <w:szCs w:val="22"/>
        </w:rPr>
      </w:pPr>
    </w:p>
    <w:p w14:paraId="541FACD3" w14:textId="77777777" w:rsidR="00AF42F3"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Praticar ato lesivo previsto no art. 5º da Lei nº 12.846, de 1º de agosto de 2013.</w:t>
      </w:r>
    </w:p>
    <w:p w14:paraId="5E35FEAE" w14:textId="77777777" w:rsidR="00B51210" w:rsidRPr="00DC158B" w:rsidRDefault="00B51210" w:rsidP="00DC158B">
      <w:pPr>
        <w:jc w:val="both"/>
        <w:rPr>
          <w:rFonts w:ascii="Arial" w:hAnsi="Arial" w:cs="Arial"/>
          <w:sz w:val="22"/>
          <w:szCs w:val="22"/>
        </w:rPr>
      </w:pPr>
    </w:p>
    <w:p w14:paraId="587845DB" w14:textId="77777777" w:rsidR="00AF42F3" w:rsidRPr="00DC158B" w:rsidRDefault="00AF42F3" w:rsidP="00DC158B">
      <w:pPr>
        <w:numPr>
          <w:ilvl w:val="1"/>
          <w:numId w:val="15"/>
        </w:numPr>
        <w:ind w:left="0" w:firstLine="0"/>
        <w:jc w:val="both"/>
        <w:rPr>
          <w:rFonts w:ascii="Arial" w:hAnsi="Arial" w:cs="Arial"/>
          <w:sz w:val="22"/>
          <w:szCs w:val="22"/>
        </w:rPr>
      </w:pPr>
      <w:r w:rsidRPr="00DC158B">
        <w:rPr>
          <w:rFonts w:ascii="Arial" w:hAnsi="Arial" w:cs="Arial"/>
          <w:sz w:val="22"/>
          <w:szCs w:val="22"/>
        </w:rPr>
        <w:t xml:space="preserve">Serão aplicadas </w:t>
      </w:r>
      <w:r w:rsidR="00F4465A" w:rsidRPr="00DC158B">
        <w:rPr>
          <w:rFonts w:ascii="Arial" w:hAnsi="Arial" w:cs="Arial"/>
          <w:sz w:val="22"/>
          <w:szCs w:val="22"/>
        </w:rPr>
        <w:t>à CONTRADA</w:t>
      </w:r>
      <w:r w:rsidRPr="00DC158B">
        <w:rPr>
          <w:rFonts w:ascii="Arial" w:hAnsi="Arial" w:cs="Arial"/>
          <w:sz w:val="22"/>
          <w:szCs w:val="22"/>
        </w:rPr>
        <w:t xml:space="preserve"> as seguintes sanções:</w:t>
      </w:r>
    </w:p>
    <w:p w14:paraId="191CCAF0" w14:textId="77777777" w:rsidR="00AF42F3" w:rsidRPr="00DC158B" w:rsidRDefault="00AF42F3" w:rsidP="00DC158B">
      <w:pPr>
        <w:jc w:val="both"/>
        <w:rPr>
          <w:rFonts w:ascii="Arial" w:hAnsi="Arial" w:cs="Arial"/>
          <w:sz w:val="22"/>
          <w:szCs w:val="22"/>
        </w:rPr>
      </w:pPr>
    </w:p>
    <w:p w14:paraId="00A20DA4"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Advertência;</w:t>
      </w:r>
    </w:p>
    <w:p w14:paraId="63F205BF" w14:textId="77777777" w:rsidR="00B51210" w:rsidRPr="00DC158B" w:rsidRDefault="00B51210" w:rsidP="00DC158B">
      <w:pPr>
        <w:jc w:val="both"/>
        <w:rPr>
          <w:rFonts w:ascii="Arial" w:hAnsi="Arial" w:cs="Arial"/>
          <w:sz w:val="22"/>
          <w:szCs w:val="22"/>
        </w:rPr>
      </w:pPr>
    </w:p>
    <w:p w14:paraId="56D360EE"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 xml:space="preserve">Multa, não inferior a 0,5% (cinco décimos por cento) nem superior a 30% (trinta por </w:t>
      </w:r>
      <w:r w:rsidR="00B51210" w:rsidRPr="00DC158B">
        <w:rPr>
          <w:rFonts w:ascii="Arial" w:hAnsi="Arial" w:cs="Arial"/>
          <w:sz w:val="22"/>
          <w:szCs w:val="22"/>
        </w:rPr>
        <w:t>cento) do valor da contratação;</w:t>
      </w:r>
    </w:p>
    <w:p w14:paraId="063A6906" w14:textId="77777777" w:rsidR="00B51210" w:rsidRPr="00DC158B" w:rsidRDefault="00B51210" w:rsidP="00DC158B">
      <w:pPr>
        <w:jc w:val="both"/>
        <w:rPr>
          <w:rFonts w:ascii="Arial" w:hAnsi="Arial" w:cs="Arial"/>
          <w:sz w:val="22"/>
          <w:szCs w:val="22"/>
        </w:rPr>
      </w:pPr>
    </w:p>
    <w:p w14:paraId="09DBC780" w14:textId="77777777" w:rsidR="00B51210"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Impedimento de licitar e contratar no âmbito da Administração Pública direta e indireta do Município de Macaé, pelo</w:t>
      </w:r>
      <w:r w:rsidR="00B51210" w:rsidRPr="00DC158B">
        <w:rPr>
          <w:rFonts w:ascii="Arial" w:hAnsi="Arial" w:cs="Arial"/>
          <w:sz w:val="22"/>
          <w:szCs w:val="22"/>
        </w:rPr>
        <w:t xml:space="preserve"> prazo máximo de 3 (três) anos;</w:t>
      </w:r>
    </w:p>
    <w:p w14:paraId="4F813571" w14:textId="77777777" w:rsidR="00B51210" w:rsidRPr="00DC158B" w:rsidRDefault="00B51210" w:rsidP="00DC158B">
      <w:pPr>
        <w:jc w:val="both"/>
        <w:rPr>
          <w:rFonts w:ascii="Arial" w:hAnsi="Arial" w:cs="Arial"/>
          <w:sz w:val="22"/>
          <w:szCs w:val="22"/>
        </w:rPr>
      </w:pPr>
    </w:p>
    <w:p w14:paraId="2AEC15E1" w14:textId="77777777" w:rsidR="00AF42F3" w:rsidRPr="00DC158B" w:rsidRDefault="00AF42F3" w:rsidP="00DC158B">
      <w:pPr>
        <w:numPr>
          <w:ilvl w:val="2"/>
          <w:numId w:val="15"/>
        </w:numPr>
        <w:ind w:left="0" w:firstLine="0"/>
        <w:jc w:val="both"/>
        <w:rPr>
          <w:rFonts w:ascii="Arial" w:hAnsi="Arial" w:cs="Arial"/>
          <w:sz w:val="22"/>
          <w:szCs w:val="22"/>
        </w:rPr>
      </w:pPr>
      <w:r w:rsidRPr="00DC158B">
        <w:rPr>
          <w:rFonts w:ascii="Arial" w:hAnsi="Arial" w:cs="Arial"/>
          <w:sz w:val="22"/>
          <w:szCs w:val="22"/>
        </w:rPr>
        <w:t>Declaração de inidoneidade para licitar ou contratar com a Administração Pública direta e indireta de todos os entes federativos, pelo prazo mínimo de 3 (três) anos e máximo de 6 (seis) anos.</w:t>
      </w:r>
    </w:p>
    <w:p w14:paraId="3E102CCF" w14:textId="77777777" w:rsidR="00AF42F3" w:rsidRPr="00DC158B" w:rsidRDefault="00AF42F3" w:rsidP="00DC158B">
      <w:pPr>
        <w:jc w:val="both"/>
        <w:rPr>
          <w:rFonts w:ascii="Arial" w:hAnsi="Arial" w:cs="Arial"/>
          <w:sz w:val="22"/>
          <w:szCs w:val="22"/>
        </w:rPr>
      </w:pPr>
    </w:p>
    <w:p w14:paraId="0D93D366" w14:textId="77777777" w:rsidR="00AF42F3" w:rsidRPr="00DC158B" w:rsidRDefault="00AF42F3" w:rsidP="00DC158B">
      <w:pPr>
        <w:numPr>
          <w:ilvl w:val="1"/>
          <w:numId w:val="15"/>
        </w:numPr>
        <w:ind w:left="0" w:firstLine="0"/>
        <w:jc w:val="both"/>
        <w:rPr>
          <w:rFonts w:ascii="Arial" w:hAnsi="Arial" w:cs="Arial"/>
          <w:sz w:val="22"/>
          <w:szCs w:val="22"/>
        </w:rPr>
      </w:pPr>
      <w:r w:rsidRPr="00DC158B">
        <w:rPr>
          <w:rFonts w:ascii="Arial" w:hAnsi="Arial" w:cs="Arial"/>
          <w:sz w:val="22"/>
          <w:szCs w:val="22"/>
        </w:rPr>
        <w:t>A aplicação de sanções observará o devido processo administrativo, na forma da Lei Federal nº 14.133/2021, combinada com o artigo 29 e seguintes da Lei Municipal nº 4.960/2022.</w:t>
      </w:r>
    </w:p>
    <w:p w14:paraId="7B21AD7E" w14:textId="77777777" w:rsidR="00B51210" w:rsidRPr="00313403" w:rsidRDefault="00B51210" w:rsidP="00DC158B">
      <w:pPr>
        <w:jc w:val="both"/>
        <w:rPr>
          <w:rFonts w:ascii="Arial" w:hAnsi="Arial" w:cs="Arial"/>
          <w:sz w:val="22"/>
          <w:szCs w:val="22"/>
        </w:rPr>
      </w:pPr>
    </w:p>
    <w:p w14:paraId="4D5D7D0F" w14:textId="77777777" w:rsidR="005C4E72" w:rsidRPr="00313403" w:rsidRDefault="005C4E72" w:rsidP="005C4E72">
      <w:pPr>
        <w:numPr>
          <w:ilvl w:val="1"/>
          <w:numId w:val="15"/>
        </w:numPr>
        <w:ind w:left="0" w:firstLine="0"/>
        <w:jc w:val="both"/>
        <w:rPr>
          <w:rFonts w:ascii="Arial" w:hAnsi="Arial" w:cs="Arial"/>
          <w:sz w:val="22"/>
          <w:szCs w:val="22"/>
        </w:rPr>
      </w:pPr>
      <w:bookmarkStart w:id="87" w:name="_Hlk173830791"/>
      <w:r w:rsidRPr="00313403">
        <w:rPr>
          <w:rFonts w:ascii="Arial" w:hAnsi="Arial" w:cs="Arial"/>
          <w:sz w:val="22"/>
          <w:szCs w:val="22"/>
        </w:rPr>
        <w:t>Nos termos do Decreto Municipal nº 088/2023, incorre nas penalidades descritas no subitem 11.2.4, cumulada com o subitem 11.2.2, a licitante que praticar as condutas descritas nos itens 11.1.2 à 11.1.6.</w:t>
      </w:r>
    </w:p>
    <w:p w14:paraId="169398EB" w14:textId="77777777" w:rsidR="005C4E72" w:rsidRPr="00313403" w:rsidRDefault="005C4E72" w:rsidP="005C4E72">
      <w:pPr>
        <w:pStyle w:val="PargrafodaLista"/>
        <w:ind w:left="0"/>
        <w:rPr>
          <w:rFonts w:ascii="Arial" w:hAnsi="Arial" w:cs="Arial"/>
          <w:sz w:val="22"/>
          <w:szCs w:val="22"/>
        </w:rPr>
      </w:pPr>
    </w:p>
    <w:bookmarkEnd w:id="87"/>
    <w:p w14:paraId="5609B8E0" w14:textId="77777777" w:rsidR="00B51210" w:rsidRPr="00DC158B" w:rsidRDefault="00B51210" w:rsidP="00DC158B">
      <w:pPr>
        <w:numPr>
          <w:ilvl w:val="1"/>
          <w:numId w:val="15"/>
        </w:numPr>
        <w:ind w:left="0" w:firstLine="0"/>
        <w:jc w:val="both"/>
        <w:rPr>
          <w:rFonts w:ascii="Arial" w:hAnsi="Arial" w:cs="Arial"/>
          <w:sz w:val="22"/>
          <w:szCs w:val="22"/>
        </w:rPr>
      </w:pPr>
      <w:r w:rsidRPr="00DC158B">
        <w:rPr>
          <w:rFonts w:ascii="Arial" w:hAnsi="Arial" w:cs="Arial"/>
          <w:sz w:val="22"/>
          <w:szCs w:val="22"/>
        </w:rPr>
        <w:t>A multa poderá ser aplicada cumulativamente com as demais sanções.</w:t>
      </w:r>
    </w:p>
    <w:p w14:paraId="4E065E30" w14:textId="77777777" w:rsidR="00AF42F3" w:rsidRPr="00DC158B" w:rsidRDefault="00AF42F3" w:rsidP="00DC158B">
      <w:pPr>
        <w:jc w:val="both"/>
        <w:rPr>
          <w:rFonts w:ascii="Arial" w:hAnsi="Arial" w:cs="Arial"/>
          <w:sz w:val="22"/>
          <w:szCs w:val="22"/>
        </w:rPr>
      </w:pPr>
      <w:r w:rsidRPr="00DC158B">
        <w:rPr>
          <w:rFonts w:ascii="Arial" w:hAnsi="Arial" w:cs="Arial"/>
          <w:sz w:val="22"/>
          <w:szCs w:val="22"/>
        </w:rPr>
        <w:t xml:space="preserve"> </w:t>
      </w:r>
    </w:p>
    <w:p w14:paraId="65583818" w14:textId="77777777" w:rsidR="00AF42F3" w:rsidRPr="00DC158B" w:rsidRDefault="00AF42F3" w:rsidP="00DC158B">
      <w:pPr>
        <w:numPr>
          <w:ilvl w:val="1"/>
          <w:numId w:val="15"/>
        </w:numPr>
        <w:ind w:left="0" w:firstLine="0"/>
        <w:jc w:val="both"/>
        <w:rPr>
          <w:rFonts w:ascii="Arial" w:hAnsi="Arial" w:cs="Arial"/>
          <w:sz w:val="22"/>
          <w:szCs w:val="22"/>
        </w:rPr>
      </w:pPr>
      <w:r w:rsidRPr="00DC158B">
        <w:rPr>
          <w:rFonts w:ascii="Arial" w:hAnsi="Arial" w:cs="Arial"/>
          <w:sz w:val="22"/>
          <w:szCs w:val="22"/>
        </w:rPr>
        <w:t>As sanções aplicadas serão obrigatoriamente registradas junto à Coordenadoria Geral de Contratos, bem como no Cadastro Nacional de Empresas Inidôneas e Suspensas (</w:t>
      </w:r>
      <w:proofErr w:type="spellStart"/>
      <w:r w:rsidRPr="00DC158B">
        <w:rPr>
          <w:rFonts w:ascii="Arial" w:hAnsi="Arial" w:cs="Arial"/>
          <w:sz w:val="22"/>
          <w:szCs w:val="22"/>
        </w:rPr>
        <w:t>Ceis</w:t>
      </w:r>
      <w:proofErr w:type="spellEnd"/>
      <w:r w:rsidRPr="00DC158B">
        <w:rPr>
          <w:rFonts w:ascii="Arial" w:hAnsi="Arial" w:cs="Arial"/>
          <w:sz w:val="22"/>
          <w:szCs w:val="22"/>
        </w:rPr>
        <w:t>) e no Cadastro Nacional de Empresas Punidas (</w:t>
      </w:r>
      <w:proofErr w:type="spellStart"/>
      <w:r w:rsidRPr="00DC158B">
        <w:rPr>
          <w:rFonts w:ascii="Arial" w:hAnsi="Arial" w:cs="Arial"/>
          <w:sz w:val="22"/>
          <w:szCs w:val="22"/>
        </w:rPr>
        <w:t>Cnep</w:t>
      </w:r>
      <w:proofErr w:type="spellEnd"/>
      <w:r w:rsidRPr="00DC158B">
        <w:rPr>
          <w:rFonts w:ascii="Arial" w:hAnsi="Arial" w:cs="Arial"/>
          <w:sz w:val="22"/>
          <w:szCs w:val="22"/>
        </w:rPr>
        <w:t xml:space="preserve">). </w:t>
      </w:r>
    </w:p>
    <w:p w14:paraId="046CD6B3" w14:textId="77777777" w:rsidR="00B51210" w:rsidRPr="00DC158B" w:rsidRDefault="00B51210" w:rsidP="00DC158B">
      <w:pPr>
        <w:jc w:val="both"/>
        <w:rPr>
          <w:rFonts w:ascii="Arial" w:hAnsi="Arial" w:cs="Arial"/>
          <w:sz w:val="22"/>
          <w:szCs w:val="22"/>
        </w:rPr>
      </w:pPr>
    </w:p>
    <w:p w14:paraId="5E754CAB" w14:textId="77777777" w:rsidR="00AF42F3" w:rsidRPr="00DC158B" w:rsidRDefault="00AF42F3" w:rsidP="00DC158B">
      <w:pPr>
        <w:numPr>
          <w:ilvl w:val="1"/>
          <w:numId w:val="15"/>
        </w:numPr>
        <w:ind w:left="0" w:firstLine="0"/>
        <w:jc w:val="both"/>
        <w:rPr>
          <w:rFonts w:ascii="Arial" w:hAnsi="Arial" w:cs="Arial"/>
          <w:sz w:val="22"/>
          <w:szCs w:val="22"/>
        </w:rPr>
      </w:pPr>
      <w:r w:rsidRPr="00DC158B">
        <w:rPr>
          <w:rFonts w:ascii="Arial" w:hAnsi="Arial" w:cs="Arial"/>
          <w:sz w:val="22"/>
          <w:szCs w:val="22"/>
        </w:rPr>
        <w:t>A aplicação das sanções não exonera o infrator de eventual ação por perdas e danos que seu ato ensejar.</w:t>
      </w:r>
    </w:p>
    <w:p w14:paraId="550B2C70" w14:textId="77777777" w:rsidR="00B51210" w:rsidRPr="00DC158B" w:rsidRDefault="00B51210" w:rsidP="00DC158B">
      <w:pPr>
        <w:jc w:val="both"/>
        <w:rPr>
          <w:rFonts w:ascii="Arial" w:hAnsi="Arial" w:cs="Arial"/>
          <w:sz w:val="22"/>
          <w:szCs w:val="22"/>
        </w:rPr>
      </w:pPr>
    </w:p>
    <w:p w14:paraId="28B4A93E" w14:textId="77777777" w:rsidR="0036331C" w:rsidRPr="00DC158B" w:rsidRDefault="00AF42F3" w:rsidP="00DC158B">
      <w:pPr>
        <w:numPr>
          <w:ilvl w:val="1"/>
          <w:numId w:val="15"/>
        </w:numPr>
        <w:ind w:left="0" w:firstLine="0"/>
        <w:jc w:val="both"/>
        <w:rPr>
          <w:rFonts w:ascii="Arial" w:hAnsi="Arial" w:cs="Arial"/>
          <w:sz w:val="22"/>
          <w:szCs w:val="22"/>
        </w:rPr>
      </w:pPr>
      <w:r w:rsidRPr="00DC158B">
        <w:rPr>
          <w:rFonts w:ascii="Arial" w:hAnsi="Arial" w:cs="Arial"/>
          <w:sz w:val="22"/>
          <w:szCs w:val="22"/>
        </w:rPr>
        <w:t xml:space="preserve">O valor das multas que, porventura forem aplicadas, serão descontadas da garantia da respectiva </w:t>
      </w:r>
      <w:r w:rsidR="00F4465A" w:rsidRPr="00DC158B">
        <w:rPr>
          <w:rFonts w:ascii="Arial" w:hAnsi="Arial" w:cs="Arial"/>
          <w:sz w:val="22"/>
          <w:szCs w:val="22"/>
        </w:rPr>
        <w:t>CONTRATADA</w:t>
      </w:r>
      <w:r w:rsidRPr="00DC158B">
        <w:rPr>
          <w:rFonts w:ascii="Arial" w:hAnsi="Arial" w:cs="Arial"/>
          <w:sz w:val="22"/>
          <w:szCs w:val="22"/>
        </w:rPr>
        <w:t xml:space="preserve">. Se a multa aplicada for de valor superior ao valor da garantia prestada, além da perda desta, responderá a </w:t>
      </w:r>
      <w:r w:rsidR="00F4465A" w:rsidRPr="00DC158B">
        <w:rPr>
          <w:rFonts w:ascii="Arial" w:hAnsi="Arial" w:cs="Arial"/>
          <w:sz w:val="22"/>
          <w:szCs w:val="22"/>
        </w:rPr>
        <w:t>CONTRATADA</w:t>
      </w:r>
      <w:r w:rsidRPr="00DC158B">
        <w:rPr>
          <w:rFonts w:ascii="Arial" w:hAnsi="Arial" w:cs="Arial"/>
          <w:sz w:val="22"/>
          <w:szCs w:val="22"/>
        </w:rPr>
        <w:t xml:space="preserve"> pela diferença a qual será </w:t>
      </w:r>
      <w:r w:rsidRPr="00DC158B">
        <w:rPr>
          <w:rFonts w:ascii="Arial" w:hAnsi="Arial" w:cs="Arial"/>
          <w:sz w:val="22"/>
          <w:szCs w:val="22"/>
        </w:rPr>
        <w:lastRenderedPageBreak/>
        <w:t>descontada dos pagamentos eventualmente devidos pelo órgão gestor da contratação ou ainda, quando for o caso, cobrada judicialmente.</w:t>
      </w:r>
    </w:p>
    <w:p w14:paraId="35CD8039" w14:textId="77777777" w:rsidR="008006C8" w:rsidRPr="00DC158B" w:rsidRDefault="008006C8" w:rsidP="00DC158B">
      <w:pPr>
        <w:jc w:val="both"/>
        <w:rPr>
          <w:rFonts w:ascii="Arial" w:hAnsi="Arial" w:cs="Arial"/>
          <w:sz w:val="22"/>
          <w:szCs w:val="22"/>
        </w:rPr>
      </w:pPr>
    </w:p>
    <w:p w14:paraId="27BCD63D"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 xml:space="preserve">CLÁUSULA DÉCIMA </w:t>
      </w:r>
      <w:r w:rsidR="00F4465A" w:rsidRPr="00DC158B">
        <w:rPr>
          <w:rFonts w:ascii="Arial" w:hAnsi="Arial" w:cs="Arial"/>
          <w:b/>
          <w:sz w:val="22"/>
          <w:szCs w:val="22"/>
        </w:rPr>
        <w:t>SEGUNDA</w:t>
      </w:r>
      <w:r w:rsidRPr="00DC158B">
        <w:rPr>
          <w:rFonts w:ascii="Arial" w:hAnsi="Arial" w:cs="Arial"/>
          <w:b/>
          <w:sz w:val="22"/>
          <w:szCs w:val="22"/>
        </w:rPr>
        <w:t xml:space="preserve"> –</w:t>
      </w:r>
      <w:r w:rsidR="00630FE4" w:rsidRPr="00DC158B">
        <w:rPr>
          <w:rFonts w:ascii="Arial" w:hAnsi="Arial" w:cs="Arial"/>
          <w:b/>
          <w:sz w:val="22"/>
          <w:szCs w:val="22"/>
        </w:rPr>
        <w:t xml:space="preserve"> </w:t>
      </w:r>
      <w:r w:rsidR="001608C0" w:rsidRPr="00DC158B">
        <w:rPr>
          <w:rFonts w:ascii="Arial" w:hAnsi="Arial" w:cs="Arial"/>
          <w:b/>
          <w:sz w:val="22"/>
          <w:szCs w:val="22"/>
        </w:rPr>
        <w:t>EXTINÇÃO</w:t>
      </w:r>
      <w:r w:rsidRPr="00DC158B">
        <w:rPr>
          <w:rFonts w:ascii="Arial" w:hAnsi="Arial" w:cs="Arial"/>
          <w:b/>
          <w:sz w:val="22"/>
          <w:szCs w:val="22"/>
        </w:rPr>
        <w:t xml:space="preserve"> DO CONTRATO</w:t>
      </w:r>
    </w:p>
    <w:p w14:paraId="1273993C" w14:textId="77777777" w:rsidR="00F4465A" w:rsidRPr="00DC158B" w:rsidRDefault="00F4465A" w:rsidP="00DC158B">
      <w:pPr>
        <w:pStyle w:val="PargrafodaLista"/>
        <w:numPr>
          <w:ilvl w:val="0"/>
          <w:numId w:val="16"/>
        </w:numPr>
        <w:ind w:left="0" w:firstLine="0"/>
        <w:jc w:val="both"/>
        <w:rPr>
          <w:rFonts w:ascii="Arial" w:hAnsi="Arial" w:cs="Arial"/>
          <w:vanish/>
          <w:sz w:val="22"/>
          <w:szCs w:val="22"/>
        </w:rPr>
      </w:pPr>
    </w:p>
    <w:p w14:paraId="77CA59AD" w14:textId="77777777" w:rsidR="00F4465A" w:rsidRPr="00DC158B" w:rsidRDefault="00F4465A" w:rsidP="00DC158B">
      <w:pPr>
        <w:pStyle w:val="PargrafodaLista"/>
        <w:numPr>
          <w:ilvl w:val="0"/>
          <w:numId w:val="16"/>
        </w:numPr>
        <w:ind w:left="0" w:firstLine="0"/>
        <w:jc w:val="both"/>
        <w:rPr>
          <w:rFonts w:ascii="Arial" w:hAnsi="Arial" w:cs="Arial"/>
          <w:vanish/>
          <w:sz w:val="22"/>
          <w:szCs w:val="22"/>
        </w:rPr>
      </w:pPr>
    </w:p>
    <w:p w14:paraId="28DF3B9C" w14:textId="77777777" w:rsidR="00F4465A" w:rsidRPr="00DC158B" w:rsidRDefault="00F4465A" w:rsidP="00DC158B">
      <w:pPr>
        <w:pStyle w:val="PargrafodaLista"/>
        <w:numPr>
          <w:ilvl w:val="0"/>
          <w:numId w:val="16"/>
        </w:numPr>
        <w:ind w:left="0" w:firstLine="0"/>
        <w:jc w:val="both"/>
        <w:rPr>
          <w:rFonts w:ascii="Arial" w:hAnsi="Arial" w:cs="Arial"/>
          <w:vanish/>
          <w:sz w:val="22"/>
          <w:szCs w:val="22"/>
        </w:rPr>
      </w:pPr>
    </w:p>
    <w:p w14:paraId="16FE8998" w14:textId="77777777" w:rsidR="00B51210" w:rsidRPr="00DC158B" w:rsidRDefault="008006C8" w:rsidP="00DC158B">
      <w:pPr>
        <w:numPr>
          <w:ilvl w:val="1"/>
          <w:numId w:val="16"/>
        </w:numPr>
        <w:ind w:left="0" w:firstLine="0"/>
        <w:jc w:val="both"/>
        <w:rPr>
          <w:rFonts w:ascii="Arial" w:hAnsi="Arial" w:cs="Arial"/>
          <w:sz w:val="22"/>
          <w:szCs w:val="22"/>
        </w:rPr>
      </w:pPr>
      <w:r w:rsidRPr="00DC158B">
        <w:rPr>
          <w:rFonts w:ascii="Arial" w:hAnsi="Arial" w:cs="Arial"/>
          <w:sz w:val="22"/>
          <w:szCs w:val="22"/>
        </w:rPr>
        <w:t xml:space="preserve">Constituem motivo para </w:t>
      </w:r>
      <w:r w:rsidR="001608C0" w:rsidRPr="00DC158B">
        <w:rPr>
          <w:rFonts w:ascii="Arial" w:hAnsi="Arial" w:cs="Arial"/>
          <w:sz w:val="22"/>
          <w:szCs w:val="22"/>
        </w:rPr>
        <w:t>extinção</w:t>
      </w:r>
      <w:r w:rsidRPr="00DC158B">
        <w:rPr>
          <w:rFonts w:ascii="Arial" w:hAnsi="Arial" w:cs="Arial"/>
          <w:sz w:val="22"/>
          <w:szCs w:val="22"/>
        </w:rPr>
        <w:t xml:space="preserve"> do presente contrato, independentemente de notificação ou interpelação judicial ou extrajudicial, sem prejuízo das penalidades nele previstas e na </w:t>
      </w:r>
      <w:r w:rsidR="00B51210" w:rsidRPr="00DC158B">
        <w:rPr>
          <w:rFonts w:ascii="Arial" w:hAnsi="Arial" w:cs="Arial"/>
          <w:sz w:val="22"/>
          <w:szCs w:val="22"/>
        </w:rPr>
        <w:t>Lei Federal nº 14.133/2021</w:t>
      </w:r>
      <w:r w:rsidRPr="00DC158B">
        <w:rPr>
          <w:rFonts w:ascii="Arial" w:hAnsi="Arial" w:cs="Arial"/>
          <w:sz w:val="22"/>
          <w:szCs w:val="22"/>
        </w:rPr>
        <w:t xml:space="preserve">, o descumprimento de qualquer de seus termos, cláusulas ou condições, a cessação de sua necessidade ou ocorrência de qualquer situação prevista no art. </w:t>
      </w:r>
      <w:r w:rsidR="00B51210" w:rsidRPr="00DC158B">
        <w:rPr>
          <w:rFonts w:ascii="Arial" w:hAnsi="Arial" w:cs="Arial"/>
          <w:sz w:val="22"/>
          <w:szCs w:val="22"/>
        </w:rPr>
        <w:t>137 da Lei de Licitações.</w:t>
      </w:r>
    </w:p>
    <w:p w14:paraId="3DF14F5B" w14:textId="77777777" w:rsidR="008006C8" w:rsidRPr="00DC158B" w:rsidRDefault="00B51210" w:rsidP="00DC158B">
      <w:pPr>
        <w:jc w:val="both"/>
        <w:rPr>
          <w:rFonts w:ascii="Arial" w:hAnsi="Arial" w:cs="Arial"/>
          <w:sz w:val="22"/>
          <w:szCs w:val="22"/>
        </w:rPr>
      </w:pPr>
      <w:r w:rsidRPr="00DC158B">
        <w:rPr>
          <w:rFonts w:ascii="Arial" w:hAnsi="Arial" w:cs="Arial"/>
          <w:sz w:val="22"/>
          <w:szCs w:val="22"/>
        </w:rPr>
        <w:t xml:space="preserve"> </w:t>
      </w:r>
    </w:p>
    <w:p w14:paraId="6D7E264E" w14:textId="77777777" w:rsidR="008006C8" w:rsidRPr="00DC158B" w:rsidRDefault="008006C8" w:rsidP="00DC158B">
      <w:pPr>
        <w:numPr>
          <w:ilvl w:val="1"/>
          <w:numId w:val="16"/>
        </w:numPr>
        <w:ind w:left="0" w:firstLine="0"/>
        <w:jc w:val="both"/>
        <w:rPr>
          <w:rFonts w:ascii="Arial" w:hAnsi="Arial" w:cs="Arial"/>
          <w:sz w:val="22"/>
          <w:szCs w:val="22"/>
        </w:rPr>
      </w:pPr>
      <w:r w:rsidRPr="00DC158B">
        <w:rPr>
          <w:rFonts w:ascii="Arial" w:hAnsi="Arial" w:cs="Arial"/>
          <w:sz w:val="22"/>
          <w:szCs w:val="22"/>
        </w:rPr>
        <w:t xml:space="preserve">No ato da </w:t>
      </w:r>
      <w:r w:rsidR="001608C0" w:rsidRPr="00DC158B">
        <w:rPr>
          <w:rFonts w:ascii="Arial" w:hAnsi="Arial" w:cs="Arial"/>
          <w:sz w:val="22"/>
          <w:szCs w:val="22"/>
        </w:rPr>
        <w:t>extinção</w:t>
      </w:r>
      <w:r w:rsidRPr="00DC158B">
        <w:rPr>
          <w:rFonts w:ascii="Arial" w:hAnsi="Arial" w:cs="Arial"/>
          <w:sz w:val="22"/>
          <w:szCs w:val="22"/>
        </w:rPr>
        <w:t xml:space="preserve"> contratual, a CONTRATADA prestará contas dos produtos que lhe tenham sido solicitados.</w:t>
      </w:r>
    </w:p>
    <w:p w14:paraId="1B906CC8" w14:textId="77777777" w:rsidR="008006C8" w:rsidRPr="00DC158B" w:rsidRDefault="008006C8" w:rsidP="00DC158B">
      <w:pPr>
        <w:pStyle w:val="PargrafodaLista"/>
        <w:ind w:left="0"/>
        <w:rPr>
          <w:rFonts w:ascii="Arial" w:hAnsi="Arial" w:cs="Arial"/>
          <w:b/>
          <w:sz w:val="22"/>
          <w:szCs w:val="22"/>
        </w:rPr>
      </w:pPr>
    </w:p>
    <w:p w14:paraId="0EAA049C" w14:textId="77777777" w:rsidR="008006C8" w:rsidRPr="00DC158B" w:rsidRDefault="008006C8" w:rsidP="00DC158B">
      <w:pPr>
        <w:numPr>
          <w:ilvl w:val="1"/>
          <w:numId w:val="16"/>
        </w:numPr>
        <w:ind w:left="0" w:firstLine="0"/>
        <w:jc w:val="both"/>
        <w:rPr>
          <w:rFonts w:ascii="Arial" w:hAnsi="Arial" w:cs="Arial"/>
          <w:sz w:val="22"/>
          <w:szCs w:val="22"/>
        </w:rPr>
      </w:pPr>
      <w:r w:rsidRPr="00DC158B">
        <w:rPr>
          <w:rFonts w:ascii="Arial" w:hAnsi="Arial" w:cs="Arial"/>
          <w:sz w:val="22"/>
          <w:szCs w:val="22"/>
        </w:rPr>
        <w:t xml:space="preserve">Constatados prejuízos decorrentes da atuação irregular da CONTRATADA no momento da </w:t>
      </w:r>
      <w:r w:rsidR="001608C0" w:rsidRPr="00DC158B">
        <w:rPr>
          <w:rFonts w:ascii="Arial" w:hAnsi="Arial" w:cs="Arial"/>
          <w:sz w:val="22"/>
          <w:szCs w:val="22"/>
        </w:rPr>
        <w:t>extinção</w:t>
      </w:r>
      <w:r w:rsidRPr="00DC158B">
        <w:rPr>
          <w:rFonts w:ascii="Arial" w:hAnsi="Arial" w:cs="Arial"/>
          <w:sz w:val="22"/>
          <w:szCs w:val="22"/>
        </w:rPr>
        <w:t>, poderá o MUNICÍPIO efetuar a retenção de valores devidos à CONTRATADA, no limite suficiente à compensação dos mesmos.</w:t>
      </w:r>
    </w:p>
    <w:p w14:paraId="2B7F80E2" w14:textId="77777777" w:rsidR="008006C8" w:rsidRPr="00DC158B" w:rsidRDefault="008006C8" w:rsidP="00DC158B">
      <w:pPr>
        <w:pStyle w:val="PargrafodaLista"/>
        <w:ind w:left="0"/>
        <w:rPr>
          <w:rFonts w:ascii="Arial" w:hAnsi="Arial" w:cs="Arial"/>
          <w:sz w:val="22"/>
          <w:szCs w:val="22"/>
        </w:rPr>
      </w:pPr>
    </w:p>
    <w:p w14:paraId="55801805" w14:textId="77777777" w:rsidR="008006C8" w:rsidRPr="00DC158B" w:rsidRDefault="008006C8" w:rsidP="00DC158B">
      <w:pPr>
        <w:numPr>
          <w:ilvl w:val="1"/>
          <w:numId w:val="16"/>
        </w:numPr>
        <w:ind w:left="0" w:firstLine="0"/>
        <w:jc w:val="both"/>
        <w:rPr>
          <w:rFonts w:ascii="Arial" w:hAnsi="Arial" w:cs="Arial"/>
          <w:sz w:val="22"/>
          <w:szCs w:val="22"/>
        </w:rPr>
      </w:pPr>
      <w:r w:rsidRPr="00DC158B">
        <w:rPr>
          <w:rFonts w:ascii="Arial" w:hAnsi="Arial" w:cs="Arial"/>
          <w:sz w:val="22"/>
          <w:szCs w:val="22"/>
        </w:rPr>
        <w:t xml:space="preserve">Em qualquer hipótese de </w:t>
      </w:r>
      <w:r w:rsidR="001608C0" w:rsidRPr="00DC158B">
        <w:rPr>
          <w:rFonts w:ascii="Arial" w:hAnsi="Arial" w:cs="Arial"/>
          <w:sz w:val="22"/>
          <w:szCs w:val="22"/>
        </w:rPr>
        <w:t>extinção</w:t>
      </w:r>
      <w:r w:rsidRPr="00DC158B">
        <w:rPr>
          <w:rFonts w:ascii="Arial" w:hAnsi="Arial" w:cs="Arial"/>
          <w:sz w:val="22"/>
          <w:szCs w:val="22"/>
        </w:rPr>
        <w:t xml:space="preserve"> contratual, a CONTRATADA somente terá direito à remuneração pelos materiais fornecidos.</w:t>
      </w:r>
    </w:p>
    <w:p w14:paraId="2E266151" w14:textId="77777777" w:rsidR="008006C8" w:rsidRPr="00DC158B" w:rsidRDefault="008006C8" w:rsidP="00DC158B">
      <w:pPr>
        <w:pStyle w:val="PargrafodaLista"/>
        <w:ind w:left="0"/>
        <w:rPr>
          <w:rFonts w:ascii="Arial" w:hAnsi="Arial" w:cs="Arial"/>
          <w:bCs/>
          <w:sz w:val="22"/>
          <w:szCs w:val="22"/>
        </w:rPr>
      </w:pPr>
    </w:p>
    <w:p w14:paraId="117030AD" w14:textId="77777777" w:rsidR="008006C8" w:rsidRPr="00DC158B" w:rsidRDefault="008006C8" w:rsidP="00DC158B">
      <w:pPr>
        <w:numPr>
          <w:ilvl w:val="1"/>
          <w:numId w:val="16"/>
        </w:numPr>
        <w:ind w:left="0" w:firstLine="0"/>
        <w:jc w:val="both"/>
        <w:rPr>
          <w:rFonts w:ascii="Arial" w:hAnsi="Arial" w:cs="Arial"/>
          <w:sz w:val="22"/>
          <w:szCs w:val="22"/>
        </w:rPr>
      </w:pPr>
      <w:r w:rsidRPr="00DC158B">
        <w:rPr>
          <w:rFonts w:ascii="Arial" w:hAnsi="Arial" w:cs="Arial"/>
          <w:bCs/>
          <w:sz w:val="22"/>
          <w:szCs w:val="22"/>
        </w:rPr>
        <w:t xml:space="preserve">Caso o MUNICÍPIO não se utilize da prerrogativa de </w:t>
      </w:r>
      <w:r w:rsidR="001608C0" w:rsidRPr="00DC158B">
        <w:rPr>
          <w:rFonts w:ascii="Arial" w:hAnsi="Arial" w:cs="Arial"/>
          <w:bCs/>
          <w:sz w:val="22"/>
          <w:szCs w:val="22"/>
        </w:rPr>
        <w:t>extinguir</w:t>
      </w:r>
      <w:r w:rsidRPr="00DC158B">
        <w:rPr>
          <w:rFonts w:ascii="Arial" w:hAnsi="Arial" w:cs="Arial"/>
          <w:bCs/>
          <w:sz w:val="22"/>
          <w:szCs w:val="22"/>
        </w:rPr>
        <w:t xml:space="preserve"> este Contrato, a seu exclusivo critério, poderá suspender a sua execução e/ou sustar o pagamento das faturas, até que a CONTRATADA cumpra integralmente a condição contratual infringida.</w:t>
      </w:r>
    </w:p>
    <w:p w14:paraId="180824EE" w14:textId="77777777" w:rsidR="008006C8" w:rsidRPr="00DC158B" w:rsidRDefault="008006C8" w:rsidP="00DC158B">
      <w:pPr>
        <w:pStyle w:val="PargrafodaLista"/>
        <w:ind w:left="0"/>
        <w:rPr>
          <w:rFonts w:ascii="Arial" w:hAnsi="Arial" w:cs="Arial"/>
          <w:sz w:val="22"/>
          <w:szCs w:val="22"/>
        </w:rPr>
      </w:pPr>
    </w:p>
    <w:p w14:paraId="0B7D8E43" w14:textId="77777777" w:rsidR="008006C8" w:rsidRPr="00DC158B" w:rsidRDefault="008006C8" w:rsidP="00DC158B">
      <w:pPr>
        <w:numPr>
          <w:ilvl w:val="1"/>
          <w:numId w:val="16"/>
        </w:numPr>
        <w:ind w:left="0" w:firstLine="0"/>
        <w:jc w:val="both"/>
        <w:rPr>
          <w:rFonts w:ascii="Arial" w:hAnsi="Arial" w:cs="Arial"/>
          <w:sz w:val="22"/>
          <w:szCs w:val="22"/>
        </w:rPr>
      </w:pPr>
      <w:r w:rsidRPr="00DC158B">
        <w:rPr>
          <w:rFonts w:ascii="Arial" w:hAnsi="Arial" w:cs="Arial"/>
          <w:sz w:val="22"/>
          <w:szCs w:val="22"/>
        </w:rPr>
        <w:t xml:space="preserve">A CONTRATADA reconhece os direitos do MUNICÍPIO DE MACAÉ, em caso de </w:t>
      </w:r>
      <w:r w:rsidR="001608C0" w:rsidRPr="00DC158B">
        <w:rPr>
          <w:rFonts w:ascii="Arial" w:hAnsi="Arial" w:cs="Arial"/>
          <w:sz w:val="22"/>
          <w:szCs w:val="22"/>
        </w:rPr>
        <w:t>extinção com fundamento</w:t>
      </w:r>
      <w:r w:rsidRPr="00DC158B">
        <w:rPr>
          <w:rFonts w:ascii="Arial" w:hAnsi="Arial" w:cs="Arial"/>
          <w:sz w:val="22"/>
          <w:szCs w:val="22"/>
        </w:rPr>
        <w:t xml:space="preserve"> no art. </w:t>
      </w:r>
      <w:r w:rsidR="00B51210" w:rsidRPr="00DC158B">
        <w:rPr>
          <w:rFonts w:ascii="Arial" w:hAnsi="Arial" w:cs="Arial"/>
          <w:sz w:val="22"/>
          <w:szCs w:val="22"/>
        </w:rPr>
        <w:t xml:space="preserve">138, </w:t>
      </w:r>
      <w:r w:rsidR="00F065FF" w:rsidRPr="00DC158B">
        <w:rPr>
          <w:rFonts w:ascii="Arial" w:hAnsi="Arial" w:cs="Arial"/>
          <w:sz w:val="22"/>
          <w:szCs w:val="22"/>
        </w:rPr>
        <w:t>I, da</w:t>
      </w:r>
      <w:r w:rsidRPr="00DC158B">
        <w:rPr>
          <w:rFonts w:ascii="Arial" w:hAnsi="Arial" w:cs="Arial"/>
          <w:sz w:val="22"/>
          <w:szCs w:val="22"/>
        </w:rPr>
        <w:t xml:space="preserve"> Lei </w:t>
      </w:r>
      <w:r w:rsidR="00B51210" w:rsidRPr="00DC158B">
        <w:rPr>
          <w:rFonts w:ascii="Arial" w:hAnsi="Arial" w:cs="Arial"/>
          <w:sz w:val="22"/>
          <w:szCs w:val="22"/>
        </w:rPr>
        <w:t>Federal nº 14.133/2021</w:t>
      </w:r>
      <w:r w:rsidRPr="00DC158B">
        <w:rPr>
          <w:rFonts w:ascii="Arial" w:hAnsi="Arial" w:cs="Arial"/>
          <w:sz w:val="22"/>
          <w:szCs w:val="22"/>
        </w:rPr>
        <w:t>.</w:t>
      </w:r>
    </w:p>
    <w:p w14:paraId="6AC764F9" w14:textId="77777777" w:rsidR="008006C8" w:rsidRPr="00DC158B" w:rsidRDefault="008006C8" w:rsidP="00DC158B">
      <w:pPr>
        <w:jc w:val="both"/>
        <w:rPr>
          <w:rFonts w:ascii="Arial" w:hAnsi="Arial" w:cs="Arial"/>
          <w:b/>
          <w:sz w:val="22"/>
          <w:szCs w:val="22"/>
        </w:rPr>
      </w:pPr>
    </w:p>
    <w:p w14:paraId="7E798CFB" w14:textId="77777777" w:rsidR="008006C8" w:rsidRPr="00DC158B" w:rsidRDefault="008006C8" w:rsidP="00DC158B">
      <w:pPr>
        <w:jc w:val="both"/>
        <w:rPr>
          <w:rFonts w:ascii="Arial" w:hAnsi="Arial" w:cs="Arial"/>
          <w:b/>
          <w:bCs/>
          <w:sz w:val="22"/>
          <w:szCs w:val="22"/>
        </w:rPr>
      </w:pPr>
      <w:r w:rsidRPr="00DC158B">
        <w:rPr>
          <w:rFonts w:ascii="Arial" w:hAnsi="Arial" w:cs="Arial"/>
          <w:b/>
          <w:bCs/>
          <w:sz w:val="22"/>
          <w:szCs w:val="22"/>
        </w:rPr>
        <w:t xml:space="preserve">CLÁUSULA DÉCIMA </w:t>
      </w:r>
      <w:r w:rsidR="001608C0" w:rsidRPr="00DC158B">
        <w:rPr>
          <w:rFonts w:ascii="Arial" w:hAnsi="Arial" w:cs="Arial"/>
          <w:b/>
          <w:bCs/>
          <w:sz w:val="22"/>
          <w:szCs w:val="22"/>
        </w:rPr>
        <w:t>TERCEIRA</w:t>
      </w:r>
      <w:r w:rsidRPr="00DC158B">
        <w:rPr>
          <w:rFonts w:ascii="Arial" w:hAnsi="Arial" w:cs="Arial"/>
          <w:b/>
          <w:bCs/>
          <w:sz w:val="22"/>
          <w:szCs w:val="22"/>
        </w:rPr>
        <w:t xml:space="preserve"> –</w:t>
      </w:r>
      <w:r w:rsidR="00630FE4" w:rsidRPr="00DC158B">
        <w:rPr>
          <w:rFonts w:ascii="Arial" w:hAnsi="Arial" w:cs="Arial"/>
          <w:b/>
          <w:bCs/>
          <w:sz w:val="22"/>
          <w:szCs w:val="22"/>
        </w:rPr>
        <w:t xml:space="preserve"> </w:t>
      </w:r>
      <w:r w:rsidRPr="00DC158B">
        <w:rPr>
          <w:rFonts w:ascii="Arial" w:hAnsi="Arial" w:cs="Arial"/>
          <w:b/>
          <w:bCs/>
          <w:sz w:val="22"/>
          <w:szCs w:val="22"/>
        </w:rPr>
        <w:t>GARANTIA</w:t>
      </w:r>
    </w:p>
    <w:p w14:paraId="18226203" w14:textId="77777777" w:rsidR="001608C0" w:rsidRPr="00DC158B" w:rsidRDefault="001608C0" w:rsidP="00DC158B">
      <w:pPr>
        <w:pStyle w:val="PargrafodaLista"/>
        <w:numPr>
          <w:ilvl w:val="0"/>
          <w:numId w:val="17"/>
        </w:numPr>
        <w:ind w:left="0" w:firstLine="0"/>
        <w:jc w:val="both"/>
        <w:rPr>
          <w:rFonts w:ascii="Arial" w:hAnsi="Arial" w:cs="Arial"/>
          <w:vanish/>
          <w:sz w:val="22"/>
          <w:szCs w:val="22"/>
        </w:rPr>
      </w:pPr>
    </w:p>
    <w:p w14:paraId="7A16C50F" w14:textId="77777777" w:rsidR="001608C0" w:rsidRPr="00DC158B" w:rsidRDefault="001608C0" w:rsidP="00DC158B">
      <w:pPr>
        <w:pStyle w:val="PargrafodaLista"/>
        <w:numPr>
          <w:ilvl w:val="0"/>
          <w:numId w:val="17"/>
        </w:numPr>
        <w:ind w:left="0" w:firstLine="0"/>
        <w:jc w:val="both"/>
        <w:rPr>
          <w:rFonts w:ascii="Arial" w:hAnsi="Arial" w:cs="Arial"/>
          <w:vanish/>
          <w:sz w:val="22"/>
          <w:szCs w:val="22"/>
        </w:rPr>
      </w:pPr>
    </w:p>
    <w:p w14:paraId="5692C496" w14:textId="77777777" w:rsidR="001608C0" w:rsidRPr="00DC158B" w:rsidRDefault="001608C0" w:rsidP="00DC158B">
      <w:pPr>
        <w:pStyle w:val="PargrafodaLista"/>
        <w:numPr>
          <w:ilvl w:val="0"/>
          <w:numId w:val="17"/>
        </w:numPr>
        <w:ind w:left="0" w:firstLine="0"/>
        <w:jc w:val="both"/>
        <w:rPr>
          <w:rFonts w:ascii="Arial" w:hAnsi="Arial" w:cs="Arial"/>
          <w:vanish/>
          <w:sz w:val="22"/>
          <w:szCs w:val="22"/>
        </w:rPr>
      </w:pPr>
    </w:p>
    <w:p w14:paraId="578C9D4F"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 xml:space="preserve">Fica a </w:t>
      </w:r>
      <w:r w:rsidR="001608C0" w:rsidRPr="00DC158B">
        <w:rPr>
          <w:rFonts w:ascii="Arial" w:hAnsi="Arial" w:cs="Arial"/>
          <w:sz w:val="22"/>
          <w:szCs w:val="22"/>
        </w:rPr>
        <w:t>CONTRATADA</w:t>
      </w:r>
      <w:r w:rsidRPr="00DC158B">
        <w:rPr>
          <w:rFonts w:ascii="Arial" w:hAnsi="Arial" w:cs="Arial"/>
          <w:sz w:val="22"/>
          <w:szCs w:val="22"/>
        </w:rPr>
        <w:t xml:space="preserve"> obrigada a apresentar à </w:t>
      </w:r>
      <w:r w:rsidRPr="005C4E72">
        <w:rPr>
          <w:rFonts w:ascii="Arial" w:hAnsi="Arial" w:cs="Arial"/>
          <w:sz w:val="22"/>
          <w:szCs w:val="22"/>
          <w:highlight w:val="yellow"/>
        </w:rPr>
        <w:t>Secretaria Municipal de Fazenda – SEMFAZ, com cópia à Coordenadoria Geral de Contratos</w:t>
      </w:r>
      <w:r w:rsidRPr="00DC158B">
        <w:rPr>
          <w:rFonts w:ascii="Arial" w:hAnsi="Arial" w:cs="Arial"/>
          <w:sz w:val="22"/>
          <w:szCs w:val="22"/>
        </w:rPr>
        <w:t xml:space="preserve"> no prazo máximo de 10 (dez) dias úteis, contado da data da assinatura do Contrato ou Instrumento Equivalente, comprovante de prestação de garantia correspondente a 5% (cinco por cento) do valor global do contrato, com validade para todo o período contratual mediante a opção por uma dentre as seguintes modalidades, caução em dinheiro ou títulos da dívida pública, seguro-garantia ou fiança bancária.</w:t>
      </w:r>
    </w:p>
    <w:p w14:paraId="487BD257" w14:textId="77777777" w:rsidR="00AB544E" w:rsidRPr="00DC158B" w:rsidRDefault="00AB544E" w:rsidP="00DC158B">
      <w:pPr>
        <w:jc w:val="both"/>
        <w:rPr>
          <w:rFonts w:ascii="Arial" w:hAnsi="Arial" w:cs="Arial"/>
          <w:sz w:val="22"/>
          <w:szCs w:val="22"/>
        </w:rPr>
      </w:pPr>
    </w:p>
    <w:p w14:paraId="2E78B48E" w14:textId="7659FFFD" w:rsidR="005C4E72" w:rsidRPr="00313403" w:rsidRDefault="005C4E72" w:rsidP="005C4E72">
      <w:pPr>
        <w:numPr>
          <w:ilvl w:val="1"/>
          <w:numId w:val="17"/>
        </w:numPr>
        <w:ind w:left="0" w:firstLine="0"/>
        <w:jc w:val="both"/>
        <w:rPr>
          <w:rFonts w:ascii="Arial" w:hAnsi="Arial" w:cs="Arial"/>
          <w:sz w:val="22"/>
          <w:szCs w:val="22"/>
        </w:rPr>
      </w:pPr>
      <w:bookmarkStart w:id="88" w:name="_Hlk173828415"/>
      <w:r w:rsidRPr="00313403">
        <w:rPr>
          <w:rFonts w:ascii="Arial" w:hAnsi="Arial" w:cs="Arial"/>
          <w:sz w:val="22"/>
          <w:szCs w:val="22"/>
        </w:rPr>
        <w:t xml:space="preserve">A garantia em dinheiro deverá ser efetuada em Banco Oficial, em conta específica com correção monetária, em favor do Município de Macaé, </w:t>
      </w:r>
      <w:r w:rsidRPr="00313403">
        <w:rPr>
          <w:rFonts w:ascii="Arial" w:hAnsi="Arial" w:cs="Arial"/>
          <w:sz w:val="22"/>
          <w:szCs w:val="22"/>
          <w:highlight w:val="yellow"/>
        </w:rPr>
        <w:t xml:space="preserve">em favor do Município de Macaé, cuja a guia de depósito deve ser solicitada através do e-mail </w:t>
      </w:r>
      <w:hyperlink r:id="rId14" w:history="1">
        <w:r w:rsidRPr="00313403">
          <w:rPr>
            <w:rStyle w:val="Hyperlink"/>
            <w:rFonts w:ascii="Arial" w:hAnsi="Arial" w:cs="Arial"/>
            <w:color w:val="auto"/>
            <w:sz w:val="22"/>
            <w:szCs w:val="22"/>
            <w:highlight w:val="yellow"/>
          </w:rPr>
          <w:t>cofic.baixareceita@macae.rj.gov.br</w:t>
        </w:r>
      </w:hyperlink>
      <w:r w:rsidRPr="00313403">
        <w:rPr>
          <w:rFonts w:ascii="Arial" w:hAnsi="Arial" w:cs="Arial"/>
          <w:sz w:val="22"/>
          <w:szCs w:val="22"/>
        </w:rPr>
        <w:t>.</w:t>
      </w:r>
    </w:p>
    <w:p w14:paraId="67B37C22" w14:textId="77777777" w:rsidR="005C4E72" w:rsidRPr="00313403" w:rsidRDefault="005C4E72" w:rsidP="005C4E72">
      <w:pPr>
        <w:pStyle w:val="PargrafodaLista"/>
        <w:ind w:left="0"/>
        <w:rPr>
          <w:rStyle w:val="ui-provider"/>
          <w:rFonts w:ascii="Arial" w:hAnsi="Arial" w:cs="Arial"/>
          <w:sz w:val="22"/>
          <w:szCs w:val="22"/>
        </w:rPr>
      </w:pPr>
    </w:p>
    <w:p w14:paraId="6BAE084E" w14:textId="77777777" w:rsidR="005C4E72" w:rsidRPr="00313403" w:rsidRDefault="005C4E72" w:rsidP="005C4E72">
      <w:pPr>
        <w:numPr>
          <w:ilvl w:val="1"/>
          <w:numId w:val="17"/>
        </w:numPr>
        <w:ind w:left="0" w:firstLine="0"/>
        <w:jc w:val="both"/>
        <w:rPr>
          <w:rFonts w:ascii="Arial" w:hAnsi="Arial" w:cs="Arial"/>
          <w:sz w:val="22"/>
          <w:szCs w:val="22"/>
        </w:rPr>
      </w:pPr>
      <w:bookmarkStart w:id="89" w:name="_Hlk173421303"/>
      <w:r w:rsidRPr="00313403">
        <w:rPr>
          <w:rStyle w:val="ui-provider"/>
          <w:rFonts w:ascii="Arial" w:hAnsi="Arial" w:cs="Arial"/>
          <w:sz w:val="22"/>
          <w:szCs w:val="22"/>
        </w:rPr>
        <w:t>No caso da opção do contratado pela modalidade seguro garantia, o prazo para a sua apresentação será de 1 (um) mês, contado da data de homologação da licitação e anterior à assinatura do contrato, conforme previsto no §3º do artigo 96 da Lei Federal 14.133/21.</w:t>
      </w:r>
    </w:p>
    <w:p w14:paraId="0E817E04" w14:textId="77777777" w:rsidR="005C4E72" w:rsidRPr="00313403" w:rsidRDefault="005C4E72" w:rsidP="005C4E72">
      <w:pPr>
        <w:pStyle w:val="PargrafodaLista"/>
        <w:ind w:left="0"/>
        <w:rPr>
          <w:rStyle w:val="ui-provider"/>
          <w:rFonts w:ascii="Arial" w:hAnsi="Arial" w:cs="Arial"/>
          <w:sz w:val="22"/>
          <w:szCs w:val="22"/>
        </w:rPr>
      </w:pPr>
    </w:p>
    <w:p w14:paraId="18CC25AA" w14:textId="77777777" w:rsidR="005C4E72" w:rsidRPr="00313403" w:rsidRDefault="005C4E72" w:rsidP="005C4E72">
      <w:pPr>
        <w:numPr>
          <w:ilvl w:val="2"/>
          <w:numId w:val="17"/>
        </w:numPr>
        <w:ind w:left="0" w:firstLine="0"/>
        <w:jc w:val="both"/>
        <w:rPr>
          <w:rStyle w:val="ui-provider"/>
          <w:rFonts w:ascii="Arial" w:hAnsi="Arial" w:cs="Arial"/>
          <w:sz w:val="22"/>
          <w:szCs w:val="22"/>
        </w:rPr>
      </w:pPr>
      <w:r w:rsidRPr="00313403">
        <w:rPr>
          <w:rStyle w:val="ui-provider"/>
          <w:rFonts w:ascii="Arial" w:hAnsi="Arial" w:cs="Arial"/>
          <w:sz w:val="22"/>
          <w:szCs w:val="22"/>
        </w:rPr>
        <w:t>o prazo de vigência da apólice será igual ou superior ao prazo estabelecido no contrato principal e deverá acompanhar as modificações referentes à vigência deste mediante a emissão do respectivo endosso pela seguradora;</w:t>
      </w:r>
    </w:p>
    <w:p w14:paraId="6ACDA5CD" w14:textId="77777777" w:rsidR="005C4E72" w:rsidRPr="00313403" w:rsidRDefault="005C4E72" w:rsidP="005C4E72">
      <w:pPr>
        <w:jc w:val="both"/>
        <w:rPr>
          <w:rStyle w:val="ui-provider"/>
          <w:rFonts w:ascii="Arial" w:hAnsi="Arial" w:cs="Arial"/>
          <w:sz w:val="22"/>
          <w:szCs w:val="22"/>
        </w:rPr>
      </w:pPr>
    </w:p>
    <w:p w14:paraId="6E5E8868" w14:textId="77777777" w:rsidR="005C4E72" w:rsidRPr="00313403" w:rsidRDefault="005C4E72" w:rsidP="005C4E72">
      <w:pPr>
        <w:numPr>
          <w:ilvl w:val="2"/>
          <w:numId w:val="17"/>
        </w:numPr>
        <w:ind w:left="0" w:firstLine="0"/>
        <w:jc w:val="both"/>
        <w:rPr>
          <w:rStyle w:val="ui-provider"/>
          <w:rFonts w:ascii="Arial" w:hAnsi="Arial" w:cs="Arial"/>
          <w:sz w:val="22"/>
          <w:szCs w:val="22"/>
        </w:rPr>
      </w:pPr>
      <w:r w:rsidRPr="00313403">
        <w:rPr>
          <w:rStyle w:val="ui-provider"/>
          <w:rFonts w:ascii="Arial" w:hAnsi="Arial" w:cs="Arial"/>
          <w:sz w:val="22"/>
          <w:szCs w:val="22"/>
        </w:rPr>
        <w:t>o seguro-garantia continuará em vigor mesmo se o contratado não tiver pago o prêmio nas datas convencionadas.</w:t>
      </w:r>
    </w:p>
    <w:bookmarkEnd w:id="88"/>
    <w:bookmarkEnd w:id="89"/>
    <w:p w14:paraId="4BF50609" w14:textId="77777777" w:rsidR="00AB544E" w:rsidRPr="00313403" w:rsidRDefault="00AB544E" w:rsidP="00DC158B">
      <w:pPr>
        <w:jc w:val="both"/>
        <w:rPr>
          <w:rFonts w:ascii="Arial" w:hAnsi="Arial" w:cs="Arial"/>
          <w:sz w:val="22"/>
          <w:szCs w:val="22"/>
        </w:rPr>
      </w:pPr>
    </w:p>
    <w:p w14:paraId="11F55E6A"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lastRenderedPageBreak/>
        <w:t>A garantia, inclusive na modalidade seguro-garantia, poderá ser executada para ressarcimento do Município de Macaé e para pagamento dos valores das multas moratórias, multas punitivas,</w:t>
      </w:r>
      <w:r w:rsidR="001608C0" w:rsidRPr="00DC158B">
        <w:rPr>
          <w:rFonts w:ascii="Arial" w:hAnsi="Arial" w:cs="Arial"/>
          <w:sz w:val="22"/>
          <w:szCs w:val="22"/>
        </w:rPr>
        <w:t xml:space="preserve"> indenizações a ele devidas pela CONTRATADA</w:t>
      </w:r>
      <w:r w:rsidRPr="00DC158B">
        <w:rPr>
          <w:rFonts w:ascii="Arial" w:hAnsi="Arial" w:cs="Arial"/>
          <w:sz w:val="22"/>
          <w:szCs w:val="22"/>
        </w:rPr>
        <w:t>, bem como de débitos da empresa para com os encargos fiscais, previdenciários e trabalhistas relacionados com o presente contrato, tais como INSS, FGTS, impostos, salários, vales-transportes, vales-refeições e verbas rescisórias, prejuízos advindos do não cumprimento do contrato, multas punitivas aplicadas pela fiscalização à contratada e prejuízos diretos causados à contratante decorrentes de culpa ou dolo durante a execução do contrato;</w:t>
      </w:r>
    </w:p>
    <w:p w14:paraId="0D33C581" w14:textId="77777777" w:rsidR="00AB544E" w:rsidRPr="00DC158B" w:rsidRDefault="00AB544E" w:rsidP="00DC158B">
      <w:pPr>
        <w:jc w:val="both"/>
        <w:rPr>
          <w:rFonts w:ascii="Arial" w:hAnsi="Arial" w:cs="Arial"/>
          <w:sz w:val="22"/>
          <w:szCs w:val="22"/>
        </w:rPr>
      </w:pPr>
    </w:p>
    <w:p w14:paraId="162C93CC"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 xml:space="preserve">A </w:t>
      </w:r>
      <w:r w:rsidR="001608C0" w:rsidRPr="00DC158B">
        <w:rPr>
          <w:rFonts w:ascii="Arial" w:hAnsi="Arial" w:cs="Arial"/>
          <w:sz w:val="22"/>
          <w:szCs w:val="22"/>
        </w:rPr>
        <w:t>CONTRATADA</w:t>
      </w:r>
      <w:r w:rsidRPr="00DC158B">
        <w:rPr>
          <w:rFonts w:ascii="Arial" w:hAnsi="Arial" w:cs="Arial"/>
          <w:sz w:val="22"/>
          <w:szCs w:val="22"/>
        </w:rPr>
        <w:t xml:space="preserve"> fica obrigada a repor o valor da garantia quando esta for utilizada para cobertura de multas, desde que não tenha havido rescisão;</w:t>
      </w:r>
    </w:p>
    <w:p w14:paraId="472EB9D9" w14:textId="77777777" w:rsidR="00AB544E" w:rsidRPr="00DC158B" w:rsidRDefault="00AB544E" w:rsidP="00DC158B">
      <w:pPr>
        <w:jc w:val="both"/>
        <w:rPr>
          <w:rFonts w:ascii="Arial" w:hAnsi="Arial" w:cs="Arial"/>
          <w:sz w:val="22"/>
          <w:szCs w:val="22"/>
        </w:rPr>
      </w:pPr>
    </w:p>
    <w:p w14:paraId="669C9145"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 xml:space="preserve">No caso de renovação da contratação, a </w:t>
      </w:r>
      <w:r w:rsidR="001608C0" w:rsidRPr="00DC158B">
        <w:rPr>
          <w:rFonts w:ascii="Arial" w:hAnsi="Arial" w:cs="Arial"/>
          <w:sz w:val="22"/>
          <w:szCs w:val="22"/>
        </w:rPr>
        <w:t>CONTRATADA</w:t>
      </w:r>
      <w:r w:rsidRPr="00DC158B">
        <w:rPr>
          <w:rFonts w:ascii="Arial" w:hAnsi="Arial" w:cs="Arial"/>
          <w:sz w:val="22"/>
          <w:szCs w:val="22"/>
        </w:rPr>
        <w:t xml:space="preserve"> deverá renovar a garantia;</w:t>
      </w:r>
    </w:p>
    <w:p w14:paraId="1F7E034C" w14:textId="77777777" w:rsidR="00AB544E" w:rsidRPr="00DC158B" w:rsidRDefault="00AB544E" w:rsidP="00DC158B">
      <w:pPr>
        <w:jc w:val="both"/>
        <w:rPr>
          <w:rFonts w:ascii="Arial" w:hAnsi="Arial" w:cs="Arial"/>
          <w:sz w:val="22"/>
          <w:szCs w:val="22"/>
        </w:rPr>
      </w:pPr>
    </w:p>
    <w:p w14:paraId="40513E6B"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 xml:space="preserve">Havendo aditivos de valor e/ou prazos, reajustes, atualizações, revisões ou repactuações, a </w:t>
      </w:r>
      <w:r w:rsidR="001608C0" w:rsidRPr="00DC158B">
        <w:rPr>
          <w:rFonts w:ascii="Arial" w:hAnsi="Arial" w:cs="Arial"/>
          <w:sz w:val="22"/>
          <w:szCs w:val="22"/>
        </w:rPr>
        <w:t>CONTRATADA</w:t>
      </w:r>
      <w:r w:rsidRPr="00DC158B">
        <w:rPr>
          <w:rFonts w:ascii="Arial" w:hAnsi="Arial" w:cs="Arial"/>
          <w:sz w:val="22"/>
          <w:szCs w:val="22"/>
        </w:rPr>
        <w:t xml:space="preserve"> reforçará a garantia, conforme o caso;</w:t>
      </w:r>
    </w:p>
    <w:p w14:paraId="07D4777A" w14:textId="77777777" w:rsidR="00AB544E" w:rsidRPr="00DC158B" w:rsidRDefault="00AB544E" w:rsidP="00DC158B">
      <w:pPr>
        <w:jc w:val="both"/>
        <w:rPr>
          <w:rFonts w:ascii="Arial" w:hAnsi="Arial" w:cs="Arial"/>
          <w:sz w:val="22"/>
          <w:szCs w:val="22"/>
        </w:rPr>
      </w:pPr>
    </w:p>
    <w:p w14:paraId="7CF8264F"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O prazo de vigência da garantia será igual ao de vigência da contratação, acrescido de 90 (noventa) dias;</w:t>
      </w:r>
    </w:p>
    <w:p w14:paraId="56E29E3B" w14:textId="77777777" w:rsidR="00AB544E" w:rsidRPr="00DC158B" w:rsidRDefault="00AB544E" w:rsidP="00DC158B">
      <w:pPr>
        <w:jc w:val="both"/>
        <w:rPr>
          <w:rFonts w:ascii="Arial" w:hAnsi="Arial" w:cs="Arial"/>
          <w:sz w:val="22"/>
          <w:szCs w:val="22"/>
        </w:rPr>
      </w:pPr>
    </w:p>
    <w:p w14:paraId="4EDD2F40"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A garantia somente poderá ser levantada após o recebimento definitivo do objeto pela fiscalização;</w:t>
      </w:r>
    </w:p>
    <w:p w14:paraId="166A80B8" w14:textId="77777777" w:rsidR="00AB544E" w:rsidRPr="00DC158B" w:rsidRDefault="00AB544E" w:rsidP="00DC158B">
      <w:pPr>
        <w:jc w:val="both"/>
        <w:rPr>
          <w:rFonts w:ascii="Arial" w:hAnsi="Arial" w:cs="Arial"/>
          <w:sz w:val="22"/>
          <w:szCs w:val="22"/>
        </w:rPr>
      </w:pPr>
    </w:p>
    <w:p w14:paraId="0ED8DDDA"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A não observância do prazo fixado para apresentação da garantia estabelecida neste item acarretará a aplicação de multa de 0,2% (dois décimos por cento) do valor da contratação por dia de atraso, até o máximo de 5% (cinco por cento);</w:t>
      </w:r>
    </w:p>
    <w:p w14:paraId="30C3A0DB" w14:textId="77777777" w:rsidR="00AB544E" w:rsidRPr="00DC158B" w:rsidRDefault="00AB544E" w:rsidP="00DC158B">
      <w:pPr>
        <w:jc w:val="both"/>
        <w:rPr>
          <w:rFonts w:ascii="Arial" w:hAnsi="Arial" w:cs="Arial"/>
          <w:sz w:val="22"/>
          <w:szCs w:val="22"/>
        </w:rPr>
      </w:pPr>
    </w:p>
    <w:p w14:paraId="5BFEAEEC" w14:textId="77777777" w:rsidR="00AB544E" w:rsidRPr="00DC158B" w:rsidRDefault="00AB544E" w:rsidP="00DC158B">
      <w:pPr>
        <w:numPr>
          <w:ilvl w:val="1"/>
          <w:numId w:val="17"/>
        </w:numPr>
        <w:ind w:left="0" w:firstLine="0"/>
        <w:jc w:val="both"/>
        <w:rPr>
          <w:rFonts w:ascii="Arial" w:hAnsi="Arial" w:cs="Arial"/>
          <w:sz w:val="22"/>
          <w:szCs w:val="22"/>
        </w:rPr>
      </w:pPr>
      <w:r w:rsidRPr="00DC158B">
        <w:rPr>
          <w:rFonts w:ascii="Arial" w:hAnsi="Arial" w:cs="Arial"/>
          <w:sz w:val="22"/>
          <w:szCs w:val="22"/>
        </w:rPr>
        <w:t xml:space="preserve">O atraso superior a 30 (trinta) dias úteis para apresentação da garantia poderá acarretar a </w:t>
      </w:r>
      <w:r w:rsidR="001608C0" w:rsidRPr="00DC158B">
        <w:rPr>
          <w:rFonts w:ascii="Arial" w:hAnsi="Arial" w:cs="Arial"/>
          <w:sz w:val="22"/>
          <w:szCs w:val="22"/>
        </w:rPr>
        <w:t>extinção</w:t>
      </w:r>
      <w:r w:rsidRPr="00DC158B">
        <w:rPr>
          <w:rFonts w:ascii="Arial" w:hAnsi="Arial" w:cs="Arial"/>
          <w:sz w:val="22"/>
          <w:szCs w:val="22"/>
        </w:rPr>
        <w:t xml:space="preserve"> unilateral da contratação, sem prejuízo da multa prevista no subitem anterior.</w:t>
      </w:r>
    </w:p>
    <w:p w14:paraId="54898ADF" w14:textId="77777777" w:rsidR="00D07F1D" w:rsidRPr="00DC158B" w:rsidRDefault="00D07F1D" w:rsidP="00DC158B">
      <w:pPr>
        <w:pStyle w:val="PargrafodaLista"/>
        <w:ind w:left="0"/>
        <w:jc w:val="both"/>
        <w:rPr>
          <w:rFonts w:ascii="Arial" w:hAnsi="Arial" w:cs="Arial"/>
          <w:b/>
          <w:sz w:val="22"/>
          <w:szCs w:val="22"/>
        </w:rPr>
      </w:pPr>
    </w:p>
    <w:p w14:paraId="3BA15F82" w14:textId="77777777" w:rsidR="008006C8" w:rsidRPr="00DC158B" w:rsidRDefault="008006C8" w:rsidP="00DC158B">
      <w:pPr>
        <w:pStyle w:val="PargrafodaLista"/>
        <w:ind w:left="0"/>
        <w:jc w:val="both"/>
        <w:rPr>
          <w:rFonts w:ascii="Arial" w:hAnsi="Arial" w:cs="Arial"/>
          <w:b/>
          <w:sz w:val="22"/>
          <w:szCs w:val="22"/>
        </w:rPr>
      </w:pPr>
      <w:r w:rsidRPr="00DC158B">
        <w:rPr>
          <w:rFonts w:ascii="Arial" w:hAnsi="Arial" w:cs="Arial"/>
          <w:b/>
          <w:sz w:val="22"/>
          <w:szCs w:val="22"/>
        </w:rPr>
        <w:t xml:space="preserve">CLÁUSULA DÉCIMA </w:t>
      </w:r>
      <w:r w:rsidR="001608C0" w:rsidRPr="00DC158B">
        <w:rPr>
          <w:rFonts w:ascii="Arial" w:hAnsi="Arial" w:cs="Arial"/>
          <w:b/>
          <w:sz w:val="22"/>
          <w:szCs w:val="22"/>
        </w:rPr>
        <w:t>QUARTA</w:t>
      </w:r>
      <w:r w:rsidRPr="00DC158B">
        <w:rPr>
          <w:rFonts w:ascii="Arial" w:hAnsi="Arial" w:cs="Arial"/>
          <w:b/>
          <w:sz w:val="22"/>
          <w:szCs w:val="22"/>
        </w:rPr>
        <w:t xml:space="preserve"> –</w:t>
      </w:r>
      <w:r w:rsidR="00630FE4" w:rsidRPr="00DC158B">
        <w:rPr>
          <w:rFonts w:ascii="Arial" w:hAnsi="Arial" w:cs="Arial"/>
          <w:b/>
          <w:sz w:val="22"/>
          <w:szCs w:val="22"/>
        </w:rPr>
        <w:t xml:space="preserve"> </w:t>
      </w:r>
      <w:r w:rsidRPr="00DC158B">
        <w:rPr>
          <w:rFonts w:ascii="Arial" w:hAnsi="Arial" w:cs="Arial"/>
          <w:b/>
          <w:sz w:val="22"/>
          <w:szCs w:val="22"/>
        </w:rPr>
        <w:t>INCIDÊNCIAS FISCAIS, ENCARGOS, SEGURO, ETC.</w:t>
      </w:r>
    </w:p>
    <w:p w14:paraId="38D9D78B" w14:textId="77777777" w:rsidR="001608C0" w:rsidRPr="00DC158B" w:rsidRDefault="001608C0" w:rsidP="00DC158B">
      <w:pPr>
        <w:pStyle w:val="PargrafodaLista"/>
        <w:numPr>
          <w:ilvl w:val="0"/>
          <w:numId w:val="18"/>
        </w:numPr>
        <w:ind w:left="0" w:firstLine="0"/>
        <w:jc w:val="both"/>
        <w:rPr>
          <w:rFonts w:ascii="Arial" w:hAnsi="Arial" w:cs="Arial"/>
          <w:vanish/>
          <w:sz w:val="22"/>
          <w:szCs w:val="22"/>
        </w:rPr>
      </w:pPr>
    </w:p>
    <w:p w14:paraId="182EB6C1" w14:textId="77777777" w:rsidR="001608C0" w:rsidRPr="00DC158B" w:rsidRDefault="001608C0" w:rsidP="00DC158B">
      <w:pPr>
        <w:pStyle w:val="PargrafodaLista"/>
        <w:numPr>
          <w:ilvl w:val="0"/>
          <w:numId w:val="18"/>
        </w:numPr>
        <w:ind w:left="0" w:firstLine="0"/>
        <w:jc w:val="both"/>
        <w:rPr>
          <w:rFonts w:ascii="Arial" w:hAnsi="Arial" w:cs="Arial"/>
          <w:vanish/>
          <w:sz w:val="22"/>
          <w:szCs w:val="22"/>
        </w:rPr>
      </w:pPr>
    </w:p>
    <w:p w14:paraId="5325D9FC" w14:textId="77777777" w:rsidR="001608C0" w:rsidRPr="00DC158B" w:rsidRDefault="001608C0" w:rsidP="00DC158B">
      <w:pPr>
        <w:pStyle w:val="PargrafodaLista"/>
        <w:numPr>
          <w:ilvl w:val="0"/>
          <w:numId w:val="18"/>
        </w:numPr>
        <w:ind w:left="0" w:firstLine="0"/>
        <w:jc w:val="both"/>
        <w:rPr>
          <w:rFonts w:ascii="Arial" w:hAnsi="Arial" w:cs="Arial"/>
          <w:vanish/>
          <w:sz w:val="22"/>
          <w:szCs w:val="22"/>
        </w:rPr>
      </w:pPr>
    </w:p>
    <w:p w14:paraId="6E288A83" w14:textId="77777777" w:rsidR="008006C8" w:rsidRPr="00DC158B" w:rsidRDefault="008006C8" w:rsidP="00DC158B">
      <w:pPr>
        <w:numPr>
          <w:ilvl w:val="1"/>
          <w:numId w:val="18"/>
        </w:numPr>
        <w:ind w:left="0" w:firstLine="0"/>
        <w:jc w:val="both"/>
        <w:rPr>
          <w:rFonts w:ascii="Arial" w:hAnsi="Arial" w:cs="Arial"/>
          <w:sz w:val="22"/>
          <w:szCs w:val="22"/>
        </w:rPr>
      </w:pPr>
      <w:r w:rsidRPr="00DC158B">
        <w:rPr>
          <w:rFonts w:ascii="Arial" w:hAnsi="Arial" w:cs="Arial"/>
          <w:sz w:val="22"/>
          <w:szCs w:val="22"/>
        </w:rPr>
        <w:t xml:space="preserve">Correrão por conta exclusiva da CONTRATADA todos os impostos e taxas que forem devidos em decorrência do objeto desta contratação, bem como </w:t>
      </w:r>
      <w:r w:rsidR="00F600FA" w:rsidRPr="00DC158B">
        <w:rPr>
          <w:rFonts w:ascii="Arial" w:hAnsi="Arial" w:cs="Arial"/>
          <w:sz w:val="22"/>
          <w:szCs w:val="22"/>
        </w:rPr>
        <w:t>os encargos trabalhistas, previdenciários, fiscais e comerciais resultantes da execução do contrato</w:t>
      </w:r>
      <w:r w:rsidRPr="00DC158B">
        <w:rPr>
          <w:rFonts w:ascii="Arial" w:hAnsi="Arial" w:cs="Arial"/>
          <w:sz w:val="22"/>
          <w:szCs w:val="22"/>
        </w:rPr>
        <w:t xml:space="preserve">, </w:t>
      </w:r>
      <w:commentRangeStart w:id="90"/>
      <w:r w:rsidRPr="00DC158B">
        <w:rPr>
          <w:rFonts w:ascii="Arial" w:hAnsi="Arial" w:cs="Arial"/>
          <w:sz w:val="22"/>
          <w:szCs w:val="22"/>
        </w:rPr>
        <w:t>prêmios</w:t>
      </w:r>
      <w:commentRangeEnd w:id="90"/>
      <w:r w:rsidR="00F600FA" w:rsidRPr="00DC158B">
        <w:rPr>
          <w:rStyle w:val="Refdecomentrio"/>
          <w:rFonts w:ascii="Arial" w:hAnsi="Arial" w:cs="Arial"/>
          <w:sz w:val="22"/>
          <w:szCs w:val="22"/>
        </w:rPr>
        <w:commentReference w:id="90"/>
      </w:r>
      <w:r w:rsidRPr="00DC158B">
        <w:rPr>
          <w:rFonts w:ascii="Arial" w:hAnsi="Arial" w:cs="Arial"/>
          <w:sz w:val="22"/>
          <w:szCs w:val="22"/>
        </w:rPr>
        <w:t xml:space="preserve"> de seguro e de acidentes de trabalho, emolumentos e outras despesas que se façam necessárias </w:t>
      </w:r>
      <w:r w:rsidR="00207B68" w:rsidRPr="00DC158B">
        <w:rPr>
          <w:rFonts w:ascii="Arial" w:hAnsi="Arial" w:cs="Arial"/>
          <w:sz w:val="22"/>
          <w:szCs w:val="22"/>
        </w:rPr>
        <w:t>ao fornecimento</w:t>
      </w:r>
      <w:r w:rsidRPr="00DC158B">
        <w:rPr>
          <w:rFonts w:ascii="Arial" w:hAnsi="Arial" w:cs="Arial"/>
          <w:sz w:val="22"/>
          <w:szCs w:val="22"/>
        </w:rPr>
        <w:t>, salvo as despesas a serem pagas pelo MUNICÍPIO, devidamente expressas neste contrato.</w:t>
      </w:r>
    </w:p>
    <w:p w14:paraId="2456A7FF" w14:textId="77777777" w:rsidR="008006C8" w:rsidRPr="00DC158B" w:rsidRDefault="008006C8" w:rsidP="00DC158B">
      <w:pPr>
        <w:jc w:val="both"/>
        <w:rPr>
          <w:rFonts w:ascii="Arial" w:hAnsi="Arial" w:cs="Arial"/>
          <w:sz w:val="22"/>
          <w:szCs w:val="22"/>
        </w:rPr>
      </w:pPr>
    </w:p>
    <w:p w14:paraId="2B77A466" w14:textId="77777777" w:rsidR="008006C8" w:rsidRPr="00DC158B" w:rsidRDefault="008006C8" w:rsidP="00DC158B">
      <w:pPr>
        <w:numPr>
          <w:ilvl w:val="1"/>
          <w:numId w:val="18"/>
        </w:numPr>
        <w:ind w:left="0" w:firstLine="0"/>
        <w:jc w:val="both"/>
        <w:rPr>
          <w:rFonts w:ascii="Arial" w:hAnsi="Arial" w:cs="Arial"/>
          <w:sz w:val="22"/>
          <w:szCs w:val="22"/>
        </w:rPr>
      </w:pPr>
      <w:r w:rsidRPr="00DC158B">
        <w:rPr>
          <w:rFonts w:ascii="Arial" w:hAnsi="Arial" w:cs="Arial"/>
          <w:sz w:val="22"/>
          <w:szCs w:val="22"/>
        </w:rPr>
        <w:t xml:space="preserve">Se durante o prazo de vigência deste contrato, houver alteração e/ou criação das alíquotas de tributos ou encargos ou instituição de outros que incidam sobre o </w:t>
      </w:r>
      <w:r w:rsidR="00207B68" w:rsidRPr="00DC158B">
        <w:rPr>
          <w:rFonts w:ascii="Arial" w:hAnsi="Arial" w:cs="Arial"/>
          <w:sz w:val="22"/>
          <w:szCs w:val="22"/>
        </w:rPr>
        <w:t>fornecimento</w:t>
      </w:r>
      <w:r w:rsidRPr="00DC158B">
        <w:rPr>
          <w:rFonts w:ascii="Arial" w:hAnsi="Arial" w:cs="Arial"/>
          <w:sz w:val="22"/>
          <w:szCs w:val="22"/>
        </w:rPr>
        <w:t xml:space="preserve"> objeto de</w:t>
      </w:r>
      <w:r w:rsidR="001D0D83" w:rsidRPr="00DC158B">
        <w:rPr>
          <w:rFonts w:ascii="Arial" w:hAnsi="Arial" w:cs="Arial"/>
          <w:sz w:val="22"/>
          <w:szCs w:val="22"/>
        </w:rPr>
        <w:t xml:space="preserve">ste instrumento, o MUNICÍPIO </w:t>
      </w:r>
      <w:r w:rsidRPr="00DC158B">
        <w:rPr>
          <w:rFonts w:ascii="Arial" w:hAnsi="Arial" w:cs="Arial"/>
          <w:sz w:val="22"/>
          <w:szCs w:val="22"/>
        </w:rPr>
        <w:t>procederá conforme a seguir:</w:t>
      </w:r>
    </w:p>
    <w:p w14:paraId="27EAB0D4" w14:textId="77777777" w:rsidR="008006C8" w:rsidRPr="00DC158B" w:rsidRDefault="008006C8" w:rsidP="00DC158B">
      <w:pPr>
        <w:pStyle w:val="PargrafodaLista"/>
        <w:ind w:left="0"/>
        <w:rPr>
          <w:rFonts w:ascii="Arial" w:hAnsi="Arial" w:cs="Arial"/>
          <w:sz w:val="22"/>
          <w:szCs w:val="22"/>
        </w:rPr>
      </w:pPr>
    </w:p>
    <w:p w14:paraId="718E6B56" w14:textId="77777777" w:rsidR="008006C8" w:rsidRPr="00DC158B" w:rsidRDefault="008006C8" w:rsidP="00DC158B">
      <w:pPr>
        <w:numPr>
          <w:ilvl w:val="2"/>
          <w:numId w:val="18"/>
        </w:numPr>
        <w:ind w:left="0" w:firstLine="0"/>
        <w:jc w:val="both"/>
        <w:rPr>
          <w:rFonts w:ascii="Arial" w:hAnsi="Arial" w:cs="Arial"/>
          <w:sz w:val="22"/>
          <w:szCs w:val="22"/>
        </w:rPr>
      </w:pPr>
      <w:r w:rsidRPr="00DC158B">
        <w:rPr>
          <w:rFonts w:ascii="Arial" w:hAnsi="Arial" w:cs="Arial"/>
          <w:sz w:val="22"/>
          <w:szCs w:val="22"/>
        </w:rPr>
        <w:t xml:space="preserve">Caso haja diferença a maior, o MUNICÍPIO somente procederá ao pagamento mediante comprovação pela </w:t>
      </w:r>
      <w:r w:rsidR="001608C0" w:rsidRPr="00DC158B">
        <w:rPr>
          <w:rFonts w:ascii="Arial" w:hAnsi="Arial" w:cs="Arial"/>
          <w:sz w:val="22"/>
          <w:szCs w:val="22"/>
        </w:rPr>
        <w:t>CONTRATADA</w:t>
      </w:r>
      <w:r w:rsidRPr="00DC158B">
        <w:rPr>
          <w:rFonts w:ascii="Arial" w:hAnsi="Arial" w:cs="Arial"/>
          <w:sz w:val="22"/>
          <w:szCs w:val="22"/>
        </w:rPr>
        <w:t xml:space="preserve"> do ônus decorrente;</w:t>
      </w:r>
    </w:p>
    <w:p w14:paraId="7FB8B687" w14:textId="77777777" w:rsidR="008006C8" w:rsidRPr="00DC158B" w:rsidRDefault="008006C8" w:rsidP="00DC158B">
      <w:pPr>
        <w:jc w:val="both"/>
        <w:rPr>
          <w:rFonts w:ascii="Arial" w:hAnsi="Arial" w:cs="Arial"/>
          <w:sz w:val="22"/>
          <w:szCs w:val="22"/>
        </w:rPr>
      </w:pPr>
    </w:p>
    <w:p w14:paraId="6C3F55A5" w14:textId="77777777" w:rsidR="008006C8" w:rsidRPr="00DC158B" w:rsidRDefault="008006C8" w:rsidP="00DC158B">
      <w:pPr>
        <w:numPr>
          <w:ilvl w:val="2"/>
          <w:numId w:val="18"/>
        </w:numPr>
        <w:ind w:left="0" w:firstLine="0"/>
        <w:jc w:val="both"/>
        <w:rPr>
          <w:rFonts w:ascii="Arial" w:hAnsi="Arial" w:cs="Arial"/>
          <w:sz w:val="22"/>
          <w:szCs w:val="22"/>
        </w:rPr>
      </w:pPr>
      <w:r w:rsidRPr="00DC158B">
        <w:rPr>
          <w:rFonts w:ascii="Arial" w:hAnsi="Arial" w:cs="Arial"/>
          <w:sz w:val="22"/>
          <w:szCs w:val="22"/>
        </w:rPr>
        <w:t xml:space="preserve">Na hipótese da </w:t>
      </w:r>
      <w:r w:rsidR="001608C0" w:rsidRPr="00DC158B">
        <w:rPr>
          <w:rFonts w:ascii="Arial" w:hAnsi="Arial" w:cs="Arial"/>
          <w:sz w:val="22"/>
          <w:szCs w:val="22"/>
        </w:rPr>
        <w:t>CONTRATADA</w:t>
      </w:r>
      <w:r w:rsidRPr="00DC158B">
        <w:rPr>
          <w:rFonts w:ascii="Arial" w:hAnsi="Arial" w:cs="Arial"/>
          <w:b/>
          <w:sz w:val="22"/>
          <w:szCs w:val="22"/>
        </w:rPr>
        <w:t xml:space="preserve">, </w:t>
      </w:r>
      <w:r w:rsidRPr="00DC158B">
        <w:rPr>
          <w:rFonts w:ascii="Arial" w:hAnsi="Arial" w:cs="Arial"/>
          <w:sz w:val="22"/>
          <w:szCs w:val="22"/>
        </w:rPr>
        <w:t>vir a beneficiar-se de isenções junto ao Fisco, o</w:t>
      </w:r>
      <w:r w:rsidRPr="00DC158B">
        <w:rPr>
          <w:rFonts w:ascii="Arial" w:hAnsi="Arial" w:cs="Arial"/>
          <w:b/>
          <w:sz w:val="22"/>
          <w:szCs w:val="22"/>
        </w:rPr>
        <w:t xml:space="preserve"> </w:t>
      </w:r>
      <w:r w:rsidRPr="00DC158B">
        <w:rPr>
          <w:rFonts w:ascii="Arial" w:hAnsi="Arial" w:cs="Arial"/>
          <w:sz w:val="22"/>
          <w:szCs w:val="22"/>
        </w:rPr>
        <w:t>MUNICÍPIO procederá à revisão do custo indicado na data-base;</w:t>
      </w:r>
    </w:p>
    <w:p w14:paraId="54C59DD7" w14:textId="77777777" w:rsidR="008006C8" w:rsidRPr="00DC158B" w:rsidRDefault="008006C8" w:rsidP="00DC158B">
      <w:pPr>
        <w:jc w:val="both"/>
        <w:rPr>
          <w:rFonts w:ascii="Arial" w:hAnsi="Arial" w:cs="Arial"/>
          <w:sz w:val="22"/>
          <w:szCs w:val="22"/>
        </w:rPr>
      </w:pPr>
    </w:p>
    <w:p w14:paraId="3C452788" w14:textId="77777777" w:rsidR="008006C8" w:rsidRPr="00DC158B" w:rsidRDefault="008006C8" w:rsidP="00DC158B">
      <w:pPr>
        <w:numPr>
          <w:ilvl w:val="2"/>
          <w:numId w:val="18"/>
        </w:numPr>
        <w:ind w:left="0" w:firstLine="0"/>
        <w:jc w:val="both"/>
        <w:rPr>
          <w:rFonts w:ascii="Arial" w:hAnsi="Arial" w:cs="Arial"/>
          <w:sz w:val="22"/>
          <w:szCs w:val="22"/>
        </w:rPr>
      </w:pPr>
      <w:r w:rsidRPr="00DC158B">
        <w:rPr>
          <w:rFonts w:ascii="Arial" w:hAnsi="Arial" w:cs="Arial"/>
          <w:sz w:val="22"/>
          <w:szCs w:val="22"/>
        </w:rPr>
        <w:t>Serão consideradas, para fins desta cláusula, as alterações de tributos ou encargos que comprovadamente incidam sobre os insumos que compõem o objeto deste contrato.</w:t>
      </w:r>
    </w:p>
    <w:p w14:paraId="440A71DC" w14:textId="77777777" w:rsidR="008006C8" w:rsidRPr="00DC158B" w:rsidRDefault="008006C8" w:rsidP="00DC158B">
      <w:pPr>
        <w:jc w:val="both"/>
        <w:rPr>
          <w:rFonts w:ascii="Arial" w:hAnsi="Arial" w:cs="Arial"/>
          <w:sz w:val="22"/>
          <w:szCs w:val="22"/>
        </w:rPr>
      </w:pPr>
    </w:p>
    <w:p w14:paraId="5FBEDC83" w14:textId="77777777" w:rsidR="008006C8" w:rsidRPr="00DC158B" w:rsidRDefault="008006C8" w:rsidP="00DC158B">
      <w:pPr>
        <w:numPr>
          <w:ilvl w:val="1"/>
          <w:numId w:val="18"/>
        </w:numPr>
        <w:ind w:left="0" w:firstLine="0"/>
        <w:jc w:val="both"/>
        <w:rPr>
          <w:rFonts w:ascii="Arial" w:hAnsi="Arial" w:cs="Arial"/>
          <w:sz w:val="22"/>
          <w:szCs w:val="22"/>
        </w:rPr>
      </w:pPr>
      <w:r w:rsidRPr="00DC158B">
        <w:rPr>
          <w:rFonts w:ascii="Arial" w:hAnsi="Arial" w:cs="Arial"/>
          <w:sz w:val="22"/>
          <w:szCs w:val="22"/>
        </w:rPr>
        <w:lastRenderedPageBreak/>
        <w:t xml:space="preserve">O MUNICÍPIO se reserva o direito de solicitar à </w:t>
      </w:r>
      <w:r w:rsidR="001608C0" w:rsidRPr="00DC158B">
        <w:rPr>
          <w:rFonts w:ascii="Arial" w:hAnsi="Arial" w:cs="Arial"/>
          <w:sz w:val="22"/>
          <w:szCs w:val="22"/>
        </w:rPr>
        <w:t>CONTRATADA</w:t>
      </w:r>
      <w:r w:rsidRPr="00DC158B">
        <w:rPr>
          <w:rFonts w:ascii="Arial" w:hAnsi="Arial" w:cs="Arial"/>
          <w:sz w:val="22"/>
          <w:szCs w:val="22"/>
        </w:rPr>
        <w:t xml:space="preserve"> quando entender conveniente, a exibição dos comprovantes de recolhimento dos tributos e demais encargos devidos direta ou indiretamente, por conta deste instrumento.</w:t>
      </w:r>
    </w:p>
    <w:p w14:paraId="381E7464" w14:textId="77777777" w:rsidR="008006C8" w:rsidRPr="00DC158B" w:rsidRDefault="008006C8" w:rsidP="00DC158B">
      <w:pPr>
        <w:jc w:val="both"/>
        <w:rPr>
          <w:rFonts w:ascii="Arial" w:hAnsi="Arial" w:cs="Arial"/>
          <w:sz w:val="22"/>
          <w:szCs w:val="22"/>
        </w:rPr>
      </w:pPr>
    </w:p>
    <w:p w14:paraId="03640243" w14:textId="77777777" w:rsidR="008006C8" w:rsidRPr="00DC158B" w:rsidRDefault="008006C8" w:rsidP="00DC158B">
      <w:pPr>
        <w:numPr>
          <w:ilvl w:val="1"/>
          <w:numId w:val="18"/>
        </w:numPr>
        <w:ind w:left="0" w:firstLine="0"/>
        <w:jc w:val="both"/>
        <w:rPr>
          <w:rFonts w:ascii="Arial" w:hAnsi="Arial" w:cs="Arial"/>
          <w:sz w:val="22"/>
          <w:szCs w:val="22"/>
        </w:rPr>
      </w:pPr>
      <w:r w:rsidRPr="00DC158B">
        <w:rPr>
          <w:rFonts w:ascii="Arial" w:hAnsi="Arial" w:cs="Arial"/>
          <w:sz w:val="22"/>
          <w:szCs w:val="22"/>
        </w:rPr>
        <w:t xml:space="preserve">Quando por disposição legal, o MUNICÍPIO for o responsável pelo recolhimento de tributos decorrentes deste contrato e, por exclusiva responsabilidade da </w:t>
      </w:r>
      <w:r w:rsidR="001608C0" w:rsidRPr="00DC158B">
        <w:rPr>
          <w:rFonts w:ascii="Arial" w:hAnsi="Arial" w:cs="Arial"/>
          <w:sz w:val="22"/>
          <w:szCs w:val="22"/>
        </w:rPr>
        <w:t>CONTRATADA</w:t>
      </w:r>
      <w:r w:rsidRPr="00DC158B">
        <w:rPr>
          <w:rFonts w:ascii="Arial" w:hAnsi="Arial" w:cs="Arial"/>
          <w:sz w:val="22"/>
          <w:szCs w:val="22"/>
        </w:rPr>
        <w:t>, vier a responder por acréscimos e/ou outros encargos em decorrência de erro no faturamento por não cumprimento das condições que possibilitem o correto recolhimento dos tributos devidos, aqueles valores atualizados serão descontados da fatura que originou a incorreção, ou daquela que vier a ser apresentada imediatamente após a ocorrência do evento apontado.</w:t>
      </w:r>
    </w:p>
    <w:p w14:paraId="2EB78754" w14:textId="77777777" w:rsidR="008006C8" w:rsidRPr="00DC158B" w:rsidRDefault="008006C8" w:rsidP="00DC158B">
      <w:pPr>
        <w:jc w:val="both"/>
        <w:rPr>
          <w:rFonts w:ascii="Arial" w:hAnsi="Arial" w:cs="Arial"/>
          <w:sz w:val="22"/>
          <w:szCs w:val="22"/>
        </w:rPr>
      </w:pPr>
    </w:p>
    <w:p w14:paraId="51CF63D4" w14:textId="77777777" w:rsidR="008006C8" w:rsidRPr="00DC158B" w:rsidRDefault="008006C8" w:rsidP="00DC158B">
      <w:pPr>
        <w:jc w:val="both"/>
        <w:rPr>
          <w:rFonts w:ascii="Arial" w:hAnsi="Arial" w:cs="Arial"/>
          <w:sz w:val="22"/>
          <w:szCs w:val="22"/>
        </w:rPr>
      </w:pPr>
      <w:r w:rsidRPr="00DC158B">
        <w:rPr>
          <w:rFonts w:ascii="Arial" w:hAnsi="Arial" w:cs="Arial"/>
          <w:b/>
          <w:sz w:val="22"/>
          <w:szCs w:val="22"/>
        </w:rPr>
        <w:t xml:space="preserve">CLÁUSULA DÉCIMA </w:t>
      </w:r>
      <w:r w:rsidR="001608C0" w:rsidRPr="00DC158B">
        <w:rPr>
          <w:rFonts w:ascii="Arial" w:hAnsi="Arial" w:cs="Arial"/>
          <w:b/>
          <w:sz w:val="22"/>
          <w:szCs w:val="22"/>
        </w:rPr>
        <w:t>QUINTA</w:t>
      </w:r>
      <w:r w:rsidRPr="00DC158B">
        <w:rPr>
          <w:rFonts w:ascii="Arial" w:hAnsi="Arial" w:cs="Arial"/>
          <w:b/>
          <w:sz w:val="22"/>
          <w:szCs w:val="22"/>
        </w:rPr>
        <w:t xml:space="preserve"> –</w:t>
      </w:r>
      <w:r w:rsidR="00630FE4" w:rsidRPr="00DC158B">
        <w:rPr>
          <w:rFonts w:ascii="Arial" w:hAnsi="Arial" w:cs="Arial"/>
          <w:b/>
          <w:sz w:val="22"/>
          <w:szCs w:val="22"/>
        </w:rPr>
        <w:t xml:space="preserve"> </w:t>
      </w:r>
      <w:r w:rsidRPr="00DC158B">
        <w:rPr>
          <w:rFonts w:ascii="Arial" w:hAnsi="Arial" w:cs="Arial"/>
          <w:b/>
          <w:sz w:val="22"/>
          <w:szCs w:val="22"/>
        </w:rPr>
        <w:t>REGULARIDADE JUNTO AO INSS, FGTS E ICMS</w:t>
      </w:r>
    </w:p>
    <w:p w14:paraId="1C358C57" w14:textId="77777777" w:rsidR="008006C8" w:rsidRPr="00DC158B" w:rsidRDefault="008006C8" w:rsidP="00DC158B">
      <w:pPr>
        <w:pStyle w:val="PargrafodaLista"/>
        <w:numPr>
          <w:ilvl w:val="0"/>
          <w:numId w:val="19"/>
        </w:numPr>
        <w:ind w:left="0" w:firstLine="0"/>
        <w:jc w:val="both"/>
        <w:rPr>
          <w:rFonts w:ascii="Arial" w:hAnsi="Arial" w:cs="Arial"/>
          <w:vanish/>
          <w:sz w:val="22"/>
          <w:szCs w:val="22"/>
        </w:rPr>
      </w:pPr>
    </w:p>
    <w:p w14:paraId="4D55B4A8" w14:textId="77777777" w:rsidR="00564F70" w:rsidRPr="00DC158B" w:rsidRDefault="00564F70" w:rsidP="00DC158B">
      <w:pPr>
        <w:pStyle w:val="PargrafodaLista"/>
        <w:numPr>
          <w:ilvl w:val="0"/>
          <w:numId w:val="26"/>
        </w:numPr>
        <w:ind w:left="0" w:firstLine="0"/>
        <w:jc w:val="both"/>
        <w:rPr>
          <w:rFonts w:ascii="Arial" w:hAnsi="Arial" w:cs="Arial"/>
          <w:vanish/>
          <w:sz w:val="22"/>
          <w:szCs w:val="22"/>
        </w:rPr>
      </w:pPr>
    </w:p>
    <w:p w14:paraId="6C005CB5" w14:textId="77777777" w:rsidR="00564F70" w:rsidRPr="00DC158B" w:rsidRDefault="00564F70" w:rsidP="00DC158B">
      <w:pPr>
        <w:pStyle w:val="PargrafodaLista"/>
        <w:numPr>
          <w:ilvl w:val="0"/>
          <w:numId w:val="26"/>
        </w:numPr>
        <w:ind w:left="0" w:firstLine="0"/>
        <w:jc w:val="both"/>
        <w:rPr>
          <w:rFonts w:ascii="Arial" w:hAnsi="Arial" w:cs="Arial"/>
          <w:vanish/>
          <w:sz w:val="22"/>
          <w:szCs w:val="22"/>
        </w:rPr>
      </w:pPr>
    </w:p>
    <w:p w14:paraId="64F17720" w14:textId="77777777" w:rsidR="008006C8" w:rsidRPr="00DC158B" w:rsidRDefault="008006C8" w:rsidP="00DC158B">
      <w:pPr>
        <w:numPr>
          <w:ilvl w:val="1"/>
          <w:numId w:val="26"/>
        </w:numPr>
        <w:ind w:left="0" w:firstLine="0"/>
        <w:jc w:val="both"/>
        <w:rPr>
          <w:rFonts w:ascii="Arial" w:hAnsi="Arial" w:cs="Arial"/>
          <w:sz w:val="22"/>
          <w:szCs w:val="22"/>
        </w:rPr>
      </w:pPr>
      <w:r w:rsidRPr="00DC158B">
        <w:rPr>
          <w:rFonts w:ascii="Arial" w:hAnsi="Arial" w:cs="Arial"/>
          <w:sz w:val="22"/>
          <w:szCs w:val="22"/>
        </w:rPr>
        <w:t xml:space="preserve">A </w:t>
      </w:r>
      <w:r w:rsidR="001608C0" w:rsidRPr="00DC158B">
        <w:rPr>
          <w:rFonts w:ascii="Arial" w:hAnsi="Arial" w:cs="Arial"/>
          <w:sz w:val="22"/>
          <w:szCs w:val="22"/>
        </w:rPr>
        <w:t>CONTRATADA</w:t>
      </w:r>
      <w:r w:rsidRPr="00DC158B">
        <w:rPr>
          <w:rFonts w:ascii="Arial" w:hAnsi="Arial" w:cs="Arial"/>
          <w:b/>
          <w:sz w:val="22"/>
          <w:szCs w:val="22"/>
        </w:rPr>
        <w:t>,</w:t>
      </w:r>
      <w:r w:rsidRPr="00DC158B">
        <w:rPr>
          <w:rFonts w:ascii="Arial" w:hAnsi="Arial" w:cs="Arial"/>
          <w:sz w:val="22"/>
          <w:szCs w:val="22"/>
        </w:rPr>
        <w:t xml:space="preserve"> no ato da celebração deste instrumento, declara que ficam mantidas todas as condições pertinentes contidas no artigo </w:t>
      </w:r>
      <w:r w:rsidR="000133B0" w:rsidRPr="00DC158B">
        <w:rPr>
          <w:rFonts w:ascii="Arial" w:hAnsi="Arial" w:cs="Arial"/>
          <w:sz w:val="22"/>
          <w:szCs w:val="22"/>
        </w:rPr>
        <w:t>68, III e IV, da Lei Federal nº 14.133/2021,</w:t>
      </w:r>
      <w:r w:rsidRPr="00DC158B">
        <w:rPr>
          <w:rFonts w:ascii="Arial" w:hAnsi="Arial" w:cs="Arial"/>
          <w:sz w:val="22"/>
          <w:szCs w:val="22"/>
        </w:rPr>
        <w:t xml:space="preserve"> devendo imediatamente comunicar o MUNICÍPIO</w:t>
      </w:r>
      <w:r w:rsidRPr="00DC158B">
        <w:rPr>
          <w:rFonts w:ascii="Arial" w:hAnsi="Arial" w:cs="Arial"/>
          <w:b/>
          <w:sz w:val="22"/>
          <w:szCs w:val="22"/>
        </w:rPr>
        <w:t xml:space="preserve"> </w:t>
      </w:r>
      <w:r w:rsidRPr="00DC158B">
        <w:rPr>
          <w:rFonts w:ascii="Arial" w:hAnsi="Arial" w:cs="Arial"/>
          <w:sz w:val="22"/>
          <w:szCs w:val="22"/>
        </w:rPr>
        <w:t>qualquer alteração que possa comprometer a manutenção de seus termos, bem como mantê-las atualizada.</w:t>
      </w:r>
    </w:p>
    <w:p w14:paraId="1E73EBB5" w14:textId="77777777" w:rsidR="008006C8" w:rsidRPr="00DC158B" w:rsidRDefault="008006C8" w:rsidP="00DC158B">
      <w:pPr>
        <w:jc w:val="both"/>
        <w:rPr>
          <w:rFonts w:ascii="Arial" w:hAnsi="Arial" w:cs="Arial"/>
          <w:sz w:val="22"/>
          <w:szCs w:val="22"/>
        </w:rPr>
      </w:pPr>
    </w:p>
    <w:p w14:paraId="60263380" w14:textId="77777777" w:rsidR="008006C8" w:rsidRPr="00DC158B" w:rsidRDefault="008006C8" w:rsidP="00DC158B">
      <w:pPr>
        <w:jc w:val="both"/>
        <w:rPr>
          <w:rFonts w:ascii="Arial" w:hAnsi="Arial" w:cs="Arial"/>
          <w:sz w:val="22"/>
          <w:szCs w:val="22"/>
        </w:rPr>
      </w:pPr>
      <w:r w:rsidRPr="00DC158B">
        <w:rPr>
          <w:rFonts w:ascii="Arial" w:hAnsi="Arial" w:cs="Arial"/>
          <w:b/>
          <w:sz w:val="22"/>
          <w:szCs w:val="22"/>
        </w:rPr>
        <w:t xml:space="preserve">CLÁUSULA DÉCIMA </w:t>
      </w:r>
      <w:r w:rsidR="001608C0" w:rsidRPr="00DC158B">
        <w:rPr>
          <w:rFonts w:ascii="Arial" w:hAnsi="Arial" w:cs="Arial"/>
          <w:b/>
          <w:sz w:val="22"/>
          <w:szCs w:val="22"/>
        </w:rPr>
        <w:t>SEXTA</w:t>
      </w:r>
      <w:r w:rsidRPr="00DC158B">
        <w:rPr>
          <w:rFonts w:ascii="Arial" w:hAnsi="Arial" w:cs="Arial"/>
          <w:b/>
          <w:sz w:val="22"/>
          <w:szCs w:val="22"/>
        </w:rPr>
        <w:t xml:space="preserve"> –</w:t>
      </w:r>
      <w:r w:rsidR="00630FE4" w:rsidRPr="00DC158B">
        <w:rPr>
          <w:rFonts w:ascii="Arial" w:hAnsi="Arial" w:cs="Arial"/>
          <w:b/>
          <w:sz w:val="22"/>
          <w:szCs w:val="22"/>
        </w:rPr>
        <w:t xml:space="preserve"> </w:t>
      </w:r>
      <w:r w:rsidR="00564F70" w:rsidRPr="00DC158B">
        <w:rPr>
          <w:rFonts w:ascii="Arial" w:hAnsi="Arial" w:cs="Arial"/>
          <w:b/>
          <w:sz w:val="22"/>
          <w:szCs w:val="22"/>
        </w:rPr>
        <w:t>VINCULAÇÃO</w:t>
      </w:r>
    </w:p>
    <w:p w14:paraId="3492B0E8" w14:textId="77777777" w:rsidR="008006C8" w:rsidRPr="00DC158B" w:rsidRDefault="008006C8" w:rsidP="00DC158B">
      <w:pPr>
        <w:pStyle w:val="PargrafodaLista"/>
        <w:numPr>
          <w:ilvl w:val="0"/>
          <w:numId w:val="20"/>
        </w:numPr>
        <w:ind w:left="0" w:firstLine="0"/>
        <w:jc w:val="both"/>
        <w:rPr>
          <w:rFonts w:ascii="Arial" w:hAnsi="Arial" w:cs="Arial"/>
          <w:vanish/>
          <w:sz w:val="22"/>
          <w:szCs w:val="22"/>
        </w:rPr>
      </w:pPr>
    </w:p>
    <w:p w14:paraId="7A999456" w14:textId="77777777" w:rsidR="00564F70" w:rsidRPr="00DC158B" w:rsidRDefault="00564F70" w:rsidP="00DC158B">
      <w:pPr>
        <w:pStyle w:val="PargrafodaLista"/>
        <w:numPr>
          <w:ilvl w:val="0"/>
          <w:numId w:val="19"/>
        </w:numPr>
        <w:ind w:left="0" w:firstLine="0"/>
        <w:jc w:val="both"/>
        <w:rPr>
          <w:rFonts w:ascii="Arial" w:hAnsi="Arial" w:cs="Arial"/>
          <w:vanish/>
          <w:sz w:val="22"/>
          <w:szCs w:val="22"/>
        </w:rPr>
      </w:pPr>
    </w:p>
    <w:p w14:paraId="70DCA232" w14:textId="77777777" w:rsidR="008006C8" w:rsidRPr="00DC158B" w:rsidRDefault="00564F70" w:rsidP="00DC158B">
      <w:pPr>
        <w:numPr>
          <w:ilvl w:val="1"/>
          <w:numId w:val="19"/>
        </w:numPr>
        <w:ind w:left="0" w:firstLine="0"/>
        <w:jc w:val="both"/>
        <w:rPr>
          <w:rFonts w:ascii="Arial" w:hAnsi="Arial" w:cs="Arial"/>
          <w:sz w:val="22"/>
          <w:szCs w:val="22"/>
        </w:rPr>
      </w:pPr>
      <w:r w:rsidRPr="00DC158B">
        <w:rPr>
          <w:rFonts w:ascii="Arial" w:hAnsi="Arial" w:cs="Arial"/>
          <w:sz w:val="22"/>
          <w:szCs w:val="22"/>
        </w:rPr>
        <w:t xml:space="preserve">O presente Contrato fica vinculado ao Termo de Referência, ao edital de licitação e seus anexos, bem como à proposta do licitante vencedor, constantes do processo administrativo em epígrafe, nos termos do artigo 92, II da Lei Federal nº 14.133/2021. </w:t>
      </w:r>
    </w:p>
    <w:p w14:paraId="5B475B36" w14:textId="77777777" w:rsidR="008006C8" w:rsidRPr="00DC158B" w:rsidRDefault="008006C8" w:rsidP="00DC158B">
      <w:pPr>
        <w:jc w:val="both"/>
        <w:rPr>
          <w:rFonts w:ascii="Arial" w:hAnsi="Arial" w:cs="Arial"/>
          <w:sz w:val="22"/>
          <w:szCs w:val="22"/>
        </w:rPr>
      </w:pPr>
    </w:p>
    <w:p w14:paraId="5B831AFB" w14:textId="77777777" w:rsidR="008006C8" w:rsidRPr="00DC158B" w:rsidRDefault="008006C8" w:rsidP="00DC158B">
      <w:pPr>
        <w:jc w:val="both"/>
        <w:rPr>
          <w:rFonts w:ascii="Arial" w:hAnsi="Arial" w:cs="Arial"/>
          <w:sz w:val="22"/>
          <w:szCs w:val="22"/>
        </w:rPr>
      </w:pPr>
      <w:r w:rsidRPr="00DC158B">
        <w:rPr>
          <w:rFonts w:ascii="Arial" w:hAnsi="Arial" w:cs="Arial"/>
          <w:b/>
          <w:sz w:val="22"/>
          <w:szCs w:val="22"/>
        </w:rPr>
        <w:t xml:space="preserve">CLÁUSULA DÉCIMA </w:t>
      </w:r>
      <w:r w:rsidR="00564F70" w:rsidRPr="00DC158B">
        <w:rPr>
          <w:rFonts w:ascii="Arial" w:hAnsi="Arial" w:cs="Arial"/>
          <w:b/>
          <w:sz w:val="22"/>
          <w:szCs w:val="22"/>
        </w:rPr>
        <w:t>SÉTIMA</w:t>
      </w:r>
      <w:r w:rsidRPr="00DC158B">
        <w:rPr>
          <w:rFonts w:ascii="Arial" w:hAnsi="Arial" w:cs="Arial"/>
          <w:b/>
          <w:sz w:val="22"/>
          <w:szCs w:val="22"/>
        </w:rPr>
        <w:t xml:space="preserve"> –</w:t>
      </w:r>
      <w:r w:rsidR="00630FE4" w:rsidRPr="00DC158B">
        <w:rPr>
          <w:rFonts w:ascii="Arial" w:hAnsi="Arial" w:cs="Arial"/>
          <w:b/>
          <w:sz w:val="22"/>
          <w:szCs w:val="22"/>
        </w:rPr>
        <w:t xml:space="preserve"> </w:t>
      </w:r>
      <w:r w:rsidRPr="00DC158B">
        <w:rPr>
          <w:rFonts w:ascii="Arial" w:hAnsi="Arial" w:cs="Arial"/>
          <w:b/>
          <w:sz w:val="22"/>
          <w:szCs w:val="22"/>
        </w:rPr>
        <w:t>ALTERAÇÕES DO CONTRATO</w:t>
      </w:r>
    </w:p>
    <w:p w14:paraId="4FAEEC65" w14:textId="77777777" w:rsidR="008006C8" w:rsidRPr="00DC158B" w:rsidRDefault="008006C8" w:rsidP="00DC158B">
      <w:pPr>
        <w:pStyle w:val="PargrafodaLista"/>
        <w:numPr>
          <w:ilvl w:val="0"/>
          <w:numId w:val="21"/>
        </w:numPr>
        <w:ind w:left="0" w:firstLine="0"/>
        <w:jc w:val="both"/>
        <w:rPr>
          <w:rFonts w:ascii="Arial" w:hAnsi="Arial" w:cs="Arial"/>
          <w:vanish/>
          <w:sz w:val="22"/>
          <w:szCs w:val="22"/>
        </w:rPr>
      </w:pPr>
    </w:p>
    <w:p w14:paraId="04AFB709" w14:textId="77777777" w:rsidR="00564F70" w:rsidRPr="00DC158B" w:rsidRDefault="00564F70" w:rsidP="00DC158B">
      <w:pPr>
        <w:pStyle w:val="PargrafodaLista"/>
        <w:numPr>
          <w:ilvl w:val="0"/>
          <w:numId w:val="20"/>
        </w:numPr>
        <w:ind w:left="0" w:firstLine="0"/>
        <w:jc w:val="both"/>
        <w:rPr>
          <w:rFonts w:ascii="Arial" w:hAnsi="Arial" w:cs="Arial"/>
          <w:vanish/>
          <w:sz w:val="22"/>
          <w:szCs w:val="22"/>
        </w:rPr>
      </w:pPr>
    </w:p>
    <w:p w14:paraId="640D8DAA" w14:textId="77777777" w:rsidR="008006C8" w:rsidRPr="00DC158B" w:rsidRDefault="008006C8" w:rsidP="00DC158B">
      <w:pPr>
        <w:numPr>
          <w:ilvl w:val="1"/>
          <w:numId w:val="20"/>
        </w:numPr>
        <w:ind w:left="0" w:firstLine="0"/>
        <w:jc w:val="both"/>
        <w:rPr>
          <w:rFonts w:ascii="Arial" w:hAnsi="Arial" w:cs="Arial"/>
          <w:sz w:val="22"/>
          <w:szCs w:val="22"/>
        </w:rPr>
      </w:pPr>
      <w:r w:rsidRPr="00DC158B">
        <w:rPr>
          <w:rFonts w:ascii="Arial" w:hAnsi="Arial" w:cs="Arial"/>
          <w:sz w:val="22"/>
          <w:szCs w:val="22"/>
        </w:rPr>
        <w:t xml:space="preserve">Este Contrato só poderá ser alterado ou modificado em qualquer de suas cláusulas mediante Termo Aditivo e em conformidade com o </w:t>
      </w:r>
      <w:r w:rsidR="000133B0" w:rsidRPr="00DC158B">
        <w:rPr>
          <w:rFonts w:ascii="Arial" w:hAnsi="Arial" w:cs="Arial"/>
          <w:sz w:val="22"/>
          <w:szCs w:val="22"/>
        </w:rPr>
        <w:t>artigo 124 e seguintes da Lei Federal nº 14.133/2021.</w:t>
      </w:r>
    </w:p>
    <w:p w14:paraId="770091D7" w14:textId="77777777" w:rsidR="008006C8" w:rsidRPr="00DC158B" w:rsidRDefault="008006C8" w:rsidP="00DC158B">
      <w:pPr>
        <w:jc w:val="both"/>
        <w:rPr>
          <w:rFonts w:ascii="Arial" w:hAnsi="Arial" w:cs="Arial"/>
          <w:sz w:val="22"/>
          <w:szCs w:val="22"/>
        </w:rPr>
      </w:pPr>
    </w:p>
    <w:p w14:paraId="6BE7D233" w14:textId="77777777" w:rsidR="008006C8" w:rsidRPr="00DC158B" w:rsidRDefault="008006C8" w:rsidP="00DC158B">
      <w:pPr>
        <w:numPr>
          <w:ilvl w:val="1"/>
          <w:numId w:val="20"/>
        </w:numPr>
        <w:ind w:left="0" w:firstLine="0"/>
        <w:jc w:val="both"/>
        <w:rPr>
          <w:rFonts w:ascii="Arial" w:hAnsi="Arial" w:cs="Arial"/>
          <w:sz w:val="22"/>
          <w:szCs w:val="22"/>
        </w:rPr>
      </w:pPr>
      <w:r w:rsidRPr="00DC158B">
        <w:rPr>
          <w:rFonts w:ascii="Arial" w:hAnsi="Arial" w:cs="Arial"/>
          <w:sz w:val="22"/>
          <w:szCs w:val="22"/>
        </w:rPr>
        <w:t xml:space="preserve">Qualquer tolerância das partes no que diz respeito ao cumprimento no todo ou em parte, de qualquer das cláusulas e/ou condições contratuais, será considerado como concessão excepcional, não constituindo inovação do ajustado, nem precedente invocável pela </w:t>
      </w:r>
      <w:r w:rsidR="00564F70" w:rsidRPr="00DC158B">
        <w:rPr>
          <w:rFonts w:ascii="Arial" w:hAnsi="Arial" w:cs="Arial"/>
          <w:sz w:val="22"/>
          <w:szCs w:val="22"/>
        </w:rPr>
        <w:t>CONTRATADA</w:t>
      </w:r>
      <w:r w:rsidRPr="00DC158B">
        <w:rPr>
          <w:rFonts w:ascii="Arial" w:hAnsi="Arial" w:cs="Arial"/>
          <w:sz w:val="22"/>
          <w:szCs w:val="22"/>
        </w:rPr>
        <w:t>.</w:t>
      </w:r>
    </w:p>
    <w:p w14:paraId="3777DA5A" w14:textId="77777777" w:rsidR="008006C8" w:rsidRPr="00DC158B" w:rsidRDefault="008006C8" w:rsidP="00DC158B">
      <w:pPr>
        <w:jc w:val="both"/>
        <w:rPr>
          <w:rFonts w:ascii="Arial" w:hAnsi="Arial" w:cs="Arial"/>
          <w:b/>
          <w:sz w:val="22"/>
          <w:szCs w:val="22"/>
        </w:rPr>
      </w:pPr>
    </w:p>
    <w:p w14:paraId="0C0070DC" w14:textId="77777777" w:rsidR="008006C8" w:rsidRPr="00DC158B" w:rsidRDefault="008006C8" w:rsidP="00DC158B">
      <w:pPr>
        <w:jc w:val="both"/>
        <w:rPr>
          <w:rFonts w:ascii="Arial" w:hAnsi="Arial" w:cs="Arial"/>
          <w:sz w:val="22"/>
          <w:szCs w:val="22"/>
        </w:rPr>
      </w:pPr>
      <w:r w:rsidRPr="00DC158B">
        <w:rPr>
          <w:rFonts w:ascii="Arial" w:hAnsi="Arial" w:cs="Arial"/>
          <w:b/>
          <w:sz w:val="22"/>
          <w:szCs w:val="22"/>
        </w:rPr>
        <w:t xml:space="preserve">CLÁUSULA DÉCIMA </w:t>
      </w:r>
      <w:r w:rsidR="00A67D73" w:rsidRPr="00DC158B">
        <w:rPr>
          <w:rFonts w:ascii="Arial" w:hAnsi="Arial" w:cs="Arial"/>
          <w:b/>
          <w:sz w:val="22"/>
          <w:szCs w:val="22"/>
        </w:rPr>
        <w:t>OITAVA</w:t>
      </w:r>
      <w:r w:rsidRPr="00DC158B">
        <w:rPr>
          <w:rFonts w:ascii="Arial" w:hAnsi="Arial" w:cs="Arial"/>
          <w:b/>
          <w:sz w:val="22"/>
          <w:szCs w:val="22"/>
        </w:rPr>
        <w:t xml:space="preserve"> –</w:t>
      </w:r>
      <w:r w:rsidR="00630FE4" w:rsidRPr="00DC158B">
        <w:rPr>
          <w:rFonts w:ascii="Arial" w:hAnsi="Arial" w:cs="Arial"/>
          <w:b/>
          <w:sz w:val="22"/>
          <w:szCs w:val="22"/>
        </w:rPr>
        <w:t xml:space="preserve"> </w:t>
      </w:r>
      <w:r w:rsidRPr="00DC158B">
        <w:rPr>
          <w:rFonts w:ascii="Arial" w:hAnsi="Arial" w:cs="Arial"/>
          <w:b/>
          <w:sz w:val="22"/>
          <w:szCs w:val="22"/>
        </w:rPr>
        <w:t>CASOS FORTUÍTOS, DE FORÇA MAIOR OU OMISSOS</w:t>
      </w:r>
    </w:p>
    <w:p w14:paraId="07F66A50" w14:textId="77777777" w:rsidR="008006C8" w:rsidRPr="00DC158B" w:rsidRDefault="008006C8" w:rsidP="00DC158B">
      <w:pPr>
        <w:pStyle w:val="PargrafodaLista"/>
        <w:numPr>
          <w:ilvl w:val="0"/>
          <w:numId w:val="22"/>
        </w:numPr>
        <w:ind w:left="0" w:firstLine="0"/>
        <w:jc w:val="both"/>
        <w:rPr>
          <w:rFonts w:ascii="Arial" w:hAnsi="Arial" w:cs="Arial"/>
          <w:vanish/>
          <w:sz w:val="22"/>
          <w:szCs w:val="22"/>
        </w:rPr>
      </w:pPr>
    </w:p>
    <w:p w14:paraId="13592FFE" w14:textId="77777777" w:rsidR="00A67D73" w:rsidRPr="00DC158B" w:rsidRDefault="00A67D73" w:rsidP="00DC158B">
      <w:pPr>
        <w:pStyle w:val="PargrafodaLista"/>
        <w:numPr>
          <w:ilvl w:val="0"/>
          <w:numId w:val="21"/>
        </w:numPr>
        <w:ind w:left="0" w:firstLine="0"/>
        <w:jc w:val="both"/>
        <w:rPr>
          <w:rFonts w:ascii="Arial" w:hAnsi="Arial" w:cs="Arial"/>
          <w:vanish/>
          <w:sz w:val="22"/>
          <w:szCs w:val="22"/>
        </w:rPr>
      </w:pPr>
    </w:p>
    <w:p w14:paraId="5F92EE33" w14:textId="77777777" w:rsidR="008006C8" w:rsidRPr="00DC158B" w:rsidRDefault="00A67D73" w:rsidP="00DC158B">
      <w:pPr>
        <w:numPr>
          <w:ilvl w:val="1"/>
          <w:numId w:val="21"/>
        </w:numPr>
        <w:ind w:left="0" w:firstLine="0"/>
        <w:jc w:val="both"/>
        <w:rPr>
          <w:rFonts w:ascii="Arial" w:hAnsi="Arial" w:cs="Arial"/>
          <w:sz w:val="22"/>
          <w:szCs w:val="22"/>
        </w:rPr>
      </w:pPr>
      <w:r w:rsidRPr="00DC158B">
        <w:rPr>
          <w:rFonts w:ascii="Arial" w:hAnsi="Arial" w:cs="Arial"/>
          <w:sz w:val="22"/>
          <w:szCs w:val="22"/>
        </w:rPr>
        <w:t>As partes n</w:t>
      </w:r>
      <w:r w:rsidR="008006C8" w:rsidRPr="00DC158B">
        <w:rPr>
          <w:rFonts w:ascii="Arial" w:hAnsi="Arial" w:cs="Arial"/>
          <w:sz w:val="22"/>
          <w:szCs w:val="22"/>
        </w:rPr>
        <w:t>ão serão responsabilizadas por fatos comprovadamente decorrentes de casos fortuitos ou de força maior, ocorrências eventuais cuja solução se buscará mediante acordo interpartes.</w:t>
      </w:r>
    </w:p>
    <w:p w14:paraId="22C90CF2" w14:textId="77777777" w:rsidR="002E4FF3" w:rsidRPr="00DC158B" w:rsidRDefault="002E4FF3" w:rsidP="00DC158B">
      <w:pPr>
        <w:jc w:val="both"/>
        <w:rPr>
          <w:rFonts w:ascii="Arial" w:hAnsi="Arial" w:cs="Arial"/>
          <w:sz w:val="22"/>
          <w:szCs w:val="22"/>
        </w:rPr>
      </w:pPr>
    </w:p>
    <w:p w14:paraId="16026167" w14:textId="77777777" w:rsidR="002E4FF3" w:rsidRPr="00DC158B" w:rsidRDefault="002E4FF3" w:rsidP="00DC158B">
      <w:pPr>
        <w:numPr>
          <w:ilvl w:val="1"/>
          <w:numId w:val="21"/>
        </w:numPr>
        <w:ind w:left="0" w:firstLine="0"/>
        <w:jc w:val="both"/>
        <w:rPr>
          <w:rFonts w:ascii="Arial" w:hAnsi="Arial" w:cs="Arial"/>
          <w:sz w:val="22"/>
          <w:szCs w:val="22"/>
        </w:rPr>
      </w:pPr>
      <w:r w:rsidRPr="00DC158B">
        <w:rPr>
          <w:rFonts w:ascii="Arial" w:hAnsi="Arial" w:cs="Arial"/>
          <w:sz w:val="22"/>
          <w:szCs w:val="22"/>
        </w:rPr>
        <w:t>O MUNICÍPIO analisará, julgará e decidirá, em cada caso, as questões alusivas a incidentes que se fundamentem em motivos de caso fortuito ou de força maior, por intermédio de comissão especialmente designada para esse fim, a quem compete apurar os atos e fatos comissivos ou omissivos que se fundamentem naqueles motivos.</w:t>
      </w:r>
    </w:p>
    <w:p w14:paraId="745F7CD0" w14:textId="77777777" w:rsidR="008006C8" w:rsidRPr="00DC158B" w:rsidRDefault="008006C8" w:rsidP="00DC158B">
      <w:pPr>
        <w:jc w:val="both"/>
        <w:rPr>
          <w:rFonts w:ascii="Arial" w:hAnsi="Arial" w:cs="Arial"/>
          <w:sz w:val="22"/>
          <w:szCs w:val="22"/>
        </w:rPr>
      </w:pPr>
    </w:p>
    <w:p w14:paraId="0E4433F2"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 xml:space="preserve">CLÁUSULA DÉCIMA </w:t>
      </w:r>
      <w:r w:rsidR="00A67D73" w:rsidRPr="00DC158B">
        <w:rPr>
          <w:rFonts w:ascii="Arial" w:hAnsi="Arial" w:cs="Arial"/>
          <w:b/>
          <w:sz w:val="22"/>
          <w:szCs w:val="22"/>
        </w:rPr>
        <w:t>NONA</w:t>
      </w:r>
      <w:r w:rsidRPr="00DC158B">
        <w:rPr>
          <w:rFonts w:ascii="Arial" w:hAnsi="Arial" w:cs="Arial"/>
          <w:b/>
          <w:sz w:val="22"/>
          <w:szCs w:val="22"/>
        </w:rPr>
        <w:t xml:space="preserve"> –</w:t>
      </w:r>
      <w:r w:rsidR="00630FE4" w:rsidRPr="00DC158B">
        <w:rPr>
          <w:rFonts w:ascii="Arial" w:hAnsi="Arial" w:cs="Arial"/>
          <w:b/>
          <w:sz w:val="22"/>
          <w:szCs w:val="22"/>
        </w:rPr>
        <w:t xml:space="preserve"> </w:t>
      </w:r>
      <w:r w:rsidRPr="00DC158B">
        <w:rPr>
          <w:rFonts w:ascii="Arial" w:hAnsi="Arial" w:cs="Arial"/>
          <w:b/>
          <w:sz w:val="22"/>
          <w:szCs w:val="22"/>
        </w:rPr>
        <w:t>PUBLICAÇÃO</w:t>
      </w:r>
    </w:p>
    <w:p w14:paraId="69899278" w14:textId="77777777" w:rsidR="008006C8" w:rsidRPr="00DC158B" w:rsidRDefault="008006C8" w:rsidP="00DC158B">
      <w:pPr>
        <w:pStyle w:val="PargrafodaLista"/>
        <w:numPr>
          <w:ilvl w:val="0"/>
          <w:numId w:val="23"/>
        </w:numPr>
        <w:ind w:left="0" w:firstLine="0"/>
        <w:jc w:val="both"/>
        <w:rPr>
          <w:rFonts w:ascii="Arial" w:hAnsi="Arial" w:cs="Arial"/>
          <w:vanish/>
          <w:sz w:val="22"/>
          <w:szCs w:val="22"/>
        </w:rPr>
      </w:pPr>
    </w:p>
    <w:p w14:paraId="5DC4F157" w14:textId="77777777" w:rsidR="00A67D73" w:rsidRPr="00DC158B" w:rsidRDefault="00A67D73" w:rsidP="00DC158B">
      <w:pPr>
        <w:pStyle w:val="PargrafodaLista"/>
        <w:numPr>
          <w:ilvl w:val="0"/>
          <w:numId w:val="22"/>
        </w:numPr>
        <w:ind w:left="0" w:firstLine="0"/>
        <w:jc w:val="both"/>
        <w:rPr>
          <w:rFonts w:ascii="Arial" w:hAnsi="Arial" w:cs="Arial"/>
          <w:vanish/>
          <w:sz w:val="22"/>
          <w:szCs w:val="22"/>
        </w:rPr>
      </w:pPr>
    </w:p>
    <w:p w14:paraId="676B7816" w14:textId="77777777" w:rsidR="00CA0217" w:rsidRPr="00DC158B" w:rsidRDefault="008006C8" w:rsidP="00DC158B">
      <w:pPr>
        <w:numPr>
          <w:ilvl w:val="1"/>
          <w:numId w:val="22"/>
        </w:numPr>
        <w:ind w:left="0" w:firstLine="0"/>
        <w:jc w:val="both"/>
        <w:rPr>
          <w:rFonts w:ascii="Arial" w:hAnsi="Arial" w:cs="Arial"/>
          <w:sz w:val="22"/>
          <w:szCs w:val="22"/>
        </w:rPr>
      </w:pPr>
      <w:r w:rsidRPr="00DC158B">
        <w:rPr>
          <w:rFonts w:ascii="Arial" w:hAnsi="Arial" w:cs="Arial"/>
          <w:sz w:val="22"/>
          <w:szCs w:val="22"/>
        </w:rPr>
        <w:t xml:space="preserve">A </w:t>
      </w:r>
      <w:r w:rsidR="000133B0" w:rsidRPr="00DC158B">
        <w:rPr>
          <w:rFonts w:ascii="Arial" w:hAnsi="Arial" w:cs="Arial"/>
          <w:sz w:val="22"/>
          <w:szCs w:val="22"/>
        </w:rPr>
        <w:t>divulgação no Portal Nacional de Contratações Públicas (PNCP) é condição indispensável para a eficácia do contrato e de seus aditamentos</w:t>
      </w:r>
      <w:r w:rsidR="00CA0217" w:rsidRPr="00DC158B">
        <w:rPr>
          <w:rFonts w:ascii="Arial" w:hAnsi="Arial" w:cs="Arial"/>
          <w:sz w:val="22"/>
          <w:szCs w:val="22"/>
        </w:rPr>
        <w:t>, nos termos do artigo 94 da Lei Federal nº 14.133/</w:t>
      </w:r>
      <w:commentRangeStart w:id="91"/>
      <w:commentRangeStart w:id="92"/>
      <w:r w:rsidR="00CA0217" w:rsidRPr="00DC158B">
        <w:rPr>
          <w:rFonts w:ascii="Arial" w:hAnsi="Arial" w:cs="Arial"/>
          <w:sz w:val="22"/>
          <w:szCs w:val="22"/>
        </w:rPr>
        <w:t>2021</w:t>
      </w:r>
      <w:commentRangeEnd w:id="91"/>
      <w:r w:rsidR="00AE51A2" w:rsidRPr="00DC158B">
        <w:rPr>
          <w:rStyle w:val="Refdecomentrio"/>
          <w:rFonts w:ascii="Arial" w:hAnsi="Arial" w:cs="Arial"/>
          <w:sz w:val="22"/>
          <w:szCs w:val="22"/>
        </w:rPr>
        <w:commentReference w:id="91"/>
      </w:r>
      <w:commentRangeEnd w:id="92"/>
      <w:r w:rsidR="00564C44" w:rsidRPr="00DC158B">
        <w:rPr>
          <w:rStyle w:val="Refdecomentrio"/>
          <w:rFonts w:ascii="Arial" w:hAnsi="Arial" w:cs="Arial"/>
          <w:sz w:val="22"/>
          <w:szCs w:val="22"/>
        </w:rPr>
        <w:commentReference w:id="92"/>
      </w:r>
      <w:r w:rsidR="00CA0217" w:rsidRPr="00DC158B">
        <w:rPr>
          <w:rFonts w:ascii="Arial" w:hAnsi="Arial" w:cs="Arial"/>
          <w:sz w:val="22"/>
          <w:szCs w:val="22"/>
        </w:rPr>
        <w:t>.</w:t>
      </w:r>
    </w:p>
    <w:p w14:paraId="20EAC9E6" w14:textId="77777777" w:rsidR="008006C8" w:rsidRPr="00DC158B" w:rsidRDefault="008006C8" w:rsidP="00DC158B">
      <w:pPr>
        <w:jc w:val="both"/>
        <w:rPr>
          <w:rFonts w:ascii="Arial" w:hAnsi="Arial" w:cs="Arial"/>
          <w:sz w:val="22"/>
          <w:szCs w:val="22"/>
        </w:rPr>
      </w:pPr>
    </w:p>
    <w:p w14:paraId="6A50313A"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 xml:space="preserve">CLÁUSULA </w:t>
      </w:r>
      <w:r w:rsidR="002E4FF3" w:rsidRPr="00DC158B">
        <w:rPr>
          <w:rFonts w:ascii="Arial" w:hAnsi="Arial" w:cs="Arial"/>
          <w:b/>
          <w:sz w:val="22"/>
          <w:szCs w:val="22"/>
        </w:rPr>
        <w:t>VIGÉSIMA</w:t>
      </w:r>
      <w:r w:rsidRPr="00DC158B">
        <w:rPr>
          <w:rFonts w:ascii="Arial" w:hAnsi="Arial" w:cs="Arial"/>
          <w:b/>
          <w:sz w:val="22"/>
          <w:szCs w:val="22"/>
        </w:rPr>
        <w:t xml:space="preserve"> –</w:t>
      </w:r>
      <w:r w:rsidR="00630FE4" w:rsidRPr="00DC158B">
        <w:rPr>
          <w:rFonts w:ascii="Arial" w:hAnsi="Arial" w:cs="Arial"/>
          <w:b/>
          <w:sz w:val="22"/>
          <w:szCs w:val="22"/>
        </w:rPr>
        <w:t xml:space="preserve"> </w:t>
      </w:r>
      <w:r w:rsidRPr="00DC158B">
        <w:rPr>
          <w:rFonts w:ascii="Arial" w:hAnsi="Arial" w:cs="Arial"/>
          <w:b/>
          <w:sz w:val="22"/>
          <w:szCs w:val="22"/>
        </w:rPr>
        <w:t>DISPOSIÇÕES FINAIS</w:t>
      </w:r>
    </w:p>
    <w:p w14:paraId="217D7283" w14:textId="77777777" w:rsidR="008006C8" w:rsidRPr="00DC158B" w:rsidRDefault="008006C8" w:rsidP="00DC158B">
      <w:pPr>
        <w:pStyle w:val="PargrafodaLista"/>
        <w:numPr>
          <w:ilvl w:val="0"/>
          <w:numId w:val="24"/>
        </w:numPr>
        <w:ind w:left="0" w:firstLine="0"/>
        <w:jc w:val="both"/>
        <w:rPr>
          <w:rFonts w:ascii="Arial" w:hAnsi="Arial" w:cs="Arial"/>
          <w:vanish/>
          <w:sz w:val="22"/>
          <w:szCs w:val="22"/>
        </w:rPr>
      </w:pPr>
    </w:p>
    <w:p w14:paraId="649EC967" w14:textId="77777777" w:rsidR="002E4FF3" w:rsidRPr="00DC158B" w:rsidRDefault="002E4FF3" w:rsidP="00DC158B">
      <w:pPr>
        <w:pStyle w:val="PargrafodaLista"/>
        <w:numPr>
          <w:ilvl w:val="0"/>
          <w:numId w:val="23"/>
        </w:numPr>
        <w:ind w:left="0" w:firstLine="0"/>
        <w:jc w:val="both"/>
        <w:rPr>
          <w:rFonts w:ascii="Arial" w:hAnsi="Arial" w:cs="Arial"/>
          <w:vanish/>
          <w:sz w:val="22"/>
          <w:szCs w:val="22"/>
        </w:rPr>
      </w:pPr>
    </w:p>
    <w:p w14:paraId="3AA16F00" w14:textId="77777777" w:rsidR="008006C8" w:rsidRPr="00DC158B" w:rsidRDefault="008006C8" w:rsidP="00DC158B">
      <w:pPr>
        <w:numPr>
          <w:ilvl w:val="1"/>
          <w:numId w:val="23"/>
        </w:numPr>
        <w:ind w:left="0" w:firstLine="0"/>
        <w:jc w:val="both"/>
        <w:rPr>
          <w:rFonts w:ascii="Arial" w:hAnsi="Arial" w:cs="Arial"/>
          <w:sz w:val="22"/>
          <w:szCs w:val="22"/>
        </w:rPr>
      </w:pPr>
      <w:r w:rsidRPr="00DC158B">
        <w:rPr>
          <w:rFonts w:ascii="Arial" w:hAnsi="Arial" w:cs="Arial"/>
          <w:sz w:val="22"/>
          <w:szCs w:val="22"/>
        </w:rPr>
        <w:t xml:space="preserve">Os agentes públicos responderão, na forma da Lei, por prejuízos que, em decorrência de ação ou omissão dolosa ou culposa, causarem o MUNICÍPIO no exercício de atividades </w:t>
      </w:r>
      <w:r w:rsidRPr="00DC158B">
        <w:rPr>
          <w:rFonts w:ascii="Arial" w:hAnsi="Arial" w:cs="Arial"/>
          <w:sz w:val="22"/>
          <w:szCs w:val="22"/>
        </w:rPr>
        <w:lastRenderedPageBreak/>
        <w:t xml:space="preserve">especificas do cumprimento deste contrato, inclusive nas </w:t>
      </w:r>
      <w:r w:rsidR="008C1E21" w:rsidRPr="00DC158B">
        <w:rPr>
          <w:rFonts w:ascii="Arial" w:hAnsi="Arial" w:cs="Arial"/>
          <w:sz w:val="22"/>
          <w:szCs w:val="22"/>
        </w:rPr>
        <w:t>análises</w:t>
      </w:r>
      <w:r w:rsidRPr="00DC158B">
        <w:rPr>
          <w:rFonts w:ascii="Arial" w:hAnsi="Arial" w:cs="Arial"/>
          <w:sz w:val="22"/>
          <w:szCs w:val="22"/>
        </w:rPr>
        <w:t xml:space="preserve"> ou autorizações excepcionais nestas “Disposições Gerais”.</w:t>
      </w:r>
    </w:p>
    <w:p w14:paraId="5E2C3322" w14:textId="77777777" w:rsidR="008006C8" w:rsidRPr="00DC158B" w:rsidRDefault="008006C8" w:rsidP="00DC158B">
      <w:pPr>
        <w:jc w:val="both"/>
        <w:rPr>
          <w:rFonts w:ascii="Arial" w:hAnsi="Arial" w:cs="Arial"/>
          <w:sz w:val="22"/>
          <w:szCs w:val="22"/>
        </w:rPr>
      </w:pPr>
    </w:p>
    <w:p w14:paraId="60B27AEA" w14:textId="77777777" w:rsidR="008006C8" w:rsidRPr="00DC158B" w:rsidRDefault="008006C8" w:rsidP="00DC158B">
      <w:pPr>
        <w:numPr>
          <w:ilvl w:val="1"/>
          <w:numId w:val="23"/>
        </w:numPr>
        <w:ind w:left="0" w:firstLine="0"/>
        <w:jc w:val="both"/>
        <w:rPr>
          <w:rFonts w:ascii="Arial" w:hAnsi="Arial" w:cs="Arial"/>
          <w:sz w:val="22"/>
          <w:szCs w:val="22"/>
        </w:rPr>
      </w:pPr>
      <w:r w:rsidRPr="00DC158B">
        <w:rPr>
          <w:rFonts w:ascii="Arial" w:hAnsi="Arial" w:cs="Arial"/>
          <w:sz w:val="22"/>
          <w:szCs w:val="22"/>
        </w:rPr>
        <w:t>As exceções aqui referenciadas serão sempre tratadas com máxima cautela, zelo profissional, senso de responsabilidade e ponderação, para que ato de mera e excepcional concessão do MUNICÍPIO, cujo objetivo final é o atender tão-somente ao interesse público, não seja interpretado como regra contratual.</w:t>
      </w:r>
    </w:p>
    <w:p w14:paraId="3A223B80" w14:textId="77777777" w:rsidR="008006C8" w:rsidRPr="00DC158B" w:rsidRDefault="008006C8" w:rsidP="00DC158B">
      <w:pPr>
        <w:jc w:val="both"/>
        <w:rPr>
          <w:rFonts w:ascii="Arial" w:hAnsi="Arial" w:cs="Arial"/>
          <w:sz w:val="22"/>
          <w:szCs w:val="22"/>
        </w:rPr>
      </w:pPr>
    </w:p>
    <w:p w14:paraId="4E5164D5" w14:textId="77777777" w:rsidR="008006C8" w:rsidRPr="00DC158B" w:rsidRDefault="008006C8" w:rsidP="00DC158B">
      <w:pPr>
        <w:numPr>
          <w:ilvl w:val="1"/>
          <w:numId w:val="23"/>
        </w:numPr>
        <w:ind w:left="0" w:firstLine="0"/>
        <w:jc w:val="both"/>
        <w:rPr>
          <w:rFonts w:ascii="Arial" w:hAnsi="Arial" w:cs="Arial"/>
          <w:sz w:val="22"/>
          <w:szCs w:val="22"/>
        </w:rPr>
      </w:pPr>
      <w:r w:rsidRPr="00DC158B">
        <w:rPr>
          <w:rFonts w:ascii="Arial" w:hAnsi="Arial" w:cs="Arial"/>
          <w:sz w:val="22"/>
          <w:szCs w:val="22"/>
        </w:rPr>
        <w:t xml:space="preserve">Para assegurar rápida solução às questões geradas em face da perfeita execução do presente contrato, fica desde já compelida a </w:t>
      </w:r>
      <w:r w:rsidR="002E4FF3" w:rsidRPr="00DC158B">
        <w:rPr>
          <w:rFonts w:ascii="Arial" w:hAnsi="Arial" w:cs="Arial"/>
          <w:sz w:val="22"/>
          <w:szCs w:val="22"/>
        </w:rPr>
        <w:t>CONTRATADA</w:t>
      </w:r>
      <w:r w:rsidRPr="00DC158B">
        <w:rPr>
          <w:rFonts w:ascii="Arial" w:hAnsi="Arial" w:cs="Arial"/>
          <w:sz w:val="22"/>
          <w:szCs w:val="22"/>
        </w:rPr>
        <w:t xml:space="preserve"> a avisar, por escrito e de imediato, qualquer alteração em seu endereço ou telefone.</w:t>
      </w:r>
    </w:p>
    <w:p w14:paraId="23961639" w14:textId="77777777" w:rsidR="008006C8" w:rsidRPr="00DC158B" w:rsidRDefault="008006C8" w:rsidP="00DC158B">
      <w:pPr>
        <w:jc w:val="both"/>
        <w:rPr>
          <w:rFonts w:ascii="Arial" w:hAnsi="Arial" w:cs="Arial"/>
          <w:sz w:val="22"/>
          <w:szCs w:val="22"/>
        </w:rPr>
      </w:pPr>
    </w:p>
    <w:p w14:paraId="4FDF5030" w14:textId="77777777" w:rsidR="008006C8" w:rsidRPr="00DC158B" w:rsidRDefault="008006C8" w:rsidP="00DC158B">
      <w:pPr>
        <w:numPr>
          <w:ilvl w:val="1"/>
          <w:numId w:val="23"/>
        </w:numPr>
        <w:ind w:left="0" w:firstLine="0"/>
        <w:jc w:val="both"/>
        <w:rPr>
          <w:rFonts w:ascii="Arial" w:hAnsi="Arial" w:cs="Arial"/>
          <w:sz w:val="22"/>
          <w:szCs w:val="22"/>
        </w:rPr>
      </w:pPr>
      <w:r w:rsidRPr="00DC158B">
        <w:rPr>
          <w:rFonts w:ascii="Arial" w:hAnsi="Arial" w:cs="Arial"/>
          <w:sz w:val="22"/>
          <w:szCs w:val="22"/>
        </w:rPr>
        <w:t xml:space="preserve">Quaisquer tolerâncias entre as partes não importarão em novação de qualquer uma das </w:t>
      </w:r>
      <w:r w:rsidR="008C1E21" w:rsidRPr="00DC158B">
        <w:rPr>
          <w:rFonts w:ascii="Arial" w:hAnsi="Arial" w:cs="Arial"/>
          <w:sz w:val="22"/>
          <w:szCs w:val="22"/>
        </w:rPr>
        <w:t>cláusulas</w:t>
      </w:r>
      <w:r w:rsidRPr="00DC158B">
        <w:rPr>
          <w:rFonts w:ascii="Arial" w:hAnsi="Arial" w:cs="Arial"/>
          <w:sz w:val="22"/>
          <w:szCs w:val="22"/>
        </w:rPr>
        <w:t xml:space="preserve"> ou condições estatuídas neste contrato, as quais permanecerão integras.</w:t>
      </w:r>
    </w:p>
    <w:p w14:paraId="45142637" w14:textId="77777777" w:rsidR="008006C8" w:rsidRPr="00DC158B" w:rsidRDefault="008006C8" w:rsidP="00DC158B">
      <w:pPr>
        <w:jc w:val="both"/>
        <w:rPr>
          <w:rFonts w:ascii="Arial" w:hAnsi="Arial" w:cs="Arial"/>
          <w:sz w:val="22"/>
          <w:szCs w:val="22"/>
        </w:rPr>
      </w:pPr>
    </w:p>
    <w:p w14:paraId="310AF196" w14:textId="77777777" w:rsidR="008006C8" w:rsidRPr="00DC158B" w:rsidRDefault="008006C8" w:rsidP="00DC158B">
      <w:pPr>
        <w:numPr>
          <w:ilvl w:val="1"/>
          <w:numId w:val="23"/>
        </w:numPr>
        <w:ind w:left="0" w:firstLine="0"/>
        <w:jc w:val="both"/>
        <w:rPr>
          <w:rFonts w:ascii="Arial" w:hAnsi="Arial" w:cs="Arial"/>
          <w:sz w:val="22"/>
          <w:szCs w:val="22"/>
        </w:rPr>
      </w:pPr>
      <w:r w:rsidRPr="00DC158B">
        <w:rPr>
          <w:rFonts w:ascii="Arial" w:hAnsi="Arial" w:cs="Arial"/>
          <w:sz w:val="22"/>
          <w:szCs w:val="22"/>
        </w:rPr>
        <w:t>Serão considerados injustificados os atrasos não comunicados tempestivamente e indevidamente fundamentados, e a aceitação da justificativa ficará a critério do MUNICÍPIO.</w:t>
      </w:r>
    </w:p>
    <w:p w14:paraId="0BE2C6A9" w14:textId="77777777" w:rsidR="008006C8" w:rsidRPr="00DC158B" w:rsidRDefault="008006C8" w:rsidP="00DC158B">
      <w:pPr>
        <w:jc w:val="both"/>
        <w:rPr>
          <w:rFonts w:ascii="Arial" w:hAnsi="Arial" w:cs="Arial"/>
          <w:sz w:val="22"/>
          <w:szCs w:val="22"/>
        </w:rPr>
      </w:pPr>
    </w:p>
    <w:p w14:paraId="15EBF998" w14:textId="77777777" w:rsidR="008006C8" w:rsidRPr="00DC158B" w:rsidRDefault="008006C8" w:rsidP="00DC158B">
      <w:pPr>
        <w:numPr>
          <w:ilvl w:val="1"/>
          <w:numId w:val="23"/>
        </w:numPr>
        <w:ind w:left="0" w:firstLine="0"/>
        <w:jc w:val="both"/>
        <w:rPr>
          <w:rFonts w:ascii="Arial" w:hAnsi="Arial" w:cs="Arial"/>
          <w:sz w:val="22"/>
          <w:szCs w:val="22"/>
        </w:rPr>
      </w:pPr>
      <w:r w:rsidRPr="00DC158B">
        <w:rPr>
          <w:rFonts w:ascii="Arial" w:hAnsi="Arial" w:cs="Arial"/>
          <w:sz w:val="22"/>
          <w:szCs w:val="22"/>
        </w:rPr>
        <w:t>Em caso de conflito entre os termos do presente contrato e seus anexos, prevalecerá sempre o disposto no contrato.</w:t>
      </w:r>
    </w:p>
    <w:p w14:paraId="18D2F88A" w14:textId="77777777" w:rsidR="007763B3" w:rsidRPr="00DC158B" w:rsidRDefault="007763B3" w:rsidP="00DC158B">
      <w:pPr>
        <w:pStyle w:val="PargrafodaLista"/>
        <w:ind w:left="0"/>
        <w:rPr>
          <w:rFonts w:ascii="Arial" w:hAnsi="Arial" w:cs="Arial"/>
          <w:sz w:val="22"/>
          <w:szCs w:val="22"/>
        </w:rPr>
      </w:pPr>
    </w:p>
    <w:p w14:paraId="70958213" w14:textId="77777777" w:rsidR="007763B3" w:rsidRPr="00DC158B" w:rsidRDefault="007763B3" w:rsidP="00DC158B">
      <w:pPr>
        <w:numPr>
          <w:ilvl w:val="1"/>
          <w:numId w:val="23"/>
        </w:numPr>
        <w:ind w:left="0" w:firstLine="0"/>
        <w:jc w:val="both"/>
        <w:rPr>
          <w:rFonts w:ascii="Arial" w:hAnsi="Arial" w:cs="Arial"/>
          <w:sz w:val="22"/>
          <w:szCs w:val="22"/>
        </w:rPr>
      </w:pPr>
      <w:r w:rsidRPr="00DC158B">
        <w:rPr>
          <w:rFonts w:ascii="Arial" w:hAnsi="Arial" w:cs="Arial"/>
          <w:sz w:val="22"/>
          <w:szCs w:val="22"/>
        </w:rPr>
        <w:t>Caso o presente instrumento seja assinado de forma digital ou eletrônica em datas diversas, considerar-se-á a data da última assinatura para fins de vigência.</w:t>
      </w:r>
    </w:p>
    <w:p w14:paraId="32ABF8BB" w14:textId="77777777" w:rsidR="00C77854" w:rsidRPr="00DC158B" w:rsidRDefault="00C77854" w:rsidP="00DC158B">
      <w:pPr>
        <w:jc w:val="both"/>
        <w:rPr>
          <w:rFonts w:ascii="Arial" w:hAnsi="Arial" w:cs="Arial"/>
          <w:sz w:val="22"/>
          <w:szCs w:val="22"/>
        </w:rPr>
      </w:pPr>
    </w:p>
    <w:p w14:paraId="0A71F215" w14:textId="77777777" w:rsidR="00C77854" w:rsidRPr="00DC158B" w:rsidRDefault="002E4FF3" w:rsidP="00DC158B">
      <w:pPr>
        <w:numPr>
          <w:ilvl w:val="1"/>
          <w:numId w:val="23"/>
        </w:numPr>
        <w:ind w:left="0" w:firstLine="0"/>
        <w:jc w:val="both"/>
        <w:rPr>
          <w:rFonts w:ascii="Arial" w:hAnsi="Arial" w:cs="Arial"/>
          <w:sz w:val="22"/>
          <w:szCs w:val="22"/>
        </w:rPr>
      </w:pPr>
      <w:r w:rsidRPr="00DC158B">
        <w:rPr>
          <w:rFonts w:ascii="Arial" w:hAnsi="Arial" w:cs="Arial"/>
          <w:sz w:val="22"/>
          <w:szCs w:val="22"/>
        </w:rPr>
        <w:t>A CONTRATADA</w:t>
      </w:r>
      <w:r w:rsidR="00C77854" w:rsidRPr="00DC158B">
        <w:rPr>
          <w:rFonts w:ascii="Arial" w:hAnsi="Arial" w:cs="Arial"/>
          <w:sz w:val="22"/>
          <w:szCs w:val="22"/>
        </w:rPr>
        <w:t xml:space="preserve"> tem conhecimento do código de ética e </w:t>
      </w:r>
      <w:r w:rsidR="004C4669" w:rsidRPr="00DC158B">
        <w:rPr>
          <w:rFonts w:ascii="Arial" w:hAnsi="Arial" w:cs="Arial"/>
          <w:sz w:val="22"/>
          <w:szCs w:val="22"/>
        </w:rPr>
        <w:t xml:space="preserve">integridade da </w:t>
      </w:r>
      <w:r w:rsidR="00FF1487" w:rsidRPr="00DC158B">
        <w:rPr>
          <w:rFonts w:ascii="Arial" w:hAnsi="Arial" w:cs="Arial"/>
          <w:sz w:val="22"/>
          <w:szCs w:val="22"/>
        </w:rPr>
        <w:t>Secretaria Municipal</w:t>
      </w:r>
      <w:r w:rsidR="004C4669" w:rsidRPr="00DC158B">
        <w:rPr>
          <w:rFonts w:ascii="Arial" w:hAnsi="Arial" w:cs="Arial"/>
          <w:sz w:val="22"/>
          <w:szCs w:val="22"/>
        </w:rPr>
        <w:t xml:space="preserve"> Adjunta de Licitações</w:t>
      </w:r>
      <w:r w:rsidR="00FF1487" w:rsidRPr="00DC158B">
        <w:rPr>
          <w:rFonts w:ascii="Arial" w:hAnsi="Arial" w:cs="Arial"/>
          <w:sz w:val="22"/>
          <w:szCs w:val="22"/>
        </w:rPr>
        <w:t xml:space="preserve"> e Contratos</w:t>
      </w:r>
      <w:r w:rsidR="004C4669" w:rsidRPr="00DC158B">
        <w:rPr>
          <w:rFonts w:ascii="Arial" w:hAnsi="Arial" w:cs="Arial"/>
          <w:sz w:val="22"/>
          <w:szCs w:val="22"/>
        </w:rPr>
        <w:t>, constante no link http://www.macae.rj.gov.br/licitacoes/conteudo/titulo/codigo-de-tica-e-integridade.</w:t>
      </w:r>
    </w:p>
    <w:p w14:paraId="5060C26E" w14:textId="77777777" w:rsidR="008006C8" w:rsidRPr="00DC158B" w:rsidRDefault="008006C8" w:rsidP="00DC158B">
      <w:pPr>
        <w:jc w:val="both"/>
        <w:rPr>
          <w:rFonts w:ascii="Arial" w:hAnsi="Arial" w:cs="Arial"/>
          <w:sz w:val="22"/>
          <w:szCs w:val="22"/>
        </w:rPr>
      </w:pPr>
    </w:p>
    <w:p w14:paraId="2B0FD5A5"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CLÁUSULA VIGÉSIMA</w:t>
      </w:r>
      <w:r w:rsidR="002E4FF3" w:rsidRPr="00DC158B">
        <w:rPr>
          <w:rFonts w:ascii="Arial" w:hAnsi="Arial" w:cs="Arial"/>
          <w:b/>
          <w:sz w:val="22"/>
          <w:szCs w:val="22"/>
        </w:rPr>
        <w:t xml:space="preserve"> PRIMEIRA</w:t>
      </w:r>
      <w:r w:rsidRPr="00DC158B">
        <w:rPr>
          <w:rFonts w:ascii="Arial" w:hAnsi="Arial" w:cs="Arial"/>
          <w:b/>
          <w:sz w:val="22"/>
          <w:szCs w:val="22"/>
        </w:rPr>
        <w:t xml:space="preserve"> - CUMPRIMENTO A LEI FEDERAL N.º 12.846/13 E DECRETO MUNICIPAL N.º 207/15</w:t>
      </w:r>
    </w:p>
    <w:p w14:paraId="1983F30F" w14:textId="77777777" w:rsidR="008006C8" w:rsidRPr="00DC158B" w:rsidRDefault="008006C8" w:rsidP="00DC158B">
      <w:pPr>
        <w:pStyle w:val="PargrafodaLista"/>
        <w:numPr>
          <w:ilvl w:val="0"/>
          <w:numId w:val="23"/>
        </w:numPr>
        <w:ind w:left="0" w:firstLine="0"/>
        <w:jc w:val="both"/>
        <w:rPr>
          <w:rFonts w:ascii="Arial" w:hAnsi="Arial" w:cs="Arial"/>
          <w:vanish/>
          <w:sz w:val="22"/>
          <w:szCs w:val="22"/>
        </w:rPr>
      </w:pPr>
    </w:p>
    <w:p w14:paraId="7610514D" w14:textId="77777777" w:rsidR="008006C8" w:rsidRPr="00DC158B" w:rsidRDefault="008006C8" w:rsidP="00DC158B">
      <w:pPr>
        <w:numPr>
          <w:ilvl w:val="1"/>
          <w:numId w:val="23"/>
        </w:numPr>
        <w:ind w:left="0" w:firstLine="0"/>
        <w:jc w:val="both"/>
        <w:rPr>
          <w:rFonts w:ascii="Arial" w:hAnsi="Arial" w:cs="Arial"/>
          <w:sz w:val="22"/>
          <w:szCs w:val="22"/>
        </w:rPr>
      </w:pPr>
      <w:r w:rsidRPr="00DC158B">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B0BE26B" w14:textId="77777777" w:rsidR="008006C8" w:rsidRPr="00DC158B" w:rsidRDefault="008006C8" w:rsidP="00DC158B">
      <w:pPr>
        <w:jc w:val="both"/>
        <w:rPr>
          <w:rFonts w:ascii="Arial" w:hAnsi="Arial" w:cs="Arial"/>
          <w:b/>
          <w:sz w:val="22"/>
          <w:szCs w:val="22"/>
        </w:rPr>
      </w:pPr>
    </w:p>
    <w:p w14:paraId="41FA0EFE" w14:textId="77777777" w:rsidR="00F25228" w:rsidRPr="00DC158B" w:rsidRDefault="00F25228" w:rsidP="00DC158B">
      <w:pPr>
        <w:jc w:val="both"/>
        <w:rPr>
          <w:rFonts w:ascii="Arial" w:hAnsi="Arial" w:cs="Arial"/>
          <w:b/>
          <w:sz w:val="22"/>
          <w:szCs w:val="22"/>
        </w:rPr>
      </w:pPr>
      <w:r w:rsidRPr="00DC158B">
        <w:rPr>
          <w:rFonts w:ascii="Arial" w:hAnsi="Arial" w:cs="Arial"/>
          <w:b/>
          <w:sz w:val="22"/>
          <w:szCs w:val="22"/>
        </w:rPr>
        <w:t xml:space="preserve">CLÁUSULA VIGÉSIMA </w:t>
      </w:r>
      <w:r w:rsidR="002E4FF3" w:rsidRPr="00DC158B">
        <w:rPr>
          <w:rFonts w:ascii="Arial" w:hAnsi="Arial" w:cs="Arial"/>
          <w:b/>
          <w:sz w:val="22"/>
          <w:szCs w:val="22"/>
        </w:rPr>
        <w:t>SEGUNDA</w:t>
      </w:r>
      <w:r w:rsidR="00630FE4" w:rsidRPr="00DC158B">
        <w:rPr>
          <w:rFonts w:ascii="Arial" w:hAnsi="Arial" w:cs="Arial"/>
          <w:b/>
          <w:sz w:val="22"/>
          <w:szCs w:val="22"/>
        </w:rPr>
        <w:t xml:space="preserve"> </w:t>
      </w:r>
      <w:r w:rsidR="00F065FF" w:rsidRPr="00DC158B">
        <w:rPr>
          <w:rFonts w:ascii="Arial" w:hAnsi="Arial" w:cs="Arial"/>
          <w:b/>
          <w:sz w:val="22"/>
          <w:szCs w:val="22"/>
        </w:rPr>
        <w:t>- CUMPRIMENTO</w:t>
      </w:r>
      <w:r w:rsidRPr="00DC158B">
        <w:rPr>
          <w:rFonts w:ascii="Arial" w:hAnsi="Arial" w:cs="Arial"/>
          <w:b/>
          <w:sz w:val="22"/>
          <w:szCs w:val="22"/>
        </w:rPr>
        <w:t xml:space="preserve"> DA LEI FEDERAL Nº 13.709/2018 (LEI GERAL DE PROTEÇÃO DE DADOS PESSOAIS - LGPD)</w:t>
      </w:r>
    </w:p>
    <w:p w14:paraId="311E044F" w14:textId="77777777" w:rsidR="00F25228" w:rsidRPr="00DC158B" w:rsidRDefault="00F25228" w:rsidP="00DC158B">
      <w:pPr>
        <w:pStyle w:val="PargrafodaLista"/>
        <w:numPr>
          <w:ilvl w:val="0"/>
          <w:numId w:val="23"/>
        </w:numPr>
        <w:ind w:left="0" w:firstLine="0"/>
        <w:jc w:val="both"/>
        <w:rPr>
          <w:rFonts w:ascii="Arial" w:hAnsi="Arial" w:cs="Arial"/>
          <w:vanish/>
          <w:sz w:val="22"/>
          <w:szCs w:val="22"/>
        </w:rPr>
      </w:pPr>
    </w:p>
    <w:p w14:paraId="679822F6" w14:textId="77777777" w:rsidR="00F25228" w:rsidRPr="00DC158B" w:rsidRDefault="00F25228" w:rsidP="00DC158B">
      <w:pPr>
        <w:numPr>
          <w:ilvl w:val="1"/>
          <w:numId w:val="23"/>
        </w:numPr>
        <w:ind w:left="0" w:firstLine="0"/>
        <w:jc w:val="both"/>
        <w:rPr>
          <w:rFonts w:ascii="Arial" w:hAnsi="Arial" w:cs="Arial"/>
          <w:b/>
          <w:sz w:val="22"/>
          <w:szCs w:val="22"/>
        </w:rPr>
      </w:pPr>
      <w:r w:rsidRPr="00DC158B">
        <w:rPr>
          <w:rFonts w:ascii="Arial" w:hAnsi="Arial" w:cs="Arial"/>
          <w:sz w:val="22"/>
          <w:szCs w:val="22"/>
        </w:rPr>
        <w:t>É vedado às partes a utilização de todo e qualquer dado pessoal repassado em decorrência da execução contratual para finalidade distinta daquela do objeto da contratação, sob pena de responsabilização administrativa, civil e criminal.</w:t>
      </w:r>
    </w:p>
    <w:p w14:paraId="52823685" w14:textId="77777777" w:rsidR="00F25228" w:rsidRPr="00DC158B" w:rsidRDefault="00F25228" w:rsidP="00DC158B">
      <w:pPr>
        <w:jc w:val="both"/>
        <w:rPr>
          <w:rFonts w:ascii="Arial" w:hAnsi="Arial" w:cs="Arial"/>
          <w:b/>
          <w:sz w:val="22"/>
          <w:szCs w:val="22"/>
        </w:rPr>
      </w:pPr>
    </w:p>
    <w:p w14:paraId="68726F85" w14:textId="77777777" w:rsidR="00F25228" w:rsidRPr="00DC158B" w:rsidRDefault="00F25228" w:rsidP="00DC158B">
      <w:pPr>
        <w:numPr>
          <w:ilvl w:val="1"/>
          <w:numId w:val="23"/>
        </w:numPr>
        <w:ind w:left="0" w:firstLine="0"/>
        <w:jc w:val="both"/>
        <w:rPr>
          <w:rFonts w:ascii="Arial" w:hAnsi="Arial" w:cs="Arial"/>
          <w:b/>
          <w:sz w:val="22"/>
          <w:szCs w:val="22"/>
        </w:rPr>
      </w:pPr>
      <w:r w:rsidRPr="00DC158B">
        <w:rPr>
          <w:rFonts w:ascii="Arial" w:hAnsi="Arial" w:cs="Arial"/>
          <w:sz w:val="22"/>
          <w:szCs w:val="22"/>
        </w:rPr>
        <w:t>As partes se comprometem a manter sigilo e confidencialidade de todas as informações, especialmente os dados pessoais e os dados pessoais sensíveis, repassados em decorrência da execução contratual, em consonância com o disposto na Lei Federal nº 13.709/2018, sendo vedado o repasse das informações a outras empresas ou pessoas, salvo aquelas decorrentes de obrigações legais ou para viabilizar o cumprimento do instrumento contratual.</w:t>
      </w:r>
    </w:p>
    <w:p w14:paraId="092D2E0B" w14:textId="77777777" w:rsidR="00F25228" w:rsidRPr="00DC158B" w:rsidRDefault="00F25228" w:rsidP="00DC158B">
      <w:pPr>
        <w:jc w:val="both"/>
        <w:rPr>
          <w:rFonts w:ascii="Arial" w:hAnsi="Arial" w:cs="Arial"/>
          <w:b/>
          <w:sz w:val="22"/>
          <w:szCs w:val="22"/>
        </w:rPr>
      </w:pPr>
    </w:p>
    <w:p w14:paraId="254BFE9D" w14:textId="77777777" w:rsidR="00F25228" w:rsidRPr="00DC158B" w:rsidRDefault="00F25228" w:rsidP="00DC158B">
      <w:pPr>
        <w:numPr>
          <w:ilvl w:val="1"/>
          <w:numId w:val="23"/>
        </w:numPr>
        <w:ind w:left="0" w:firstLine="0"/>
        <w:jc w:val="both"/>
        <w:rPr>
          <w:rFonts w:ascii="Arial" w:hAnsi="Arial" w:cs="Arial"/>
          <w:sz w:val="22"/>
          <w:szCs w:val="22"/>
        </w:rPr>
      </w:pPr>
      <w:r w:rsidRPr="00DC158B">
        <w:rPr>
          <w:rFonts w:ascii="Arial" w:hAnsi="Arial" w:cs="Arial"/>
          <w:sz w:val="22"/>
          <w:szCs w:val="22"/>
        </w:rPr>
        <w:lastRenderedPageBreak/>
        <w:t>As partes responderão administrativa e judicialmente caso causarem danos patrimoniais, morais, individuais ou coletivos, aos titulares de dados pessoais repassados em decorrência da execução contratual, por inobservância à Lei Federal nº 13.709/2018.</w:t>
      </w:r>
    </w:p>
    <w:p w14:paraId="6F73A3BA" w14:textId="77777777" w:rsidR="00F25228" w:rsidRPr="00DC158B" w:rsidRDefault="00F25228" w:rsidP="00DC158B">
      <w:pPr>
        <w:jc w:val="both"/>
        <w:rPr>
          <w:rFonts w:ascii="Arial" w:hAnsi="Arial" w:cs="Arial"/>
          <w:sz w:val="22"/>
          <w:szCs w:val="22"/>
        </w:rPr>
      </w:pPr>
    </w:p>
    <w:p w14:paraId="425CF67B" w14:textId="77777777" w:rsidR="00F25228" w:rsidRPr="00DC158B" w:rsidRDefault="00F25228" w:rsidP="00DC158B">
      <w:pPr>
        <w:numPr>
          <w:ilvl w:val="1"/>
          <w:numId w:val="23"/>
        </w:numPr>
        <w:ind w:left="0" w:firstLine="0"/>
        <w:jc w:val="both"/>
        <w:rPr>
          <w:rFonts w:ascii="Arial" w:hAnsi="Arial" w:cs="Arial"/>
          <w:sz w:val="22"/>
          <w:szCs w:val="22"/>
        </w:rPr>
      </w:pPr>
      <w:r w:rsidRPr="00DC158B">
        <w:rPr>
          <w:rFonts w:ascii="Arial" w:hAnsi="Arial" w:cs="Arial"/>
          <w:sz w:val="22"/>
          <w:szCs w:val="22"/>
        </w:rPr>
        <w:t>Em atendimento ao disposto na Lei Federal nº 13.709/2018, o CONTRATANTE, para a execução do objeto deste contrato, tem acesso a dados pessoais dos representantes da CONTRATADA, tais como número do CPF e do RG, endereços eletrônico e residencial e cópia do documento de identificação.</w:t>
      </w:r>
    </w:p>
    <w:p w14:paraId="03689358" w14:textId="77777777" w:rsidR="00F25228" w:rsidRPr="00DC158B" w:rsidRDefault="00F25228" w:rsidP="00DC158B">
      <w:pPr>
        <w:jc w:val="both"/>
        <w:rPr>
          <w:rFonts w:ascii="Arial" w:hAnsi="Arial" w:cs="Arial"/>
          <w:sz w:val="22"/>
          <w:szCs w:val="22"/>
        </w:rPr>
      </w:pPr>
    </w:p>
    <w:p w14:paraId="5DE95575" w14:textId="77777777" w:rsidR="00F25228" w:rsidRPr="00DC158B" w:rsidRDefault="00F25228" w:rsidP="00DC158B">
      <w:pPr>
        <w:numPr>
          <w:ilvl w:val="1"/>
          <w:numId w:val="23"/>
        </w:numPr>
        <w:ind w:left="0" w:firstLine="0"/>
        <w:jc w:val="both"/>
        <w:rPr>
          <w:rFonts w:ascii="Arial" w:hAnsi="Arial" w:cs="Arial"/>
          <w:sz w:val="22"/>
          <w:szCs w:val="22"/>
        </w:rPr>
      </w:pPr>
      <w:r w:rsidRPr="00DC158B">
        <w:rPr>
          <w:rFonts w:ascii="Arial" w:hAnsi="Arial" w:cs="Arial"/>
          <w:sz w:val="22"/>
          <w:szCs w:val="22"/>
        </w:rPr>
        <w:t>A CONTRATADA declara que tem ciência da existência da Lei Federal nº 13.709/2018 e se compromete a adequar todos os procedimentos internos ao disposto na legislação com o intuito de proteger os dados pessoais repassados pelo CONTRATANTE.</w:t>
      </w:r>
    </w:p>
    <w:p w14:paraId="5B805613" w14:textId="77777777" w:rsidR="00F25228" w:rsidRPr="00DC158B" w:rsidRDefault="00F25228" w:rsidP="00DC158B">
      <w:pPr>
        <w:jc w:val="both"/>
        <w:rPr>
          <w:rFonts w:ascii="Arial" w:hAnsi="Arial" w:cs="Arial"/>
          <w:b/>
          <w:sz w:val="22"/>
          <w:szCs w:val="22"/>
        </w:rPr>
      </w:pPr>
    </w:p>
    <w:p w14:paraId="30BF2E88" w14:textId="77777777" w:rsidR="000D206D" w:rsidRDefault="000D206D" w:rsidP="000D206D">
      <w:pPr>
        <w:jc w:val="both"/>
        <w:rPr>
          <w:rFonts w:ascii="Arial" w:hAnsi="Arial" w:cs="Arial"/>
          <w:b/>
          <w:sz w:val="22"/>
          <w:szCs w:val="22"/>
        </w:rPr>
      </w:pPr>
      <w:bookmarkStart w:id="105" w:name="_Hlk173418705"/>
      <w:bookmarkStart w:id="106" w:name="_Hlk173830930"/>
      <w:r w:rsidRPr="002C666B">
        <w:rPr>
          <w:rFonts w:ascii="Arial" w:hAnsi="Arial" w:cs="Arial"/>
          <w:b/>
          <w:sz w:val="22"/>
          <w:szCs w:val="22"/>
        </w:rPr>
        <w:t>CLÁUSULA VIGÉSIMA TERCEIRA -</w:t>
      </w:r>
      <w:r>
        <w:rPr>
          <w:rFonts w:ascii="Arial" w:hAnsi="Arial" w:cs="Arial"/>
          <w:sz w:val="22"/>
          <w:szCs w:val="22"/>
        </w:rPr>
        <w:t xml:space="preserve"> </w:t>
      </w:r>
      <w:r>
        <w:rPr>
          <w:rFonts w:ascii="Arial" w:hAnsi="Arial" w:cs="Arial"/>
          <w:b/>
          <w:sz w:val="22"/>
          <w:szCs w:val="22"/>
        </w:rPr>
        <w:t>DO USO DE MEIOS ADEQUADOS DE PREVENÇÃO E RESOLUÇÃO DE CONTROVÉRSIAS</w:t>
      </w:r>
    </w:p>
    <w:p w14:paraId="3168F67E" w14:textId="77777777" w:rsidR="000D206D" w:rsidRDefault="000D206D" w:rsidP="000D206D">
      <w:pPr>
        <w:numPr>
          <w:ilvl w:val="1"/>
          <w:numId w:val="40"/>
        </w:numPr>
        <w:ind w:left="0" w:firstLine="0"/>
        <w:jc w:val="both"/>
        <w:rPr>
          <w:rFonts w:ascii="Arial" w:hAnsi="Arial" w:cs="Arial"/>
          <w:sz w:val="22"/>
          <w:szCs w:val="22"/>
        </w:rPr>
      </w:pPr>
      <w:bookmarkStart w:id="107" w:name="_Hlk173418814"/>
      <w:r>
        <w:rPr>
          <w:rFonts w:ascii="Arial" w:hAnsi="Arial" w:cs="Arial"/>
          <w:sz w:val="22"/>
          <w:szCs w:val="22"/>
        </w:rPr>
        <w:t>Nos termos do Decreto Municipal nº 141/2024, as partes poderão utilizar meios adequados de prevenção e resolução de controvérsias para dirimir conflitos relacionados a direitos patrimoniais disponíveis do presente Contrato, quais sejam, a conciliação, a mediação, o compromisso, o comitê de resolução de disputas e a arbitragem.</w:t>
      </w:r>
    </w:p>
    <w:p w14:paraId="22C50682" w14:textId="77777777" w:rsidR="000D206D" w:rsidRDefault="000D206D" w:rsidP="000D206D">
      <w:pPr>
        <w:jc w:val="both"/>
        <w:rPr>
          <w:rFonts w:ascii="Arial" w:hAnsi="Arial" w:cs="Arial"/>
          <w:sz w:val="22"/>
          <w:szCs w:val="22"/>
        </w:rPr>
      </w:pPr>
    </w:p>
    <w:p w14:paraId="7B976EAF" w14:textId="77777777" w:rsidR="000D206D" w:rsidRDefault="000D206D" w:rsidP="000D206D">
      <w:pPr>
        <w:numPr>
          <w:ilvl w:val="1"/>
          <w:numId w:val="40"/>
        </w:numPr>
        <w:ind w:left="0" w:firstLine="0"/>
        <w:jc w:val="both"/>
        <w:rPr>
          <w:rFonts w:ascii="Arial" w:hAnsi="Arial" w:cs="Arial"/>
          <w:sz w:val="22"/>
          <w:szCs w:val="22"/>
        </w:rPr>
      </w:pPr>
      <w:r w:rsidRPr="00BE27C9">
        <w:rPr>
          <w:rFonts w:ascii="Arial" w:hAnsi="Arial" w:cs="Arial"/>
          <w:sz w:val="22"/>
          <w:szCs w:val="22"/>
        </w:rPr>
        <w:t xml:space="preserve">São considerados direitos patrimoniais disponíveis: </w:t>
      </w:r>
    </w:p>
    <w:p w14:paraId="7B7E1805" w14:textId="77777777" w:rsidR="000D206D" w:rsidRDefault="000D206D" w:rsidP="000D206D">
      <w:pPr>
        <w:pStyle w:val="PargrafodaLista"/>
        <w:ind w:left="0"/>
        <w:rPr>
          <w:rFonts w:ascii="Arial" w:hAnsi="Arial" w:cs="Arial"/>
          <w:sz w:val="22"/>
          <w:szCs w:val="22"/>
        </w:rPr>
      </w:pPr>
    </w:p>
    <w:p w14:paraId="2F6C801D" w14:textId="77777777" w:rsidR="000D206D" w:rsidRDefault="000D206D" w:rsidP="000D206D">
      <w:pPr>
        <w:numPr>
          <w:ilvl w:val="2"/>
          <w:numId w:val="40"/>
        </w:numPr>
        <w:ind w:left="0" w:firstLine="0"/>
        <w:jc w:val="both"/>
        <w:rPr>
          <w:rFonts w:ascii="Arial" w:hAnsi="Arial" w:cs="Arial"/>
          <w:sz w:val="22"/>
          <w:szCs w:val="22"/>
        </w:rPr>
      </w:pPr>
      <w:r w:rsidRPr="00BE27C9">
        <w:rPr>
          <w:rFonts w:ascii="Arial" w:hAnsi="Arial" w:cs="Arial"/>
          <w:sz w:val="22"/>
          <w:szCs w:val="22"/>
        </w:rPr>
        <w:t>questões relacionadas ao restabelecimento do equilíbrio econômico-financeiro do contrato;</w:t>
      </w:r>
    </w:p>
    <w:p w14:paraId="707B9B98" w14:textId="77777777" w:rsidR="000D206D" w:rsidRDefault="000D206D" w:rsidP="000D206D">
      <w:pPr>
        <w:jc w:val="both"/>
        <w:rPr>
          <w:rFonts w:ascii="Arial" w:hAnsi="Arial" w:cs="Arial"/>
          <w:sz w:val="22"/>
          <w:szCs w:val="22"/>
        </w:rPr>
      </w:pPr>
    </w:p>
    <w:p w14:paraId="510D05DC" w14:textId="77777777" w:rsidR="000D206D" w:rsidRDefault="000D206D" w:rsidP="000D206D">
      <w:pPr>
        <w:numPr>
          <w:ilvl w:val="2"/>
          <w:numId w:val="40"/>
        </w:numPr>
        <w:ind w:left="0" w:firstLine="0"/>
        <w:jc w:val="both"/>
        <w:rPr>
          <w:rFonts w:ascii="Arial" w:hAnsi="Arial" w:cs="Arial"/>
          <w:sz w:val="22"/>
          <w:szCs w:val="22"/>
        </w:rPr>
      </w:pPr>
      <w:r w:rsidRPr="00BE27C9">
        <w:rPr>
          <w:rFonts w:ascii="Arial" w:hAnsi="Arial" w:cs="Arial"/>
          <w:sz w:val="22"/>
          <w:szCs w:val="22"/>
        </w:rPr>
        <w:t>indenizações;</w:t>
      </w:r>
    </w:p>
    <w:p w14:paraId="7BA6BBA2" w14:textId="77777777" w:rsidR="000D206D" w:rsidRDefault="000D206D" w:rsidP="000D206D">
      <w:pPr>
        <w:pStyle w:val="PargrafodaLista"/>
        <w:ind w:left="0"/>
        <w:rPr>
          <w:rFonts w:ascii="Arial" w:hAnsi="Arial" w:cs="Arial"/>
          <w:sz w:val="22"/>
          <w:szCs w:val="22"/>
        </w:rPr>
      </w:pPr>
    </w:p>
    <w:p w14:paraId="46793993" w14:textId="77777777" w:rsidR="000D206D" w:rsidRDefault="000D206D" w:rsidP="000D206D">
      <w:pPr>
        <w:numPr>
          <w:ilvl w:val="2"/>
          <w:numId w:val="40"/>
        </w:numPr>
        <w:ind w:left="0" w:firstLine="0"/>
        <w:jc w:val="both"/>
        <w:rPr>
          <w:rFonts w:ascii="Arial" w:hAnsi="Arial" w:cs="Arial"/>
          <w:sz w:val="22"/>
          <w:szCs w:val="22"/>
        </w:rPr>
      </w:pPr>
      <w:r w:rsidRPr="00BE27C9">
        <w:rPr>
          <w:rFonts w:ascii="Arial" w:hAnsi="Arial" w:cs="Arial"/>
          <w:sz w:val="22"/>
          <w:szCs w:val="22"/>
        </w:rPr>
        <w:t>inadimplemento de obrigações contratuais pelas partes;</w:t>
      </w:r>
    </w:p>
    <w:p w14:paraId="33A2A2D5" w14:textId="77777777" w:rsidR="000D206D" w:rsidRDefault="000D206D" w:rsidP="000D206D">
      <w:pPr>
        <w:pStyle w:val="PargrafodaLista"/>
        <w:ind w:left="0"/>
        <w:rPr>
          <w:rFonts w:ascii="Arial" w:hAnsi="Arial" w:cs="Arial"/>
          <w:sz w:val="22"/>
          <w:szCs w:val="22"/>
        </w:rPr>
      </w:pPr>
    </w:p>
    <w:p w14:paraId="014D8479" w14:textId="77777777" w:rsidR="000D206D" w:rsidRDefault="000D206D" w:rsidP="000D206D">
      <w:pPr>
        <w:numPr>
          <w:ilvl w:val="2"/>
          <w:numId w:val="40"/>
        </w:numPr>
        <w:ind w:left="0" w:firstLine="0"/>
        <w:jc w:val="both"/>
        <w:rPr>
          <w:rFonts w:ascii="Arial" w:hAnsi="Arial" w:cs="Arial"/>
          <w:sz w:val="22"/>
          <w:szCs w:val="22"/>
        </w:rPr>
      </w:pPr>
      <w:r w:rsidRPr="00BE27C9">
        <w:rPr>
          <w:rFonts w:ascii="Arial" w:hAnsi="Arial" w:cs="Arial"/>
          <w:sz w:val="22"/>
          <w:szCs w:val="22"/>
        </w:rPr>
        <w:t xml:space="preserve">penalidades contratuais e seu cálculo. </w:t>
      </w:r>
    </w:p>
    <w:p w14:paraId="15DFC730" w14:textId="77777777" w:rsidR="000D206D" w:rsidRDefault="000D206D" w:rsidP="000D206D">
      <w:pPr>
        <w:pStyle w:val="PargrafodaLista"/>
        <w:ind w:left="0"/>
        <w:rPr>
          <w:rFonts w:ascii="Arial" w:hAnsi="Arial" w:cs="Arial"/>
          <w:sz w:val="22"/>
          <w:szCs w:val="22"/>
        </w:rPr>
      </w:pPr>
    </w:p>
    <w:p w14:paraId="44E93CE1" w14:textId="77777777" w:rsidR="000D206D" w:rsidRDefault="000D206D" w:rsidP="000D206D">
      <w:pPr>
        <w:numPr>
          <w:ilvl w:val="1"/>
          <w:numId w:val="40"/>
        </w:numPr>
        <w:ind w:left="0" w:firstLine="0"/>
        <w:jc w:val="both"/>
        <w:rPr>
          <w:rFonts w:ascii="Arial" w:hAnsi="Arial" w:cs="Arial"/>
          <w:sz w:val="22"/>
          <w:szCs w:val="22"/>
        </w:rPr>
      </w:pPr>
      <w:r w:rsidRPr="00BE27C9">
        <w:rPr>
          <w:rFonts w:ascii="Arial" w:hAnsi="Arial" w:cs="Arial"/>
          <w:sz w:val="22"/>
          <w:szCs w:val="22"/>
        </w:rPr>
        <w:t>Não serão submetidas aos meios de prevenção e resolução as controvérsias relacionadas:</w:t>
      </w:r>
    </w:p>
    <w:p w14:paraId="42D14ACF" w14:textId="77777777" w:rsidR="000D206D" w:rsidRDefault="000D206D" w:rsidP="000D206D">
      <w:pPr>
        <w:jc w:val="both"/>
        <w:rPr>
          <w:rFonts w:ascii="Arial" w:hAnsi="Arial" w:cs="Arial"/>
          <w:sz w:val="22"/>
          <w:szCs w:val="22"/>
        </w:rPr>
      </w:pPr>
    </w:p>
    <w:p w14:paraId="722FB8DE" w14:textId="77777777" w:rsidR="000D206D" w:rsidRDefault="000D206D" w:rsidP="000D206D">
      <w:pPr>
        <w:numPr>
          <w:ilvl w:val="2"/>
          <w:numId w:val="40"/>
        </w:numPr>
        <w:ind w:left="0" w:firstLine="0"/>
        <w:jc w:val="both"/>
        <w:rPr>
          <w:rFonts w:ascii="Arial" w:hAnsi="Arial" w:cs="Arial"/>
          <w:sz w:val="22"/>
          <w:szCs w:val="22"/>
        </w:rPr>
      </w:pPr>
      <w:r w:rsidRPr="00BE27C9">
        <w:rPr>
          <w:rFonts w:ascii="Arial" w:hAnsi="Arial" w:cs="Arial"/>
          <w:sz w:val="22"/>
          <w:szCs w:val="22"/>
        </w:rPr>
        <w:t>a direitos indisponíveis não transacionáveis;</w:t>
      </w:r>
    </w:p>
    <w:p w14:paraId="2BD41C67" w14:textId="77777777" w:rsidR="000D206D" w:rsidRDefault="000D206D" w:rsidP="000D206D">
      <w:pPr>
        <w:jc w:val="both"/>
        <w:rPr>
          <w:rFonts w:ascii="Arial" w:hAnsi="Arial" w:cs="Arial"/>
          <w:sz w:val="22"/>
          <w:szCs w:val="22"/>
        </w:rPr>
      </w:pPr>
    </w:p>
    <w:p w14:paraId="035269B9" w14:textId="77777777" w:rsidR="000D206D" w:rsidRDefault="000D206D" w:rsidP="000D206D">
      <w:pPr>
        <w:numPr>
          <w:ilvl w:val="2"/>
          <w:numId w:val="40"/>
        </w:numPr>
        <w:ind w:left="0" w:firstLine="0"/>
        <w:jc w:val="both"/>
        <w:rPr>
          <w:rFonts w:ascii="Arial" w:hAnsi="Arial" w:cs="Arial"/>
          <w:sz w:val="22"/>
          <w:szCs w:val="22"/>
        </w:rPr>
      </w:pPr>
      <w:r w:rsidRPr="00BE27C9">
        <w:rPr>
          <w:rFonts w:ascii="Arial" w:hAnsi="Arial" w:cs="Arial"/>
          <w:sz w:val="22"/>
          <w:szCs w:val="22"/>
        </w:rPr>
        <w:t>à natureza e à titularidade públicas de serviços concedidos ou permitidos;</w:t>
      </w:r>
    </w:p>
    <w:p w14:paraId="0BAE8A91" w14:textId="77777777" w:rsidR="000D206D" w:rsidRDefault="000D206D" w:rsidP="000D206D">
      <w:pPr>
        <w:pStyle w:val="PargrafodaLista"/>
        <w:ind w:left="0"/>
        <w:rPr>
          <w:rFonts w:ascii="Arial" w:hAnsi="Arial" w:cs="Arial"/>
          <w:sz w:val="22"/>
          <w:szCs w:val="22"/>
        </w:rPr>
      </w:pPr>
    </w:p>
    <w:p w14:paraId="4206A489" w14:textId="77777777" w:rsidR="000D206D" w:rsidRDefault="000D206D" w:rsidP="000D206D">
      <w:pPr>
        <w:numPr>
          <w:ilvl w:val="2"/>
          <w:numId w:val="40"/>
        </w:numPr>
        <w:ind w:left="0" w:firstLine="0"/>
        <w:jc w:val="both"/>
        <w:rPr>
          <w:rFonts w:ascii="Arial" w:hAnsi="Arial" w:cs="Arial"/>
          <w:sz w:val="22"/>
          <w:szCs w:val="22"/>
        </w:rPr>
      </w:pPr>
      <w:r w:rsidRPr="00BE27C9">
        <w:rPr>
          <w:rFonts w:ascii="Arial" w:hAnsi="Arial" w:cs="Arial"/>
          <w:sz w:val="22"/>
          <w:szCs w:val="22"/>
        </w:rPr>
        <w:t>ao poder de fiscalização e de regulação;</w:t>
      </w:r>
    </w:p>
    <w:p w14:paraId="13E2EDA9" w14:textId="77777777" w:rsidR="000D206D" w:rsidRDefault="000D206D" w:rsidP="000D206D">
      <w:pPr>
        <w:pStyle w:val="PargrafodaLista"/>
        <w:ind w:left="0"/>
        <w:rPr>
          <w:rFonts w:ascii="Arial" w:hAnsi="Arial" w:cs="Arial"/>
          <w:sz w:val="22"/>
          <w:szCs w:val="22"/>
        </w:rPr>
      </w:pPr>
    </w:p>
    <w:p w14:paraId="03C4250B" w14:textId="77777777" w:rsidR="000D206D" w:rsidRDefault="000D206D" w:rsidP="000D206D">
      <w:pPr>
        <w:numPr>
          <w:ilvl w:val="2"/>
          <w:numId w:val="40"/>
        </w:numPr>
        <w:ind w:left="0" w:firstLine="0"/>
        <w:jc w:val="both"/>
        <w:rPr>
          <w:rFonts w:ascii="Arial" w:hAnsi="Arial" w:cs="Arial"/>
          <w:sz w:val="22"/>
          <w:szCs w:val="22"/>
        </w:rPr>
      </w:pPr>
      <w:proofErr w:type="spellStart"/>
      <w:r w:rsidRPr="00BE27C9">
        <w:rPr>
          <w:rFonts w:ascii="Arial" w:hAnsi="Arial" w:cs="Arial"/>
          <w:sz w:val="22"/>
          <w:szCs w:val="22"/>
        </w:rPr>
        <w:t>à</w:t>
      </w:r>
      <w:proofErr w:type="spellEnd"/>
      <w:r w:rsidRPr="00BE27C9">
        <w:rPr>
          <w:rFonts w:ascii="Arial" w:hAnsi="Arial" w:cs="Arial"/>
          <w:sz w:val="22"/>
          <w:szCs w:val="22"/>
        </w:rPr>
        <w:t xml:space="preserve"> rescisão do contrato.</w:t>
      </w:r>
    </w:p>
    <w:p w14:paraId="16CDD6C3" w14:textId="77777777" w:rsidR="000D206D" w:rsidRDefault="000D206D" w:rsidP="000D206D">
      <w:pPr>
        <w:pStyle w:val="PargrafodaLista"/>
        <w:ind w:left="0"/>
        <w:rPr>
          <w:rFonts w:ascii="Arial" w:hAnsi="Arial" w:cs="Arial"/>
          <w:sz w:val="22"/>
          <w:szCs w:val="22"/>
        </w:rPr>
      </w:pPr>
    </w:p>
    <w:p w14:paraId="71B4C06B" w14:textId="77777777" w:rsidR="000D206D" w:rsidRPr="00BE27C9" w:rsidRDefault="000D206D" w:rsidP="000D206D">
      <w:pPr>
        <w:numPr>
          <w:ilvl w:val="1"/>
          <w:numId w:val="40"/>
        </w:numPr>
        <w:ind w:left="0" w:firstLine="0"/>
        <w:jc w:val="both"/>
        <w:rPr>
          <w:rFonts w:ascii="Arial" w:hAnsi="Arial" w:cs="Arial"/>
          <w:sz w:val="22"/>
          <w:szCs w:val="22"/>
        </w:rPr>
      </w:pPr>
      <w:r w:rsidRPr="00BE27C9">
        <w:rPr>
          <w:rFonts w:ascii="Arial" w:hAnsi="Arial" w:cs="Arial"/>
          <w:sz w:val="22"/>
          <w:szCs w:val="22"/>
        </w:rPr>
        <w:t>A utilização de meios adequados de prevenção e resolução de controvérsias deve ser preferencial à judicialização.</w:t>
      </w:r>
    </w:p>
    <w:bookmarkEnd w:id="105"/>
    <w:bookmarkEnd w:id="107"/>
    <w:p w14:paraId="3E46B0F2" w14:textId="77777777" w:rsidR="000D206D" w:rsidRPr="00C058E2" w:rsidRDefault="000D206D" w:rsidP="000D206D">
      <w:pPr>
        <w:jc w:val="both"/>
        <w:rPr>
          <w:rFonts w:ascii="Arial" w:hAnsi="Arial" w:cs="Arial"/>
          <w:b/>
          <w:sz w:val="22"/>
          <w:szCs w:val="22"/>
        </w:rPr>
      </w:pPr>
    </w:p>
    <w:p w14:paraId="38FF194B" w14:textId="77777777" w:rsidR="000D206D" w:rsidRPr="00C058E2" w:rsidRDefault="000D206D" w:rsidP="000D206D">
      <w:pPr>
        <w:jc w:val="both"/>
        <w:rPr>
          <w:rFonts w:ascii="Arial" w:hAnsi="Arial" w:cs="Arial"/>
          <w:b/>
          <w:bCs/>
          <w:sz w:val="22"/>
          <w:szCs w:val="22"/>
        </w:rPr>
      </w:pPr>
      <w:r w:rsidRPr="00C058E2">
        <w:rPr>
          <w:rFonts w:ascii="Arial" w:hAnsi="Arial" w:cs="Arial"/>
          <w:b/>
          <w:sz w:val="22"/>
          <w:szCs w:val="22"/>
        </w:rPr>
        <w:t xml:space="preserve">CLÁUSULA VIGÉSIMA </w:t>
      </w:r>
      <w:r>
        <w:rPr>
          <w:rFonts w:ascii="Arial" w:hAnsi="Arial" w:cs="Arial"/>
          <w:b/>
          <w:sz w:val="22"/>
          <w:szCs w:val="22"/>
        </w:rPr>
        <w:t>QUARTA</w:t>
      </w:r>
      <w:r w:rsidRPr="00C058E2">
        <w:rPr>
          <w:rFonts w:ascii="Arial" w:hAnsi="Arial" w:cs="Arial"/>
          <w:b/>
          <w:sz w:val="22"/>
          <w:szCs w:val="22"/>
        </w:rPr>
        <w:t xml:space="preserve"> – FORO</w:t>
      </w:r>
    </w:p>
    <w:p w14:paraId="2D7A22DF" w14:textId="77777777" w:rsidR="000D206D" w:rsidRPr="00C058E2" w:rsidRDefault="000D206D" w:rsidP="000D206D">
      <w:pPr>
        <w:pStyle w:val="PargrafodaLista"/>
        <w:numPr>
          <w:ilvl w:val="0"/>
          <w:numId w:val="40"/>
        </w:numPr>
        <w:ind w:left="0" w:firstLine="0"/>
        <w:jc w:val="both"/>
        <w:rPr>
          <w:rFonts w:ascii="Arial" w:hAnsi="Arial" w:cs="Arial"/>
          <w:vanish/>
          <w:sz w:val="22"/>
          <w:szCs w:val="22"/>
        </w:rPr>
      </w:pPr>
    </w:p>
    <w:p w14:paraId="41988992" w14:textId="77777777" w:rsidR="000D206D" w:rsidRPr="00C058E2" w:rsidRDefault="000D206D" w:rsidP="000D206D">
      <w:pPr>
        <w:pStyle w:val="PargrafodaLista"/>
        <w:numPr>
          <w:ilvl w:val="1"/>
          <w:numId w:val="40"/>
        </w:numPr>
        <w:ind w:left="0" w:firstLine="0"/>
        <w:jc w:val="both"/>
        <w:rPr>
          <w:rFonts w:ascii="Arial" w:hAnsi="Arial" w:cs="Arial"/>
          <w:vanish/>
          <w:sz w:val="22"/>
          <w:szCs w:val="22"/>
        </w:rPr>
      </w:pPr>
      <w:r w:rsidRPr="00C058E2">
        <w:rPr>
          <w:rFonts w:ascii="Arial" w:hAnsi="Arial" w:cs="Arial"/>
          <w:sz w:val="22"/>
          <w:szCs w:val="22"/>
        </w:rPr>
        <w:t xml:space="preserve">Para dirimir as questões oriundas deste contrato, será competente o Foro da Cidade de Macaé, Estado do Rio de Janeiro. </w:t>
      </w:r>
    </w:p>
    <w:p w14:paraId="13E28799" w14:textId="77777777" w:rsidR="000D206D" w:rsidRPr="00C058E2" w:rsidRDefault="000D206D" w:rsidP="000D206D">
      <w:pPr>
        <w:jc w:val="both"/>
        <w:rPr>
          <w:rFonts w:ascii="Arial" w:hAnsi="Arial" w:cs="Arial"/>
          <w:sz w:val="22"/>
          <w:szCs w:val="22"/>
        </w:rPr>
      </w:pPr>
    </w:p>
    <w:bookmarkEnd w:id="106"/>
    <w:p w14:paraId="5B15CA58" w14:textId="77777777" w:rsidR="008006C8" w:rsidRPr="00DC158B" w:rsidRDefault="008006C8" w:rsidP="00DC158B">
      <w:pPr>
        <w:jc w:val="both"/>
        <w:rPr>
          <w:rFonts w:ascii="Arial" w:hAnsi="Arial" w:cs="Arial"/>
          <w:sz w:val="22"/>
          <w:szCs w:val="22"/>
        </w:rPr>
      </w:pPr>
    </w:p>
    <w:p w14:paraId="6E00867B" w14:textId="77777777" w:rsidR="008006C8" w:rsidRPr="00DC158B" w:rsidRDefault="008006C8" w:rsidP="00DC158B">
      <w:pPr>
        <w:jc w:val="both"/>
        <w:rPr>
          <w:rFonts w:ascii="Arial" w:hAnsi="Arial" w:cs="Arial"/>
          <w:sz w:val="22"/>
          <w:szCs w:val="22"/>
        </w:rPr>
      </w:pPr>
      <w:r w:rsidRPr="00DC158B">
        <w:rPr>
          <w:rFonts w:ascii="Arial" w:hAnsi="Arial" w:cs="Arial"/>
          <w:sz w:val="22"/>
          <w:szCs w:val="22"/>
        </w:rPr>
        <w:t>E por estarem assim, justas e contratadas, as partes assinam o presente contrato em 05 (cinco) vias de igual teor e forma, na presença de duas testemunhas.</w:t>
      </w:r>
    </w:p>
    <w:p w14:paraId="253407D5" w14:textId="77777777" w:rsidR="008006C8" w:rsidRPr="00DC158B" w:rsidRDefault="008006C8" w:rsidP="00DC158B">
      <w:pPr>
        <w:jc w:val="both"/>
        <w:rPr>
          <w:rFonts w:ascii="Arial" w:hAnsi="Arial" w:cs="Arial"/>
          <w:sz w:val="22"/>
          <w:szCs w:val="22"/>
        </w:rPr>
      </w:pPr>
    </w:p>
    <w:p w14:paraId="581D46A0" w14:textId="77777777" w:rsidR="008006C8" w:rsidRPr="00DC158B" w:rsidRDefault="008006C8" w:rsidP="00DC158B">
      <w:pPr>
        <w:jc w:val="right"/>
        <w:rPr>
          <w:rFonts w:ascii="Arial" w:hAnsi="Arial" w:cs="Arial"/>
          <w:sz w:val="22"/>
          <w:szCs w:val="22"/>
        </w:rPr>
      </w:pPr>
    </w:p>
    <w:p w14:paraId="762B5691" w14:textId="77777777" w:rsidR="008006C8" w:rsidRPr="00DC158B" w:rsidRDefault="008006C8" w:rsidP="00DC158B">
      <w:pPr>
        <w:jc w:val="right"/>
        <w:rPr>
          <w:rFonts w:ascii="Arial" w:hAnsi="Arial" w:cs="Arial"/>
          <w:sz w:val="22"/>
          <w:szCs w:val="22"/>
        </w:rPr>
      </w:pPr>
      <w:r w:rsidRPr="00DC158B">
        <w:rPr>
          <w:rFonts w:ascii="Arial" w:hAnsi="Arial" w:cs="Arial"/>
          <w:sz w:val="22"/>
          <w:szCs w:val="22"/>
        </w:rPr>
        <w:t xml:space="preserve">Macaé, ______ de ___________________ de </w:t>
      </w:r>
      <w:r w:rsidR="003755FD">
        <w:rPr>
          <w:rFonts w:ascii="Arial" w:hAnsi="Arial" w:cs="Arial"/>
          <w:sz w:val="22"/>
          <w:szCs w:val="22"/>
        </w:rPr>
        <w:t>____</w:t>
      </w:r>
      <w:r w:rsidRPr="00DC158B">
        <w:rPr>
          <w:rFonts w:ascii="Arial" w:hAnsi="Arial" w:cs="Arial"/>
          <w:sz w:val="22"/>
          <w:szCs w:val="22"/>
        </w:rPr>
        <w:t>.</w:t>
      </w:r>
    </w:p>
    <w:p w14:paraId="77A4EED6" w14:textId="77777777" w:rsidR="008006C8" w:rsidRPr="00DC158B" w:rsidRDefault="008006C8" w:rsidP="00DC158B">
      <w:pPr>
        <w:jc w:val="right"/>
        <w:rPr>
          <w:rFonts w:ascii="Arial" w:hAnsi="Arial" w:cs="Arial"/>
          <w:sz w:val="22"/>
          <w:szCs w:val="22"/>
        </w:rPr>
      </w:pPr>
    </w:p>
    <w:p w14:paraId="0D6B72D1" w14:textId="77777777" w:rsidR="008006C8" w:rsidRPr="00DC158B" w:rsidRDefault="008006C8" w:rsidP="00DC158B">
      <w:pPr>
        <w:jc w:val="both"/>
        <w:rPr>
          <w:rFonts w:ascii="Arial" w:hAnsi="Arial" w:cs="Arial"/>
          <w:sz w:val="22"/>
          <w:szCs w:val="22"/>
        </w:rPr>
      </w:pPr>
    </w:p>
    <w:tbl>
      <w:tblPr>
        <w:tblW w:w="0" w:type="auto"/>
        <w:tblLook w:val="04A0" w:firstRow="1" w:lastRow="0" w:firstColumn="1" w:lastColumn="0" w:noHBand="0" w:noVBand="1"/>
      </w:tblPr>
      <w:tblGrid>
        <w:gridCol w:w="4818"/>
        <w:gridCol w:w="4819"/>
      </w:tblGrid>
      <w:tr w:rsidR="008006C8" w:rsidRPr="00DC158B" w14:paraId="15D943FF" w14:textId="77777777" w:rsidTr="00CC6270">
        <w:tc>
          <w:tcPr>
            <w:tcW w:w="4818" w:type="dxa"/>
            <w:shd w:val="clear" w:color="auto" w:fill="auto"/>
          </w:tcPr>
          <w:p w14:paraId="6E208521" w14:textId="77777777" w:rsidR="008006C8" w:rsidRPr="00DC158B" w:rsidRDefault="008006C8" w:rsidP="00DC158B">
            <w:pPr>
              <w:jc w:val="center"/>
              <w:rPr>
                <w:rFonts w:ascii="Arial" w:hAnsi="Arial" w:cs="Arial"/>
                <w:sz w:val="22"/>
                <w:szCs w:val="22"/>
              </w:rPr>
            </w:pPr>
            <w:r w:rsidRPr="00DC158B">
              <w:rPr>
                <w:rFonts w:ascii="Arial" w:hAnsi="Arial" w:cs="Arial"/>
                <w:sz w:val="22"/>
                <w:szCs w:val="22"/>
              </w:rPr>
              <w:t>__________________________________</w:t>
            </w:r>
          </w:p>
          <w:p w14:paraId="70A02E95" w14:textId="77777777" w:rsidR="002E4FF3" w:rsidRPr="00DC158B" w:rsidRDefault="008006C8" w:rsidP="00DC158B">
            <w:pPr>
              <w:jc w:val="center"/>
              <w:rPr>
                <w:rFonts w:ascii="Arial" w:hAnsi="Arial" w:cs="Arial"/>
                <w:color w:val="FF0000"/>
                <w:sz w:val="22"/>
                <w:szCs w:val="22"/>
              </w:rPr>
            </w:pPr>
            <w:r w:rsidRPr="00DC158B">
              <w:rPr>
                <w:rFonts w:ascii="Arial" w:hAnsi="Arial" w:cs="Arial"/>
                <w:color w:val="FF0000"/>
                <w:sz w:val="22"/>
                <w:szCs w:val="22"/>
              </w:rPr>
              <w:t>MUNICÍPIO</w:t>
            </w:r>
          </w:p>
          <w:p w14:paraId="4C280409" w14:textId="77777777" w:rsidR="008006C8" w:rsidRPr="00DC158B" w:rsidRDefault="002E4FF3" w:rsidP="00DC158B">
            <w:pPr>
              <w:jc w:val="center"/>
              <w:rPr>
                <w:rFonts w:ascii="Arial" w:hAnsi="Arial" w:cs="Arial"/>
                <w:sz w:val="22"/>
                <w:szCs w:val="22"/>
              </w:rPr>
            </w:pPr>
            <w:r w:rsidRPr="00DC158B">
              <w:rPr>
                <w:rFonts w:ascii="Arial" w:hAnsi="Arial" w:cs="Arial"/>
                <w:sz w:val="22"/>
                <w:szCs w:val="22"/>
              </w:rPr>
              <w:t xml:space="preserve"> </w:t>
            </w:r>
            <w:r w:rsidR="008006C8" w:rsidRPr="00DC158B">
              <w:rPr>
                <w:rFonts w:ascii="Arial" w:hAnsi="Arial" w:cs="Arial"/>
                <w:sz w:val="22"/>
                <w:szCs w:val="22"/>
              </w:rPr>
              <w:t>(Secretário Municipal)</w:t>
            </w:r>
          </w:p>
          <w:p w14:paraId="362FBB7D" w14:textId="77777777" w:rsidR="008006C8" w:rsidRPr="00DC158B" w:rsidRDefault="008006C8" w:rsidP="00DC158B">
            <w:pPr>
              <w:jc w:val="center"/>
              <w:rPr>
                <w:rFonts w:ascii="Arial" w:hAnsi="Arial" w:cs="Arial"/>
                <w:i/>
                <w:sz w:val="22"/>
                <w:szCs w:val="22"/>
              </w:rPr>
            </w:pPr>
            <w:r w:rsidRPr="00DC158B">
              <w:rPr>
                <w:rFonts w:ascii="Arial" w:hAnsi="Arial" w:cs="Arial"/>
                <w:i/>
                <w:sz w:val="22"/>
                <w:szCs w:val="22"/>
              </w:rPr>
              <w:t>Contratante</w:t>
            </w:r>
          </w:p>
        </w:tc>
        <w:tc>
          <w:tcPr>
            <w:tcW w:w="4819" w:type="dxa"/>
            <w:shd w:val="clear" w:color="auto" w:fill="auto"/>
          </w:tcPr>
          <w:p w14:paraId="60388BAA" w14:textId="77777777" w:rsidR="008006C8" w:rsidRPr="00DC158B" w:rsidRDefault="008006C8" w:rsidP="00DC158B">
            <w:pPr>
              <w:jc w:val="center"/>
              <w:rPr>
                <w:rFonts w:ascii="Arial" w:hAnsi="Arial" w:cs="Arial"/>
                <w:sz w:val="22"/>
                <w:szCs w:val="22"/>
              </w:rPr>
            </w:pPr>
            <w:r w:rsidRPr="00DC158B">
              <w:rPr>
                <w:rFonts w:ascii="Arial" w:hAnsi="Arial" w:cs="Arial"/>
                <w:sz w:val="22"/>
                <w:szCs w:val="22"/>
              </w:rPr>
              <w:t>_____________________________________</w:t>
            </w:r>
          </w:p>
          <w:p w14:paraId="7452F01E" w14:textId="77777777" w:rsidR="008006C8" w:rsidRPr="00DC158B" w:rsidRDefault="00F3395B" w:rsidP="00DC158B">
            <w:pPr>
              <w:jc w:val="center"/>
              <w:rPr>
                <w:rFonts w:ascii="Arial" w:hAnsi="Arial" w:cs="Arial"/>
                <w:color w:val="FF0000"/>
                <w:sz w:val="22"/>
                <w:szCs w:val="22"/>
              </w:rPr>
            </w:pPr>
            <w:r w:rsidRPr="00DC158B">
              <w:rPr>
                <w:rFonts w:ascii="Arial" w:hAnsi="Arial" w:cs="Arial"/>
                <w:color w:val="FF0000"/>
                <w:sz w:val="22"/>
                <w:szCs w:val="22"/>
              </w:rPr>
              <w:t>CONTRATADA</w:t>
            </w:r>
          </w:p>
          <w:p w14:paraId="2CD2964D" w14:textId="77777777" w:rsidR="00F3395B" w:rsidRPr="00DC158B" w:rsidRDefault="00F3395B" w:rsidP="00DC158B">
            <w:pPr>
              <w:jc w:val="center"/>
              <w:rPr>
                <w:rFonts w:ascii="Arial" w:hAnsi="Arial" w:cs="Arial"/>
                <w:color w:val="FF0000"/>
                <w:sz w:val="22"/>
                <w:szCs w:val="22"/>
              </w:rPr>
            </w:pPr>
            <w:r w:rsidRPr="00DC158B">
              <w:rPr>
                <w:rFonts w:ascii="Arial" w:hAnsi="Arial" w:cs="Arial"/>
                <w:color w:val="FF0000"/>
                <w:sz w:val="22"/>
                <w:szCs w:val="22"/>
              </w:rPr>
              <w:t>Empresa............</w:t>
            </w:r>
          </w:p>
          <w:p w14:paraId="25DCD4ED" w14:textId="77777777" w:rsidR="008006C8" w:rsidRPr="00DC158B" w:rsidRDefault="008006C8" w:rsidP="00DC158B">
            <w:pPr>
              <w:jc w:val="center"/>
              <w:rPr>
                <w:rFonts w:ascii="Arial" w:hAnsi="Arial" w:cs="Arial"/>
                <w:sz w:val="22"/>
                <w:szCs w:val="22"/>
              </w:rPr>
            </w:pPr>
            <w:r w:rsidRPr="00DC158B">
              <w:rPr>
                <w:rFonts w:ascii="Arial" w:hAnsi="Arial" w:cs="Arial"/>
                <w:sz w:val="22"/>
                <w:szCs w:val="22"/>
              </w:rPr>
              <w:t xml:space="preserve">RL </w:t>
            </w:r>
            <w:proofErr w:type="spellStart"/>
            <w:r w:rsidRPr="00DC158B">
              <w:rPr>
                <w:rFonts w:ascii="Arial" w:hAnsi="Arial" w:cs="Arial"/>
                <w:sz w:val="22"/>
                <w:szCs w:val="22"/>
              </w:rPr>
              <w:t>xxxxxxxxxxxxxxxxxx</w:t>
            </w:r>
            <w:proofErr w:type="spellEnd"/>
          </w:p>
          <w:p w14:paraId="23E1507B" w14:textId="77777777" w:rsidR="008006C8" w:rsidRPr="00DC158B" w:rsidRDefault="008006C8" w:rsidP="00DC158B">
            <w:pPr>
              <w:jc w:val="center"/>
              <w:rPr>
                <w:rFonts w:ascii="Arial" w:hAnsi="Arial" w:cs="Arial"/>
                <w:sz w:val="22"/>
                <w:szCs w:val="22"/>
              </w:rPr>
            </w:pPr>
            <w:r w:rsidRPr="00DC158B">
              <w:rPr>
                <w:rFonts w:ascii="Arial" w:hAnsi="Arial" w:cs="Arial"/>
                <w:i/>
                <w:sz w:val="22"/>
                <w:szCs w:val="22"/>
              </w:rPr>
              <w:t>Contratada</w:t>
            </w:r>
          </w:p>
        </w:tc>
      </w:tr>
    </w:tbl>
    <w:p w14:paraId="4B1241C9" w14:textId="77777777" w:rsidR="008006C8" w:rsidRPr="00DC158B" w:rsidRDefault="008006C8" w:rsidP="00DC158B">
      <w:pPr>
        <w:jc w:val="both"/>
        <w:rPr>
          <w:rFonts w:ascii="Arial" w:hAnsi="Arial" w:cs="Arial"/>
          <w:b/>
          <w:sz w:val="22"/>
          <w:szCs w:val="22"/>
        </w:rPr>
      </w:pPr>
    </w:p>
    <w:p w14:paraId="1672A60C" w14:textId="77777777" w:rsidR="008006C8" w:rsidRPr="00DC158B" w:rsidRDefault="008006C8" w:rsidP="00DC158B">
      <w:pPr>
        <w:jc w:val="both"/>
        <w:rPr>
          <w:rFonts w:ascii="Arial" w:hAnsi="Arial" w:cs="Arial"/>
          <w:b/>
          <w:sz w:val="22"/>
          <w:szCs w:val="22"/>
        </w:rPr>
      </w:pPr>
      <w:r w:rsidRPr="00DC158B">
        <w:rPr>
          <w:rFonts w:ascii="Arial" w:hAnsi="Arial" w:cs="Arial"/>
          <w:b/>
          <w:sz w:val="22"/>
          <w:szCs w:val="22"/>
        </w:rPr>
        <w:t>TESTEMUNHAS:</w:t>
      </w:r>
    </w:p>
    <w:tbl>
      <w:tblPr>
        <w:tblW w:w="0" w:type="auto"/>
        <w:tblLook w:val="04A0" w:firstRow="1" w:lastRow="0" w:firstColumn="1" w:lastColumn="0" w:noHBand="0" w:noVBand="1"/>
      </w:tblPr>
      <w:tblGrid>
        <w:gridCol w:w="4818"/>
      </w:tblGrid>
      <w:tr w:rsidR="008006C8" w:rsidRPr="00DC158B" w14:paraId="194EB578" w14:textId="77777777" w:rsidTr="00CC6270">
        <w:tc>
          <w:tcPr>
            <w:tcW w:w="4818" w:type="dxa"/>
            <w:shd w:val="clear" w:color="auto" w:fill="auto"/>
          </w:tcPr>
          <w:p w14:paraId="4758CEA9" w14:textId="77777777" w:rsidR="008006C8" w:rsidRPr="00DC158B" w:rsidRDefault="008006C8" w:rsidP="00DC158B">
            <w:pPr>
              <w:jc w:val="both"/>
              <w:rPr>
                <w:rFonts w:ascii="Arial" w:hAnsi="Arial" w:cs="Arial"/>
                <w:sz w:val="22"/>
                <w:szCs w:val="22"/>
              </w:rPr>
            </w:pPr>
          </w:p>
          <w:p w14:paraId="34FCFAFE" w14:textId="77777777" w:rsidR="008006C8" w:rsidRPr="00DC158B" w:rsidRDefault="008006C8" w:rsidP="00DC158B">
            <w:pPr>
              <w:jc w:val="both"/>
              <w:rPr>
                <w:rFonts w:ascii="Arial" w:hAnsi="Arial" w:cs="Arial"/>
                <w:sz w:val="22"/>
                <w:szCs w:val="22"/>
              </w:rPr>
            </w:pPr>
            <w:r w:rsidRPr="00DC158B">
              <w:rPr>
                <w:rFonts w:ascii="Arial" w:hAnsi="Arial" w:cs="Arial"/>
                <w:sz w:val="22"/>
                <w:szCs w:val="22"/>
              </w:rPr>
              <w:t>__________________________________</w:t>
            </w:r>
          </w:p>
          <w:p w14:paraId="6835B4B1" w14:textId="77777777" w:rsidR="008006C8" w:rsidRPr="00DC158B" w:rsidRDefault="008006C8" w:rsidP="00DC158B">
            <w:pPr>
              <w:jc w:val="both"/>
              <w:rPr>
                <w:rFonts w:ascii="Arial" w:hAnsi="Arial" w:cs="Arial"/>
                <w:b/>
                <w:sz w:val="22"/>
                <w:szCs w:val="22"/>
              </w:rPr>
            </w:pPr>
            <w:r w:rsidRPr="00DC158B">
              <w:rPr>
                <w:rFonts w:ascii="Arial" w:hAnsi="Arial" w:cs="Arial"/>
                <w:sz w:val="22"/>
                <w:szCs w:val="22"/>
              </w:rPr>
              <w:t>RG. n.º</w:t>
            </w:r>
          </w:p>
          <w:p w14:paraId="6F61E302" w14:textId="77777777" w:rsidR="008006C8" w:rsidRPr="00DC158B" w:rsidRDefault="008006C8" w:rsidP="00DC158B">
            <w:pPr>
              <w:jc w:val="both"/>
              <w:rPr>
                <w:rFonts w:ascii="Arial" w:hAnsi="Arial" w:cs="Arial"/>
                <w:sz w:val="22"/>
                <w:szCs w:val="22"/>
              </w:rPr>
            </w:pPr>
            <w:r w:rsidRPr="00DC158B">
              <w:rPr>
                <w:rFonts w:ascii="Arial" w:hAnsi="Arial" w:cs="Arial"/>
                <w:sz w:val="22"/>
                <w:szCs w:val="22"/>
              </w:rPr>
              <w:t>CPF n.º</w:t>
            </w:r>
          </w:p>
        </w:tc>
      </w:tr>
    </w:tbl>
    <w:p w14:paraId="7B948C3D" w14:textId="77777777" w:rsidR="005E04B8" w:rsidRPr="00DC158B" w:rsidRDefault="005E04B8" w:rsidP="00DC158B">
      <w:pPr>
        <w:rPr>
          <w:rFonts w:ascii="Arial" w:hAnsi="Arial" w:cs="Arial"/>
          <w:sz w:val="22"/>
          <w:szCs w:val="22"/>
        </w:rPr>
      </w:pPr>
    </w:p>
    <w:p w14:paraId="0CD50396" w14:textId="77777777" w:rsidR="005E04B8" w:rsidRPr="00DC158B" w:rsidRDefault="005E04B8" w:rsidP="00DC158B">
      <w:pPr>
        <w:rPr>
          <w:rFonts w:ascii="Arial" w:hAnsi="Arial" w:cs="Arial"/>
          <w:sz w:val="22"/>
          <w:szCs w:val="22"/>
        </w:rPr>
      </w:pPr>
    </w:p>
    <w:p w14:paraId="62F75C0B" w14:textId="77777777" w:rsidR="008006C8" w:rsidRPr="00DC158B" w:rsidRDefault="008006C8" w:rsidP="00DC158B">
      <w:pPr>
        <w:rPr>
          <w:rFonts w:ascii="Arial" w:hAnsi="Arial" w:cs="Arial"/>
          <w:sz w:val="22"/>
          <w:szCs w:val="22"/>
        </w:rPr>
      </w:pPr>
      <w:r w:rsidRPr="00DC158B">
        <w:rPr>
          <w:rFonts w:ascii="Arial" w:hAnsi="Arial" w:cs="Arial"/>
          <w:sz w:val="22"/>
          <w:szCs w:val="22"/>
        </w:rPr>
        <w:t>__________________________________</w:t>
      </w:r>
    </w:p>
    <w:p w14:paraId="469307EF" w14:textId="77777777" w:rsidR="008006C8" w:rsidRPr="00DC158B" w:rsidRDefault="008006C8" w:rsidP="00DC158B">
      <w:pPr>
        <w:rPr>
          <w:rFonts w:ascii="Arial" w:hAnsi="Arial" w:cs="Arial"/>
          <w:sz w:val="22"/>
          <w:szCs w:val="22"/>
        </w:rPr>
      </w:pPr>
      <w:r w:rsidRPr="00DC158B">
        <w:rPr>
          <w:rFonts w:ascii="Arial" w:hAnsi="Arial" w:cs="Arial"/>
          <w:sz w:val="22"/>
          <w:szCs w:val="22"/>
        </w:rPr>
        <w:t>RG n.º</w:t>
      </w:r>
    </w:p>
    <w:p w14:paraId="11A431EC" w14:textId="77777777" w:rsidR="008006C8" w:rsidRPr="00DC158B" w:rsidRDefault="008006C8" w:rsidP="00DC158B">
      <w:pPr>
        <w:autoSpaceDE w:val="0"/>
        <w:autoSpaceDN w:val="0"/>
        <w:adjustRightInd w:val="0"/>
        <w:rPr>
          <w:rFonts w:ascii="Arial" w:hAnsi="Arial" w:cs="Arial"/>
          <w:sz w:val="22"/>
          <w:szCs w:val="22"/>
        </w:rPr>
      </w:pPr>
      <w:r w:rsidRPr="00DC158B">
        <w:rPr>
          <w:rFonts w:ascii="Arial" w:hAnsi="Arial" w:cs="Arial"/>
          <w:sz w:val="22"/>
          <w:szCs w:val="22"/>
        </w:rPr>
        <w:t>CPF n.º</w:t>
      </w:r>
    </w:p>
    <w:p w14:paraId="631BD2E5" w14:textId="77777777" w:rsidR="008006C8" w:rsidRPr="00DC158B" w:rsidRDefault="008006C8" w:rsidP="00DC158B">
      <w:pPr>
        <w:autoSpaceDE w:val="0"/>
        <w:autoSpaceDN w:val="0"/>
        <w:adjustRightInd w:val="0"/>
        <w:rPr>
          <w:rFonts w:ascii="Arial" w:hAnsi="Arial" w:cs="Arial"/>
          <w:sz w:val="22"/>
          <w:szCs w:val="22"/>
        </w:rPr>
      </w:pPr>
    </w:p>
    <w:p w14:paraId="3D7682D1" w14:textId="77777777" w:rsidR="000E6417" w:rsidRPr="00DC158B" w:rsidRDefault="000E6417" w:rsidP="00DC158B">
      <w:pPr>
        <w:rPr>
          <w:rFonts w:ascii="Arial" w:hAnsi="Arial" w:cs="Arial"/>
          <w:b/>
          <w:i/>
          <w:sz w:val="22"/>
          <w:szCs w:val="22"/>
          <w:u w:val="single"/>
        </w:rPr>
      </w:pPr>
    </w:p>
    <w:sectPr w:rsidR="000E6417" w:rsidRPr="00DC158B" w:rsidSect="00246279">
      <w:pgSz w:w="11907" w:h="16840" w:code="9"/>
      <w:pgMar w:top="1741" w:right="992" w:bottom="1418" w:left="1418" w:header="567" w:footer="868"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stavo Gusmão" w:date="2023-01-16T12:00:00Z" w:initials="GS">
    <w:p w14:paraId="06856DC9" w14:textId="77777777" w:rsidR="00432BF1" w:rsidRDefault="00432BF1">
      <w:pPr>
        <w:pStyle w:val="Textodecomentrio"/>
      </w:pPr>
      <w:r>
        <w:rPr>
          <w:rStyle w:val="Refdecomentrio"/>
        </w:rPr>
        <w:annotationRef/>
      </w:r>
      <w:r>
        <w:t>Corrigir os itens e paginação</w:t>
      </w:r>
    </w:p>
  </w:comment>
  <w:comment w:id="1" w:author="Gustavo Gusmão" w:date="2023-01-16T12:25:00Z" w:initials="GS">
    <w:p w14:paraId="47D17409" w14:textId="77777777" w:rsidR="00432BF1" w:rsidRDefault="00432BF1" w:rsidP="00CE4B42">
      <w:pPr>
        <w:pStyle w:val="Textodecomentrio"/>
      </w:pPr>
      <w:r>
        <w:rPr>
          <w:rStyle w:val="Refdecomentrio"/>
        </w:rPr>
        <w:annotationRef/>
      </w:r>
      <w:r>
        <w:t>Art. 55. Os prazos mínimos para apresentação de propostas e lances, contados a partir da data de divulgação do edital de licitação, são de:</w:t>
      </w:r>
    </w:p>
    <w:p w14:paraId="495D6A11" w14:textId="77777777" w:rsidR="00432BF1" w:rsidRDefault="00432BF1" w:rsidP="00CE4B42">
      <w:pPr>
        <w:pStyle w:val="Textodecomentrio"/>
      </w:pPr>
    </w:p>
    <w:p w14:paraId="1FBADE20" w14:textId="77777777" w:rsidR="00432BF1" w:rsidRDefault="00432BF1" w:rsidP="00CE4B42">
      <w:pPr>
        <w:pStyle w:val="Textodecomentrio"/>
      </w:pPr>
      <w:r>
        <w:t xml:space="preserve">I - </w:t>
      </w:r>
      <w:r>
        <w:t>para aquisição de bens:</w:t>
      </w:r>
    </w:p>
    <w:p w14:paraId="5EE84432" w14:textId="77777777" w:rsidR="00432BF1" w:rsidRDefault="00432BF1" w:rsidP="00CE4B42">
      <w:pPr>
        <w:pStyle w:val="Textodecomentrio"/>
      </w:pPr>
    </w:p>
    <w:p w14:paraId="0F8D1273" w14:textId="77777777" w:rsidR="00432BF1" w:rsidRDefault="00432BF1" w:rsidP="00CE4B42">
      <w:pPr>
        <w:pStyle w:val="Textodecomentrio"/>
      </w:pPr>
      <w:r>
        <w:t>a) 8 (oito) dias úteis, quando adotados os critérios de julgamento de menor preço ou de maior desconto;</w:t>
      </w:r>
    </w:p>
    <w:p w14:paraId="320988EA" w14:textId="77777777" w:rsidR="00432BF1" w:rsidRDefault="00432BF1" w:rsidP="00CE4B42">
      <w:pPr>
        <w:pStyle w:val="Textodecomentrio"/>
      </w:pPr>
    </w:p>
    <w:p w14:paraId="32D64942" w14:textId="77777777" w:rsidR="00432BF1" w:rsidRDefault="00432BF1" w:rsidP="00CE4B42">
      <w:pPr>
        <w:pStyle w:val="Textodecomentrio"/>
      </w:pPr>
      <w:r>
        <w:t>b) 15 (quinze) dias úteis, nas hipóteses não abrangidas pela alínea “a” deste inciso;</w:t>
      </w:r>
    </w:p>
    <w:p w14:paraId="61C5310E" w14:textId="77777777" w:rsidR="00432BF1" w:rsidRDefault="00432BF1" w:rsidP="00CE4B42">
      <w:pPr>
        <w:pStyle w:val="Textodecomentrio"/>
      </w:pPr>
    </w:p>
    <w:p w14:paraId="64F7DC3F" w14:textId="77777777" w:rsidR="00432BF1" w:rsidRDefault="00432BF1" w:rsidP="00CE4B42">
      <w:pPr>
        <w:pStyle w:val="Textodecomentrio"/>
      </w:pPr>
      <w:r>
        <w:t>II - no caso de serviços e obras:</w:t>
      </w:r>
    </w:p>
    <w:p w14:paraId="13C947E3" w14:textId="77777777" w:rsidR="00432BF1" w:rsidRDefault="00432BF1" w:rsidP="00CE4B42">
      <w:pPr>
        <w:pStyle w:val="Textodecomentrio"/>
      </w:pPr>
    </w:p>
    <w:p w14:paraId="2BD791A1" w14:textId="77777777" w:rsidR="00432BF1" w:rsidRDefault="00432BF1" w:rsidP="00CE4B42">
      <w:pPr>
        <w:pStyle w:val="Textodecomentrio"/>
      </w:pPr>
      <w:r>
        <w:t>a) 10 (dez) dias úteis, quando adotados os critérios de julgamento de menor preço ou de maior desconto, no caso de serviços comuns e de obras e serviços comuns de engenharia;</w:t>
      </w:r>
    </w:p>
    <w:p w14:paraId="07FA8FE1" w14:textId="77777777" w:rsidR="00432BF1" w:rsidRDefault="00432BF1" w:rsidP="00CE4B42">
      <w:pPr>
        <w:pStyle w:val="Textodecomentrio"/>
      </w:pPr>
    </w:p>
    <w:p w14:paraId="326E5BAB" w14:textId="77777777" w:rsidR="00432BF1" w:rsidRDefault="00432BF1" w:rsidP="00CE4B42">
      <w:pPr>
        <w:pStyle w:val="Textodecomentrio"/>
      </w:pPr>
      <w:r>
        <w:t>b) 25 (vinte e cinco) dias úteis, quando adotados os critérios de julgamento de menor preço ou de maior desconto, no caso de serviços especiais e de obras e serviços especiais de engenharia;</w:t>
      </w:r>
    </w:p>
    <w:p w14:paraId="4EBF7A0C" w14:textId="77777777" w:rsidR="00432BF1" w:rsidRDefault="00432BF1" w:rsidP="00CE4B42">
      <w:pPr>
        <w:pStyle w:val="Textodecomentrio"/>
      </w:pPr>
    </w:p>
    <w:p w14:paraId="22BA10C7" w14:textId="77777777" w:rsidR="00432BF1" w:rsidRDefault="00432BF1" w:rsidP="00CE4B42">
      <w:pPr>
        <w:pStyle w:val="Textodecomentrio"/>
      </w:pPr>
      <w:r>
        <w:t>c) 60 (sessenta) dias úteis, quando o regime de execução for de contratação integrada;</w:t>
      </w:r>
    </w:p>
    <w:p w14:paraId="572263C7" w14:textId="77777777" w:rsidR="00432BF1" w:rsidRDefault="00432BF1" w:rsidP="00CE4B42">
      <w:pPr>
        <w:pStyle w:val="Textodecomentrio"/>
      </w:pPr>
    </w:p>
    <w:p w14:paraId="5D5AC00E" w14:textId="77777777" w:rsidR="00432BF1" w:rsidRDefault="00432BF1" w:rsidP="00CE4B42">
      <w:pPr>
        <w:pStyle w:val="Textodecomentrio"/>
      </w:pPr>
      <w:r>
        <w:t>d) 35 (trinta e cinco) dias úteis, quando o regime de execução for o de contratação semi-integrada ou nas hipóteses não abrangidas pelas alíneas “a”, “b” e “c” deste inciso;</w:t>
      </w:r>
    </w:p>
    <w:p w14:paraId="7D86AF1A" w14:textId="77777777" w:rsidR="00432BF1" w:rsidRDefault="00432BF1" w:rsidP="00CE4B42">
      <w:pPr>
        <w:pStyle w:val="Textodecomentrio"/>
      </w:pPr>
    </w:p>
    <w:p w14:paraId="32F8665E" w14:textId="77777777" w:rsidR="00432BF1" w:rsidRDefault="00432BF1" w:rsidP="00CE4B42">
      <w:pPr>
        <w:pStyle w:val="Textodecomentrio"/>
      </w:pPr>
      <w:r>
        <w:t>III - para licitação em que se adote o critério de julgamento de maior lance, 15 (quinze) dias úteis;</w:t>
      </w:r>
    </w:p>
    <w:p w14:paraId="7E7BE99A" w14:textId="77777777" w:rsidR="00432BF1" w:rsidRDefault="00432BF1" w:rsidP="00CE4B42">
      <w:pPr>
        <w:pStyle w:val="Textodecomentrio"/>
      </w:pPr>
    </w:p>
    <w:p w14:paraId="72BDC7C2" w14:textId="77777777" w:rsidR="00432BF1" w:rsidRDefault="00432BF1" w:rsidP="00CE4B42">
      <w:pPr>
        <w:pStyle w:val="Textodecomentrio"/>
      </w:pPr>
      <w:r>
        <w:t>IV - para licitação em que se adote o critério de julgamento de técnica e preço ou de melhor técnica ou conteúdo artístico, 35 (trinta e cinco) dias úteis.</w:t>
      </w:r>
    </w:p>
    <w:p w14:paraId="75A53F68" w14:textId="77777777" w:rsidR="00432BF1" w:rsidRDefault="00432BF1" w:rsidP="00CE4B42">
      <w:pPr>
        <w:pStyle w:val="Textodecomentrio"/>
      </w:pPr>
    </w:p>
    <w:p w14:paraId="5F7E6234" w14:textId="77777777" w:rsidR="00432BF1" w:rsidRDefault="00432BF1" w:rsidP="00CE4B42">
      <w:pPr>
        <w:pStyle w:val="Textodecomentrio"/>
      </w:pPr>
      <w: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0E8A549D" w14:textId="77777777" w:rsidR="00432BF1" w:rsidRDefault="00432BF1" w:rsidP="00CE4B42">
      <w:pPr>
        <w:pStyle w:val="Textodecomentrio"/>
      </w:pPr>
    </w:p>
    <w:p w14:paraId="6BDCB7D7" w14:textId="77777777" w:rsidR="00432BF1" w:rsidRDefault="00432BF1" w:rsidP="00CE4B42">
      <w:pPr>
        <w:pStyle w:val="Textodecomentrio"/>
      </w:pPr>
      <w:r>
        <w:t>§ 2º Os prazos previstos neste artigo poderão, mediante decisão fundamentada, ser reduzidos até a metade nas licitações realizadas pelo Ministério da Saúde, no âmbito do Sistema Único de Saúde (SUS).</w:t>
      </w:r>
    </w:p>
  </w:comment>
  <w:comment w:id="4" w:author="Gustavo Gusmão" w:date="2023-01-13T10:38:00Z" w:initials="GS">
    <w:p w14:paraId="0D85A4C6" w14:textId="77777777" w:rsidR="00432BF1" w:rsidRDefault="00432BF1">
      <w:pPr>
        <w:pStyle w:val="Textodecomentrio"/>
      </w:pPr>
      <w:r>
        <w:rPr>
          <w:rStyle w:val="Refdecomentrio"/>
        </w:rPr>
        <w:annotationRef/>
      </w:r>
      <w:r>
        <w:t>Observar TR.</w:t>
      </w:r>
    </w:p>
  </w:comment>
  <w:comment w:id="5" w:author="Gustavo Gusmão" w:date="2023-01-13T10:39:00Z" w:initials="GS">
    <w:p w14:paraId="5B0F0889" w14:textId="77777777" w:rsidR="00432BF1" w:rsidRDefault="00432BF1">
      <w:pPr>
        <w:pStyle w:val="Textodecomentrio"/>
      </w:pPr>
      <w:r>
        <w:rPr>
          <w:rStyle w:val="Refdecomentrio"/>
        </w:rPr>
        <w:annotationRef/>
      </w:r>
      <w:r>
        <w:t>Observar TR.</w:t>
      </w:r>
    </w:p>
  </w:comment>
  <w:comment w:id="6" w:author="agustavo" w:date="2023-01-05T10:32:00Z" w:initials="a">
    <w:p w14:paraId="6AC749FB" w14:textId="77777777" w:rsidR="00432BF1" w:rsidRDefault="00432BF1">
      <w:pPr>
        <w:pStyle w:val="Textodecomentrio"/>
      </w:pPr>
      <w:r>
        <w:rPr>
          <w:rStyle w:val="Refdecomentrio"/>
        </w:rPr>
        <w:annotationRef/>
      </w:r>
      <w:r>
        <w:t>De acordo com o artigo 4º, §1º, da nova lei de Licitações, não se fará licitações exclusivas ou com benefícios (ex. empate ficto) para ME/EPP:</w:t>
      </w:r>
    </w:p>
    <w:p w14:paraId="7A6E16B2" w14:textId="77777777" w:rsidR="00432BF1" w:rsidRDefault="00432BF1" w:rsidP="00A15BB5">
      <w:pPr>
        <w:pStyle w:val="Textodecomentrio"/>
      </w:pPr>
      <w:r>
        <w:t xml:space="preserve">I - </w:t>
      </w:r>
      <w:r>
        <w:t>no caso de licitação para aquisição de bens ou contratação de serviços em geral, ao item cujo valor estimado for superior à receita bruta máxima admitida para fins de enquadramento como empresa de pequeno porte (atualmente, R$ 4.800.000,00);</w:t>
      </w:r>
    </w:p>
    <w:p w14:paraId="6C6995E2" w14:textId="77777777" w:rsidR="00432BF1" w:rsidRDefault="00432BF1" w:rsidP="00A15BB5">
      <w:pPr>
        <w:pStyle w:val="Textodecomentrio"/>
      </w:pPr>
      <w:r>
        <w:t>II - no caso de contratação de obras e serviços de engenharia, às licitações cujo valor estimado for superior à receita bruta máxima admitida para fins de enquadramento como empresa de pequeno porte (atualmente, R$ 4.800.000,00).</w:t>
      </w:r>
    </w:p>
  </w:comment>
  <w:comment w:id="8" w:author="Gustavo Gusmão" w:date="2023-01-13T12:26:00Z" w:initials="GS">
    <w:p w14:paraId="29A7FC9C" w14:textId="77777777" w:rsidR="00432BF1" w:rsidRDefault="00432BF1">
      <w:pPr>
        <w:pStyle w:val="Textodecomentrio"/>
      </w:pPr>
      <w:r>
        <w:rPr>
          <w:rStyle w:val="Refdecomentrio"/>
        </w:rPr>
        <w:annotationRef/>
      </w:r>
      <w:r>
        <w:t>Suprimir, incluindo a justificativa do órgão solicitante, quando for o caso.</w:t>
      </w:r>
    </w:p>
  </w:comment>
  <w:comment w:id="9" w:author="user" w:date="2023-01-18T23:15:00Z" w:initials="u">
    <w:p w14:paraId="2C92A9BD" w14:textId="77777777" w:rsidR="00432BF1" w:rsidRDefault="00432BF1">
      <w:pPr>
        <w:pStyle w:val="Textodecomentrio"/>
      </w:pPr>
      <w:r>
        <w:rPr>
          <w:rStyle w:val="Refdecomentrio"/>
        </w:rPr>
        <w:annotationRef/>
      </w:r>
      <w:r>
        <w:t>Padrão? Na lei fala de 10 a 30%</w:t>
      </w:r>
    </w:p>
  </w:comment>
  <w:comment w:id="10" w:author="agustavo" w:date="2023-02-14T14:48:00Z" w:initials="a">
    <w:p w14:paraId="118692ED" w14:textId="77777777" w:rsidR="00432BF1" w:rsidRDefault="00432BF1" w:rsidP="007808A6">
      <w:pPr>
        <w:pStyle w:val="Textodecomentrio"/>
      </w:pPr>
      <w:r>
        <w:rPr>
          <w:rStyle w:val="Refdecomentrio"/>
        </w:rPr>
        <w:annotationRef/>
      </w:r>
      <w:r>
        <w:t>Não existe mais o prazo definido da proposta em 60 dias, ficando a critério da Administração. Avaliar se vale a pena a mudança para um prazo maior</w:t>
      </w:r>
    </w:p>
  </w:comment>
  <w:comment w:id="11" w:author="agustavo" w:date="2023-02-23T17:12:00Z" w:initials="a">
    <w:p w14:paraId="72BF4AB6" w14:textId="77777777" w:rsidR="00432BF1" w:rsidRDefault="00432BF1" w:rsidP="005C0E14">
      <w:pPr>
        <w:pStyle w:val="Textodecomentrio"/>
      </w:pPr>
      <w:r>
        <w:rPr>
          <w:rStyle w:val="Refdecomentrio"/>
        </w:rPr>
        <w:annotationRef/>
      </w:r>
      <w:r>
        <w:t>Artigo 63, §1º.</w:t>
      </w:r>
    </w:p>
  </w:comment>
  <w:comment w:id="12" w:author="agustavo" w:date="2023-01-05T11:04:00Z" w:initials="a">
    <w:p w14:paraId="2FA2264C" w14:textId="77777777" w:rsidR="00432BF1" w:rsidRDefault="00432BF1">
      <w:pPr>
        <w:pStyle w:val="Textodecomentrio"/>
      </w:pPr>
      <w:r>
        <w:rPr>
          <w:rStyle w:val="Refdecomentrio"/>
        </w:rPr>
        <w:annotationRef/>
      </w:r>
      <w:r>
        <w:t>Pode ser utilizado o critério do MAIOR DESCONTO (art. 6º, XLI; 33, II; 34)</w:t>
      </w:r>
    </w:p>
  </w:comment>
  <w:comment w:id="14" w:author="agustavo" w:date="2023-01-05T11:05:00Z" w:initials="a">
    <w:p w14:paraId="282CEA2C" w14:textId="77777777" w:rsidR="00313403" w:rsidRDefault="00313403" w:rsidP="00313403">
      <w:pPr>
        <w:pStyle w:val="Textodecomentrio"/>
      </w:pPr>
      <w:r>
        <w:rPr>
          <w:rStyle w:val="Refdecomentrio"/>
        </w:rPr>
        <w:annotationRef/>
      </w:r>
      <w:r>
        <w:t>Art. 57.</w:t>
      </w:r>
    </w:p>
  </w:comment>
  <w:comment w:id="15" w:author="agustavo" w:date="2023-01-05T11:05:00Z" w:initials="a">
    <w:p w14:paraId="5E205E51" w14:textId="77777777" w:rsidR="00313403" w:rsidRDefault="00313403" w:rsidP="00313403">
      <w:pPr>
        <w:pStyle w:val="Textodecomentrio"/>
      </w:pPr>
      <w:r>
        <w:rPr>
          <w:rStyle w:val="Refdecomentrio"/>
        </w:rPr>
        <w:annotationRef/>
      </w:r>
      <w:r>
        <w:t>Art. 57.</w:t>
      </w:r>
    </w:p>
  </w:comment>
  <w:comment w:id="16" w:author="agustavo" w:date="2023-01-05T11:05:00Z" w:initials="a">
    <w:p w14:paraId="1ACF3C71" w14:textId="77777777" w:rsidR="00313403" w:rsidRDefault="00313403" w:rsidP="00313403">
      <w:pPr>
        <w:pStyle w:val="Textodecomentrio"/>
      </w:pPr>
      <w:r>
        <w:rPr>
          <w:rStyle w:val="Refdecomentrio"/>
        </w:rPr>
        <w:annotationRef/>
      </w:r>
      <w:r>
        <w:t>Art. 57.</w:t>
      </w:r>
    </w:p>
  </w:comment>
  <w:comment w:id="17" w:author="Gustavo Gusmão" w:date="2023-01-16T12:29:00Z" w:initials="GS">
    <w:p w14:paraId="01AB9436" w14:textId="77777777" w:rsidR="00432BF1" w:rsidRDefault="00432BF1">
      <w:pPr>
        <w:pStyle w:val="Textodecomentrio"/>
      </w:pPr>
      <w:r>
        <w:rPr>
          <w:rStyle w:val="Refdecomentrio"/>
        </w:rPr>
        <w:annotationRef/>
      </w:r>
      <w:r>
        <w:t>Artigo 56, §4º, Lei Federal nº 14.133/2021</w:t>
      </w:r>
    </w:p>
  </w:comment>
  <w:comment w:id="20" w:author="agustavo" w:date="2023-02-23T17:14:00Z" w:initials="a">
    <w:p w14:paraId="2E619FE1" w14:textId="77777777" w:rsidR="00432BF1" w:rsidRDefault="00432BF1" w:rsidP="005C0E14">
      <w:pPr>
        <w:pStyle w:val="Textodecomentrio"/>
      </w:pPr>
      <w:r>
        <w:rPr>
          <w:rStyle w:val="Refdecomentrio"/>
        </w:rPr>
        <w:annotationRef/>
      </w:r>
      <w:r>
        <w:t>Caso não haja exigência de amostra no Termo de Referência, excluir o item e subitens.</w:t>
      </w:r>
    </w:p>
  </w:comment>
  <w:comment w:id="21" w:author="agustavo" w:date="2023-02-23T17:14:00Z" w:initials="a">
    <w:p w14:paraId="723F406C" w14:textId="77777777" w:rsidR="00432BF1" w:rsidRDefault="00432BF1" w:rsidP="005C0E14">
      <w:pPr>
        <w:pStyle w:val="Textodecomentrio"/>
      </w:pPr>
      <w:r>
        <w:rPr>
          <w:rStyle w:val="Refdecomentrio"/>
        </w:rPr>
        <w:annotationRef/>
      </w:r>
      <w:r>
        <w:t>Observar o que estiver no TR.</w:t>
      </w:r>
    </w:p>
  </w:comment>
  <w:comment w:id="22" w:author="agustavo" w:date="2023-02-23T17:14:00Z" w:initials="a">
    <w:p w14:paraId="7F975D3A" w14:textId="77777777" w:rsidR="00432BF1" w:rsidRDefault="00432BF1" w:rsidP="005C0E14">
      <w:pPr>
        <w:pStyle w:val="Textodecomentrio"/>
      </w:pPr>
      <w:r>
        <w:rPr>
          <w:rStyle w:val="Refdecomentrio"/>
        </w:rPr>
        <w:annotationRef/>
      </w:r>
      <w:r>
        <w:t>Observar o que estiver no TR.</w:t>
      </w:r>
    </w:p>
  </w:comment>
  <w:comment w:id="23" w:author="agustavo" w:date="2023-02-23T17:14:00Z" w:initials="a">
    <w:p w14:paraId="6CE06CC8" w14:textId="77777777" w:rsidR="00432BF1" w:rsidRDefault="00432BF1" w:rsidP="005C0E14">
      <w:pPr>
        <w:pStyle w:val="Textodecomentrio"/>
      </w:pPr>
      <w:r>
        <w:rPr>
          <w:rStyle w:val="Refdecomentrio"/>
        </w:rPr>
        <w:annotationRef/>
      </w:r>
      <w:r>
        <w:t>Observar o que estiver no TR.</w:t>
      </w:r>
    </w:p>
  </w:comment>
  <w:comment w:id="31" w:author="agustavo" w:date="2023-01-05T14:54:00Z" w:initials="a">
    <w:p w14:paraId="1B14A777" w14:textId="77777777" w:rsidR="00432BF1" w:rsidRDefault="00432BF1">
      <w:pPr>
        <w:pStyle w:val="Textodecomentrio"/>
      </w:pPr>
      <w:r>
        <w:rPr>
          <w:rStyle w:val="Refdecomentrio"/>
        </w:rPr>
        <w:annotationRef/>
      </w:r>
      <w:r>
        <w:t>A depender do objeto e desde que previsto no TR, poderá ser exigida a apresentação de atestos com quantidades mínimas, limitada a 50%, da seguinte forma:</w:t>
      </w:r>
    </w:p>
    <w:p w14:paraId="0269344F" w14:textId="77777777" w:rsidR="00432BF1" w:rsidRDefault="00432BF1">
      <w:pPr>
        <w:pStyle w:val="Textodecomentrio"/>
      </w:pPr>
    </w:p>
    <w:p w14:paraId="19087765" w14:textId="77777777" w:rsidR="00432BF1" w:rsidRPr="0077744C" w:rsidRDefault="00432BF1" w:rsidP="0077744C">
      <w:pPr>
        <w:ind w:right="-15"/>
        <w:jc w:val="both"/>
      </w:pPr>
      <w:r w:rsidRPr="0077744C">
        <w:t>-Certidões ou atestados, emitidos por expedidos por entidades da Administração Pública ou pessoa jurídica de direito privado, que demonstrem o fornecimento de objeto similar de complexidade tecnológica e operacional equivalente ou superior, com quantidades mínimas de até (....)</w:t>
      </w:r>
      <w:r>
        <w:t xml:space="preserve"> </w:t>
      </w:r>
      <w:r w:rsidRPr="0077744C">
        <w:t>% (..........</w:t>
      </w:r>
      <w:r w:rsidRPr="0077744C">
        <w:t>),limitada às parcelas de maior relevância ou valor significativo do objeto da licitação, a seguir discriminadas</w:t>
      </w:r>
      <w:r w:rsidRPr="0077744C">
        <w:rPr>
          <w:rStyle w:val="Refdecomentrio"/>
          <w:sz w:val="20"/>
          <w:szCs w:val="20"/>
        </w:rPr>
        <w:annotationRef/>
      </w:r>
      <w:r w:rsidRPr="0077744C">
        <w:t>:</w:t>
      </w:r>
    </w:p>
    <w:p w14:paraId="74D9161D" w14:textId="77777777" w:rsidR="00432BF1" w:rsidRPr="0077744C" w:rsidRDefault="00432BF1" w:rsidP="0077744C">
      <w:pPr>
        <w:ind w:right="-15"/>
        <w:jc w:val="both"/>
      </w:pPr>
    </w:p>
    <w:p w14:paraId="47323EC3" w14:textId="77777777" w:rsidR="00432BF1" w:rsidRPr="0077744C" w:rsidRDefault="00432BF1" w:rsidP="0077744C">
      <w:pPr>
        <w:ind w:right="-15"/>
        <w:jc w:val="both"/>
      </w:pPr>
      <w:r w:rsidRPr="0077744C">
        <w:t>a) (...)</w:t>
      </w:r>
    </w:p>
    <w:p w14:paraId="6D9E8BCA" w14:textId="77777777" w:rsidR="00432BF1" w:rsidRPr="0077744C" w:rsidRDefault="00432BF1" w:rsidP="0077744C">
      <w:pPr>
        <w:ind w:right="-15"/>
        <w:jc w:val="both"/>
      </w:pPr>
      <w:r w:rsidRPr="0077744C">
        <w:t>b) (...)</w:t>
      </w:r>
    </w:p>
    <w:p w14:paraId="7665B320" w14:textId="77777777" w:rsidR="00432BF1" w:rsidRPr="0077744C" w:rsidRDefault="00432BF1" w:rsidP="0077744C">
      <w:pPr>
        <w:ind w:right="-15"/>
        <w:jc w:val="both"/>
      </w:pPr>
      <w:r w:rsidRPr="0077744C">
        <w:t>c) (...)</w:t>
      </w:r>
    </w:p>
    <w:p w14:paraId="3695BE73" w14:textId="77777777" w:rsidR="00432BF1" w:rsidRPr="0077744C" w:rsidRDefault="00432BF1" w:rsidP="0077744C">
      <w:pPr>
        <w:ind w:right="-15"/>
        <w:jc w:val="both"/>
      </w:pPr>
      <w:r w:rsidRPr="0077744C">
        <w:t>.</w:t>
      </w:r>
      <w:r w:rsidRPr="0077744C">
        <w:rPr>
          <w:rStyle w:val="Refdecomentrio"/>
          <w:sz w:val="20"/>
          <w:szCs w:val="20"/>
        </w:rPr>
        <w:annotationRef/>
      </w:r>
    </w:p>
    <w:p w14:paraId="29B803F1" w14:textId="77777777" w:rsidR="00432BF1" w:rsidRPr="00E35FE7" w:rsidRDefault="00432BF1" w:rsidP="0077744C">
      <w:pPr>
        <w:ind w:right="-15"/>
        <w:jc w:val="both"/>
        <w:rPr>
          <w:rFonts w:ascii="Arial" w:hAnsi="Arial" w:cs="Arial"/>
          <w:color w:val="FF0000"/>
          <w:sz w:val="22"/>
          <w:szCs w:val="22"/>
        </w:rPr>
      </w:pPr>
      <w:r w:rsidRPr="0077744C">
        <w:t>- Será admitida, para fins de comprovação de quantitativo mínimo, a apresentação e o somatório de diferentes atestados executados de forma concomitante.</w:t>
      </w:r>
    </w:p>
    <w:p w14:paraId="137BF6F1" w14:textId="77777777" w:rsidR="00432BF1" w:rsidRDefault="00432BF1">
      <w:pPr>
        <w:pStyle w:val="Textodecomentrio"/>
      </w:pPr>
    </w:p>
  </w:comment>
  <w:comment w:id="32" w:author="agustavo" w:date="2023-01-05T14:55:00Z" w:initials="a">
    <w:p w14:paraId="15BD2C7B" w14:textId="77777777" w:rsidR="00432BF1" w:rsidRDefault="00432BF1">
      <w:pPr>
        <w:pStyle w:val="Textodecomentrio"/>
      </w:pPr>
      <w:r>
        <w:rPr>
          <w:rStyle w:val="Refdecomentrio"/>
        </w:rPr>
        <w:annotationRef/>
      </w:r>
      <w:r>
        <w:t>A exigência deve ser devidamente justificada no TR. Caso contrário, excluir.</w:t>
      </w:r>
    </w:p>
  </w:comment>
  <w:comment w:id="33" w:author="agustavo" w:date="2023-01-05T14:56:00Z" w:initials="a">
    <w:p w14:paraId="1560359D" w14:textId="77777777" w:rsidR="00432BF1" w:rsidRDefault="00432BF1">
      <w:pPr>
        <w:pStyle w:val="Textodecomentrio"/>
      </w:pPr>
      <w:r>
        <w:rPr>
          <w:rStyle w:val="Refdecomentrio"/>
        </w:rPr>
        <w:annotationRef/>
      </w:r>
      <w:r>
        <w:t>A exigência deve ser devidamente justificada no TR. Caso contrário, excluir.</w:t>
      </w:r>
    </w:p>
  </w:comment>
  <w:comment w:id="34" w:author="agustavo" w:date="2023-01-05T15:35:00Z" w:initials="a">
    <w:p w14:paraId="26F59417" w14:textId="77777777" w:rsidR="00432BF1" w:rsidRPr="00376C88" w:rsidRDefault="00432BF1">
      <w:pPr>
        <w:pStyle w:val="Textodecomentrio"/>
        <w:rPr>
          <w:lang w:val="en-US"/>
        </w:rPr>
      </w:pPr>
      <w:r>
        <w:rPr>
          <w:rStyle w:val="Refdecomentrio"/>
        </w:rPr>
        <w:annotationRef/>
      </w:r>
      <w:r w:rsidRPr="00376C88">
        <w:rPr>
          <w:lang w:val="en-US"/>
        </w:rPr>
        <w:t>Art. 64.</w:t>
      </w:r>
    </w:p>
  </w:comment>
  <w:comment w:id="35" w:author="Gustavo Gusmão" w:date="2023-01-16T14:34:00Z" w:initials="GS">
    <w:p w14:paraId="363EF7D8" w14:textId="77777777" w:rsidR="00432BF1" w:rsidRPr="00376C88" w:rsidRDefault="00432BF1">
      <w:pPr>
        <w:pStyle w:val="Textodecomentrio"/>
        <w:rPr>
          <w:lang w:val="en-US"/>
        </w:rPr>
      </w:pPr>
      <w:r>
        <w:rPr>
          <w:rStyle w:val="Refdecomentrio"/>
        </w:rPr>
        <w:annotationRef/>
      </w:r>
      <w:r w:rsidRPr="00376C88">
        <w:rPr>
          <w:lang w:val="en-US"/>
        </w:rPr>
        <w:t>Art. 65, §1º, Lei Federal nº 14.133/2021.</w:t>
      </w:r>
    </w:p>
  </w:comment>
  <w:comment w:id="37" w:author="Gustavo Gusmão" w:date="2023-01-13T15:02:00Z" w:initials="GS">
    <w:p w14:paraId="28B6E9DE" w14:textId="77777777" w:rsidR="00432BF1" w:rsidRDefault="00432BF1">
      <w:pPr>
        <w:pStyle w:val="Textodecomentrio"/>
      </w:pPr>
      <w:r>
        <w:rPr>
          <w:rStyle w:val="Refdecomentrio"/>
        </w:rPr>
        <w:annotationRef/>
      </w:r>
      <w:r>
        <w:t>Artigo 90, Lei Federal nº 14.133/2021.</w:t>
      </w:r>
    </w:p>
  </w:comment>
  <w:comment w:id="38" w:author="Gustavo Gusmão" w:date="2023-01-13T15:03:00Z" w:initials="GS">
    <w:p w14:paraId="0C36BFAB" w14:textId="77777777" w:rsidR="00432BF1" w:rsidRDefault="00432BF1">
      <w:pPr>
        <w:pStyle w:val="Textodecomentrio"/>
      </w:pPr>
      <w:r>
        <w:rPr>
          <w:rStyle w:val="Refdecomentrio"/>
        </w:rPr>
        <w:annotationRef/>
      </w:r>
      <w:r>
        <w:t>Artigo 90, §1º, Lei Federal nº 14.133/2021.</w:t>
      </w:r>
    </w:p>
  </w:comment>
  <w:comment w:id="39" w:author="Gustavo Gusmão" w:date="2023-01-13T15:03:00Z" w:initials="GS">
    <w:p w14:paraId="2B63CAAE" w14:textId="77777777" w:rsidR="00432BF1" w:rsidRPr="00376C88" w:rsidRDefault="00432BF1">
      <w:pPr>
        <w:pStyle w:val="Textodecomentrio"/>
        <w:rPr>
          <w:lang w:val="en-US"/>
        </w:rPr>
      </w:pPr>
      <w:r>
        <w:rPr>
          <w:rStyle w:val="Refdecomentrio"/>
        </w:rPr>
        <w:annotationRef/>
      </w:r>
      <w:r w:rsidRPr="00376C88">
        <w:rPr>
          <w:lang w:val="en-US"/>
        </w:rPr>
        <w:t>Art. 90, §2°.</w:t>
      </w:r>
    </w:p>
  </w:comment>
  <w:comment w:id="40" w:author="Gustavo Gusmão" w:date="2023-01-13T15:03:00Z" w:initials="GS">
    <w:p w14:paraId="2E633A99" w14:textId="77777777" w:rsidR="00432BF1" w:rsidRPr="00376C88" w:rsidRDefault="00432BF1">
      <w:pPr>
        <w:pStyle w:val="Textodecomentrio"/>
        <w:rPr>
          <w:lang w:val="en-US"/>
        </w:rPr>
      </w:pPr>
      <w:r>
        <w:rPr>
          <w:rStyle w:val="Refdecomentrio"/>
        </w:rPr>
        <w:annotationRef/>
      </w:r>
      <w:r w:rsidRPr="00376C88">
        <w:rPr>
          <w:lang w:val="en-US"/>
        </w:rPr>
        <w:t>Art. 90, §3º.</w:t>
      </w:r>
    </w:p>
  </w:comment>
  <w:comment w:id="41" w:author="Gustavo Gusmão" w:date="2023-01-13T15:03:00Z" w:initials="GS">
    <w:p w14:paraId="2FCBBAB4" w14:textId="77777777" w:rsidR="00432BF1" w:rsidRPr="00376C88" w:rsidRDefault="00432BF1">
      <w:pPr>
        <w:pStyle w:val="Textodecomentrio"/>
        <w:rPr>
          <w:lang w:val="en-US"/>
        </w:rPr>
      </w:pPr>
      <w:r>
        <w:rPr>
          <w:rStyle w:val="Refdecomentrio"/>
        </w:rPr>
        <w:annotationRef/>
      </w:r>
      <w:r w:rsidRPr="00376C88">
        <w:rPr>
          <w:lang w:val="en-US"/>
        </w:rPr>
        <w:t>Art. 90, §4º.</w:t>
      </w:r>
    </w:p>
  </w:comment>
  <w:comment w:id="42" w:author="Gustavo Gusmão" w:date="2023-01-13T15:04:00Z" w:initials="GS">
    <w:p w14:paraId="35C64AEE" w14:textId="77777777" w:rsidR="00432BF1" w:rsidRPr="00376C88" w:rsidRDefault="00432BF1">
      <w:pPr>
        <w:pStyle w:val="Textodecomentrio"/>
        <w:rPr>
          <w:lang w:val="en-US"/>
        </w:rPr>
      </w:pPr>
      <w:r>
        <w:rPr>
          <w:rStyle w:val="Refdecomentrio"/>
        </w:rPr>
        <w:annotationRef/>
      </w:r>
      <w:r w:rsidRPr="00376C88">
        <w:rPr>
          <w:lang w:val="en-US"/>
        </w:rPr>
        <w:t>Art. 90, §5º e 6º.</w:t>
      </w:r>
    </w:p>
  </w:comment>
  <w:comment w:id="43" w:author="Gustavo Gusmão" w:date="2023-01-13T15:04:00Z" w:initials="GS">
    <w:p w14:paraId="13356780" w14:textId="77777777" w:rsidR="00432BF1" w:rsidRPr="00376C88" w:rsidRDefault="00432BF1">
      <w:pPr>
        <w:pStyle w:val="Textodecomentrio"/>
        <w:rPr>
          <w:lang w:val="en-US"/>
        </w:rPr>
      </w:pPr>
      <w:r>
        <w:rPr>
          <w:rStyle w:val="Refdecomentrio"/>
        </w:rPr>
        <w:annotationRef/>
      </w:r>
      <w:r w:rsidRPr="00376C88">
        <w:rPr>
          <w:lang w:val="en-US"/>
        </w:rPr>
        <w:t>Art. 90, §7º.</w:t>
      </w:r>
    </w:p>
  </w:comment>
  <w:comment w:id="44" w:author="Gustavo Gusmão" w:date="2023-01-13T15:08:00Z" w:initials="GS">
    <w:p w14:paraId="02D06794" w14:textId="77777777" w:rsidR="00432BF1" w:rsidRDefault="00432BF1">
      <w:pPr>
        <w:pStyle w:val="Textodecomentrio"/>
      </w:pPr>
      <w:r>
        <w:rPr>
          <w:rStyle w:val="Refdecomentrio"/>
        </w:rPr>
        <w:annotationRef/>
      </w:r>
      <w:r>
        <w:t>V. Decreto Municipal</w:t>
      </w:r>
    </w:p>
  </w:comment>
  <w:comment w:id="45" w:author="Gustavo Gusmão" w:date="2023-01-13T15:10:00Z" w:initials="GS">
    <w:p w14:paraId="10225696" w14:textId="77777777" w:rsidR="00432BF1" w:rsidRDefault="00432BF1">
      <w:pPr>
        <w:pStyle w:val="Textodecomentrio"/>
      </w:pPr>
      <w:r>
        <w:rPr>
          <w:rStyle w:val="Refdecomentrio"/>
        </w:rPr>
        <w:annotationRef/>
      </w:r>
      <w:r>
        <w:t>Artigo 122, §3º, Lei Federal nº 14.133/2021.</w:t>
      </w:r>
    </w:p>
  </w:comment>
  <w:comment w:id="48" w:author="Gustavo Gusmão" w:date="2023-01-16T11:34:00Z" w:initials="GS">
    <w:p w14:paraId="1060665B" w14:textId="77777777" w:rsidR="00432BF1" w:rsidRDefault="00432BF1">
      <w:pPr>
        <w:pStyle w:val="Textodecomentrio"/>
      </w:pPr>
      <w:r>
        <w:rPr>
          <w:rStyle w:val="Refdecomentrio"/>
        </w:rPr>
        <w:annotationRef/>
      </w:r>
      <w:r>
        <w:t>Artigo 25, Lei Federal nº 14.133/2021 c/c Lei Municipal nº 4960/2022</w:t>
      </w:r>
    </w:p>
  </w:comment>
  <w:comment w:id="49" w:author="Gustavo Gusmão" w:date="2023-01-12T17:28:00Z" w:initials="GS">
    <w:p w14:paraId="5D435B77" w14:textId="77777777" w:rsidR="00432BF1" w:rsidRDefault="00432BF1">
      <w:pPr>
        <w:pStyle w:val="Textodecomentrio"/>
      </w:pPr>
      <w:r>
        <w:rPr>
          <w:rStyle w:val="Refdecomentrio"/>
        </w:rPr>
        <w:annotationRef/>
      </w:r>
      <w:r>
        <w:t>De acordo com o TR.</w:t>
      </w:r>
    </w:p>
  </w:comment>
  <w:comment w:id="50" w:author="Gustavo Gusmão" w:date="2023-01-12T17:28:00Z" w:initials="GS">
    <w:p w14:paraId="7C18DD16" w14:textId="77777777" w:rsidR="00432BF1" w:rsidRDefault="00432BF1">
      <w:pPr>
        <w:pStyle w:val="Textodecomentrio"/>
      </w:pPr>
      <w:r>
        <w:rPr>
          <w:rStyle w:val="Refdecomentrio"/>
        </w:rPr>
        <w:annotationRef/>
      </w:r>
      <w:r>
        <w:t>De acordo com o TR.</w:t>
      </w:r>
    </w:p>
  </w:comment>
  <w:comment w:id="51" w:author="Gustavo Gusmão" w:date="2023-01-16T17:18:00Z" w:initials="GS">
    <w:p w14:paraId="60E694AB" w14:textId="77777777" w:rsidR="00432BF1" w:rsidRPr="00376C88" w:rsidRDefault="00432BF1" w:rsidP="004E0853">
      <w:pPr>
        <w:pStyle w:val="Textodecomentrio"/>
        <w:rPr>
          <w:lang w:val="en-US"/>
        </w:rPr>
      </w:pPr>
      <w:r>
        <w:rPr>
          <w:rStyle w:val="Refdecomentrio"/>
        </w:rPr>
        <w:annotationRef/>
      </w:r>
      <w:r w:rsidRPr="00376C88">
        <w:rPr>
          <w:lang w:val="en-US"/>
        </w:rPr>
        <w:t>Art. 162, Lei Federal nº 14.133/2021.</w:t>
      </w:r>
    </w:p>
  </w:comment>
  <w:comment w:id="67" w:author="Gustavo Gusmão" w:date="2023-01-16T15:30:00Z" w:initials="GS">
    <w:p w14:paraId="185D0429" w14:textId="77777777" w:rsidR="00432BF1" w:rsidRDefault="00432BF1">
      <w:pPr>
        <w:pStyle w:val="Textodecomentrio"/>
      </w:pPr>
      <w:r>
        <w:rPr>
          <w:rStyle w:val="Refdecomentrio"/>
        </w:rPr>
        <w:annotationRef/>
      </w:r>
      <w:r>
        <w:t>Art. 89, §1º. Art. 92, II</w:t>
      </w:r>
    </w:p>
  </w:comment>
  <w:comment w:id="68" w:author="Gustavo Gusmão" w:date="2023-01-16T15:20:00Z" w:initials="GS">
    <w:p w14:paraId="43755703" w14:textId="77777777" w:rsidR="00432BF1" w:rsidRDefault="00432BF1">
      <w:pPr>
        <w:pStyle w:val="Textodecomentrio"/>
      </w:pPr>
      <w:r>
        <w:rPr>
          <w:rStyle w:val="Refdecomentrio"/>
        </w:rPr>
        <w:annotationRef/>
      </w:r>
      <w:r>
        <w:t>Art. 89, §1º.</w:t>
      </w:r>
    </w:p>
  </w:comment>
  <w:comment w:id="69" w:author="Gustavo Gusmão" w:date="2023-01-16T15:22:00Z" w:initials="GS">
    <w:p w14:paraId="0797D7D3" w14:textId="77777777" w:rsidR="00432BF1" w:rsidRDefault="00432BF1">
      <w:pPr>
        <w:pStyle w:val="Textodecomentrio"/>
      </w:pPr>
      <w:r>
        <w:rPr>
          <w:rStyle w:val="Refdecomentrio"/>
        </w:rPr>
        <w:annotationRef/>
      </w:r>
      <w:r>
        <w:t>Art. 89, §1º.</w:t>
      </w:r>
    </w:p>
  </w:comment>
  <w:comment w:id="70" w:author="Gustavo Gusmão" w:date="2023-01-16T17:04:00Z" w:initials="GS">
    <w:p w14:paraId="673F62F0" w14:textId="77777777" w:rsidR="00432BF1" w:rsidRDefault="00432BF1" w:rsidP="00F600FA">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111. Na contratação que previr a conclusão de escopo predefinido, o prazo de vigência será automaticamente prorrogado quando seu objeto não for concluído no período firmado no contrato.</w:t>
      </w:r>
    </w:p>
    <w:p w14:paraId="05C36E41" w14:textId="77777777" w:rsidR="00432BF1" w:rsidRDefault="00432BF1" w:rsidP="00F600FA">
      <w:pPr>
        <w:pStyle w:val="NormalWeb"/>
        <w:spacing w:before="173" w:beforeAutospacing="0" w:after="173" w:afterAutospacing="0"/>
        <w:ind w:firstLine="438"/>
        <w:jc w:val="both"/>
        <w:rPr>
          <w:color w:val="000000"/>
          <w:sz w:val="27"/>
          <w:szCs w:val="27"/>
        </w:rPr>
      </w:pPr>
      <w:bookmarkStart w:id="71" w:name="art111p"/>
      <w:bookmarkEnd w:id="71"/>
      <w:r>
        <w:rPr>
          <w:rFonts w:ascii="Arial" w:hAnsi="Arial" w:cs="Arial"/>
          <w:color w:val="000000"/>
          <w:sz w:val="20"/>
          <w:szCs w:val="20"/>
        </w:rPr>
        <w:t>Parágrafo único. Quando a não conclusão decorrer de culpa do contratado:</w:t>
      </w:r>
    </w:p>
    <w:p w14:paraId="356957A8" w14:textId="77777777" w:rsidR="00432BF1" w:rsidRDefault="00432BF1" w:rsidP="00F600FA">
      <w:pPr>
        <w:pStyle w:val="NormalWeb"/>
        <w:spacing w:before="173" w:beforeAutospacing="0" w:after="173" w:afterAutospacing="0"/>
        <w:ind w:firstLine="438"/>
        <w:jc w:val="both"/>
        <w:rPr>
          <w:color w:val="000000"/>
          <w:sz w:val="27"/>
          <w:szCs w:val="27"/>
        </w:rPr>
      </w:pPr>
      <w:bookmarkStart w:id="72" w:name="art111pi"/>
      <w:bookmarkEnd w:id="72"/>
      <w:r>
        <w:rPr>
          <w:rFonts w:ascii="Arial" w:hAnsi="Arial" w:cs="Arial"/>
          <w:color w:val="000000"/>
          <w:sz w:val="20"/>
          <w:szCs w:val="20"/>
        </w:rPr>
        <w:t xml:space="preserve">I - </w:t>
      </w:r>
      <w:r>
        <w:rPr>
          <w:rFonts w:ascii="Arial" w:hAnsi="Arial" w:cs="Arial"/>
          <w:color w:val="000000"/>
          <w:sz w:val="20"/>
          <w:szCs w:val="20"/>
        </w:rPr>
        <w:t>o contratado será constituído em mora, aplicáveis a ele as respectivas sanções administrativas;</w:t>
      </w:r>
    </w:p>
    <w:p w14:paraId="255489AC" w14:textId="77777777" w:rsidR="00432BF1" w:rsidRDefault="00432BF1" w:rsidP="00F600FA">
      <w:pPr>
        <w:pStyle w:val="NormalWeb"/>
        <w:spacing w:before="173" w:beforeAutospacing="0" w:after="173" w:afterAutospacing="0"/>
        <w:ind w:firstLine="438"/>
        <w:jc w:val="both"/>
        <w:rPr>
          <w:color w:val="000000"/>
          <w:sz w:val="27"/>
          <w:szCs w:val="27"/>
        </w:rPr>
      </w:pPr>
      <w:bookmarkStart w:id="73" w:name="art111pii"/>
      <w:bookmarkEnd w:id="73"/>
      <w:r>
        <w:rPr>
          <w:rFonts w:ascii="Arial" w:hAnsi="Arial" w:cs="Arial"/>
          <w:color w:val="000000"/>
          <w:sz w:val="20"/>
          <w:szCs w:val="20"/>
        </w:rPr>
        <w:t>II - a Administração poderá optar pela extinção do contrato e, nesse caso, adotará as medidas admitidas em lei para a continuidade da execução contratual.</w:t>
      </w:r>
    </w:p>
    <w:p w14:paraId="37324375" w14:textId="77777777" w:rsidR="00432BF1" w:rsidRDefault="00432BF1" w:rsidP="00F600FA">
      <w:pPr>
        <w:pStyle w:val="NormalWeb"/>
        <w:spacing w:before="173" w:beforeAutospacing="0" w:after="173" w:afterAutospacing="0"/>
        <w:ind w:firstLine="438"/>
        <w:jc w:val="both"/>
        <w:rPr>
          <w:color w:val="000000"/>
          <w:sz w:val="27"/>
          <w:szCs w:val="27"/>
        </w:rPr>
      </w:pPr>
      <w:bookmarkStart w:id="74" w:name="art112"/>
      <w:bookmarkEnd w:id="74"/>
      <w:r>
        <w:rPr>
          <w:rFonts w:ascii="Arial" w:hAnsi="Arial" w:cs="Arial"/>
          <w:color w:val="000000"/>
          <w:sz w:val="20"/>
          <w:szCs w:val="20"/>
        </w:rPr>
        <w:t>Art. 112. Os prazos contratuais previstos nesta Lei não excluem nem revogam os prazos contratuais previstos em lei especial.</w:t>
      </w:r>
    </w:p>
    <w:p w14:paraId="1E52AD48" w14:textId="77777777" w:rsidR="00432BF1" w:rsidRDefault="00432BF1" w:rsidP="00F600FA">
      <w:pPr>
        <w:pStyle w:val="NormalWeb"/>
        <w:spacing w:before="173" w:beforeAutospacing="0" w:after="173" w:afterAutospacing="0"/>
        <w:ind w:firstLine="438"/>
        <w:jc w:val="both"/>
        <w:rPr>
          <w:color w:val="000000"/>
          <w:sz w:val="27"/>
          <w:szCs w:val="27"/>
        </w:rPr>
      </w:pPr>
      <w:bookmarkStart w:id="75" w:name="art113"/>
      <w:bookmarkEnd w:id="75"/>
      <w:r>
        <w:rPr>
          <w:rFonts w:ascii="Arial" w:hAnsi="Arial" w:cs="Arial"/>
          <w:color w:val="000000"/>
          <w:sz w:val="20"/>
          <w:szCs w:val="20"/>
        </w:rPr>
        <w:t>Art. 113.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w:t>
      </w:r>
      <w:hyperlink r:id="rId1" w:anchor="art107" w:history="1">
        <w:r>
          <w:rPr>
            <w:rStyle w:val="Hyperlink"/>
            <w:rFonts w:ascii="Arial" w:hAnsi="Arial" w:cs="Arial"/>
            <w:sz w:val="20"/>
            <w:szCs w:val="20"/>
          </w:rPr>
          <w:t>art. 107 desta Lei</w:t>
        </w:r>
      </w:hyperlink>
      <w:r>
        <w:rPr>
          <w:rFonts w:ascii="Arial" w:hAnsi="Arial" w:cs="Arial"/>
          <w:color w:val="000000"/>
          <w:sz w:val="20"/>
          <w:szCs w:val="20"/>
        </w:rPr>
        <w:t>.</w:t>
      </w:r>
    </w:p>
    <w:p w14:paraId="64CE6B76" w14:textId="77777777" w:rsidR="00432BF1" w:rsidRDefault="00432BF1" w:rsidP="00F600FA">
      <w:pPr>
        <w:pStyle w:val="NormalWeb"/>
        <w:spacing w:before="173" w:beforeAutospacing="0" w:after="173" w:afterAutospacing="0"/>
        <w:ind w:firstLine="438"/>
        <w:jc w:val="both"/>
        <w:rPr>
          <w:color w:val="000000"/>
          <w:sz w:val="27"/>
          <w:szCs w:val="27"/>
        </w:rPr>
      </w:pPr>
      <w:bookmarkStart w:id="76" w:name="art114"/>
      <w:bookmarkEnd w:id="76"/>
      <w:r>
        <w:rPr>
          <w:rFonts w:ascii="Arial" w:hAnsi="Arial" w:cs="Arial"/>
          <w:color w:val="000000"/>
          <w:sz w:val="20"/>
          <w:szCs w:val="20"/>
        </w:rPr>
        <w:t>Art. 114. O contrato que previr a operação continuada de sistemas estruturantes de tecnologia da informação poderá ter vigência máxima de 15 (quinze) anos.</w:t>
      </w:r>
    </w:p>
    <w:p w14:paraId="5DFD7292" w14:textId="77777777" w:rsidR="00432BF1" w:rsidRDefault="00432BF1">
      <w:pPr>
        <w:pStyle w:val="Textodecomentrio"/>
      </w:pPr>
    </w:p>
  </w:comment>
  <w:comment w:id="77" w:author="Gustavo Gusmão" w:date="2023-01-16T09:51:00Z" w:initials="GS">
    <w:p w14:paraId="5F2129AC" w14:textId="77777777" w:rsidR="00432BF1" w:rsidRDefault="00432BF1">
      <w:pPr>
        <w:pStyle w:val="Textodecomentrio"/>
      </w:pPr>
      <w:r>
        <w:rPr>
          <w:rStyle w:val="Refdecomentrio"/>
        </w:rPr>
        <w:annotationRef/>
      </w:r>
      <w:r>
        <w:t>Observar TR</w:t>
      </w:r>
    </w:p>
  </w:comment>
  <w:comment w:id="78" w:author="Gustavo Gusmão" w:date="2023-01-16T09:51:00Z" w:initials="GS">
    <w:p w14:paraId="16489523" w14:textId="77777777" w:rsidR="00432BF1" w:rsidRDefault="00432BF1">
      <w:pPr>
        <w:pStyle w:val="Textodecomentrio"/>
      </w:pPr>
      <w:r>
        <w:rPr>
          <w:rStyle w:val="Refdecomentrio"/>
        </w:rPr>
        <w:annotationRef/>
      </w:r>
      <w:r>
        <w:t>Observar TR</w:t>
      </w:r>
    </w:p>
  </w:comment>
  <w:comment w:id="81" w:author="Gustavo Gusmão" w:date="2023-01-16T16:19:00Z" w:initials="GS">
    <w:p w14:paraId="798E1789" w14:textId="77777777" w:rsidR="00432BF1" w:rsidRDefault="00432BF1">
      <w:pPr>
        <w:pStyle w:val="Textodecomentrio"/>
      </w:pPr>
      <w:r>
        <w:rPr>
          <w:rStyle w:val="Refdecomentrio"/>
        </w:rPr>
        <w:annotationRef/>
      </w:r>
      <w:r>
        <w:t>Art. 92, XVII, Lei Federal nº 14.133/2021</w:t>
      </w:r>
    </w:p>
  </w:comment>
  <w:comment w:id="82" w:author="Gustavo Gusmão" w:date="2023-01-16T17:16:00Z" w:initials="GS">
    <w:p w14:paraId="5B29C8F8" w14:textId="77777777" w:rsidR="00432BF1" w:rsidRDefault="00432BF1">
      <w:pPr>
        <w:pStyle w:val="Textodecomentrio"/>
      </w:pPr>
      <w:r>
        <w:rPr>
          <w:rStyle w:val="Refdecomentrio"/>
        </w:rPr>
        <w:annotationRef/>
      </w:r>
      <w:r>
        <w:t>Art. 162, Lei Federal nº 14.133/2021.</w:t>
      </w:r>
    </w:p>
  </w:comment>
  <w:comment w:id="83" w:author="Gustavo Gusmão" w:date="2023-01-16T17:10:00Z" w:initials="GS">
    <w:p w14:paraId="6D0FC901" w14:textId="77777777" w:rsidR="00432BF1" w:rsidRDefault="00432BF1">
      <w:pPr>
        <w:pStyle w:val="Textodecomentrio"/>
      </w:pPr>
      <w:r>
        <w:rPr>
          <w:rStyle w:val="Refdecomentrio"/>
        </w:rPr>
        <w:annotationRef/>
      </w:r>
      <w:r>
        <w:t>Art. 123, Lei Federal nº 14.133/2021.</w:t>
      </w:r>
    </w:p>
  </w:comment>
  <w:comment w:id="84" w:author="Gustavo Gusmão" w:date="2023-01-16T15:48:00Z" w:initials="GS">
    <w:p w14:paraId="119F0F52" w14:textId="77777777" w:rsidR="00432BF1" w:rsidRDefault="00432BF1">
      <w:pPr>
        <w:pStyle w:val="Textodecomentrio"/>
      </w:pPr>
      <w:r>
        <w:rPr>
          <w:rStyle w:val="Refdecomentrio"/>
        </w:rPr>
        <w:annotationRef/>
      </w:r>
      <w:r>
        <w:t>Observar o TR.</w:t>
      </w:r>
    </w:p>
  </w:comment>
  <w:comment w:id="90" w:author="Gustavo Gusmão" w:date="2023-01-16T17:05:00Z" w:initials="GS">
    <w:p w14:paraId="1E1B7C41" w14:textId="77777777" w:rsidR="00432BF1" w:rsidRDefault="00432BF1">
      <w:pPr>
        <w:pStyle w:val="Textodecomentrio"/>
      </w:pPr>
      <w:r>
        <w:rPr>
          <w:rStyle w:val="Refdecomentrio"/>
        </w:rPr>
        <w:annotationRef/>
      </w:r>
      <w:r>
        <w:t>Art. 121, caput, Lei Federeal nº 14.133/2021</w:t>
      </w:r>
    </w:p>
  </w:comment>
  <w:comment w:id="91" w:author="Gustavo Gusmão" w:date="2023-01-16T16:54:00Z" w:initials="GS">
    <w:p w14:paraId="1F7A9DAF" w14:textId="77777777" w:rsidR="00432BF1" w:rsidRDefault="00432BF1">
      <w:pPr>
        <w:pStyle w:val="Textodecomentrio"/>
      </w:pPr>
      <w:r>
        <w:rPr>
          <w:rStyle w:val="Refdecomentrio"/>
        </w:rPr>
        <w:annotationRef/>
      </w:r>
      <w:r>
        <w:t>A publicação de extratos de contratos e atas não consta na nova Lei de Licitações, salvo em caso de contratação direta. Contudo, a LCM nº 187/2011 ainda faz referência a extrato. De todo modo, enquanto o TCE/RJ não se manifestar sobre o assunto em relação ao SIGFIS, mantém-se as publicações do extrato no DOM.</w:t>
      </w:r>
    </w:p>
  </w:comment>
  <w:comment w:id="92" w:author="Gustavo Gusmão" w:date="2023-01-16T17:02:00Z" w:initials="GS">
    <w:p w14:paraId="3E0014C5" w14:textId="77777777" w:rsidR="00432BF1" w:rsidRDefault="00432BF1" w:rsidP="00564C44">
      <w:pPr>
        <w:pStyle w:val="NormalWeb"/>
        <w:spacing w:before="173" w:beforeAutospacing="0" w:after="173" w:afterAutospacing="0"/>
        <w:ind w:firstLine="438"/>
        <w:jc w:val="both"/>
        <w:rPr>
          <w:color w:val="000000"/>
          <w:sz w:val="27"/>
          <w:szCs w:val="27"/>
        </w:rPr>
      </w:pPr>
      <w:r>
        <w:rPr>
          <w:rStyle w:val="Refdecomentrio"/>
        </w:rPr>
        <w:annotationRef/>
      </w:r>
      <w:r>
        <w:rPr>
          <w:rFonts w:ascii="Arial" w:hAnsi="Arial" w:cs="Arial"/>
          <w:color w:val="000000"/>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2429AD5F" w14:textId="77777777" w:rsidR="00432BF1" w:rsidRDefault="00432BF1" w:rsidP="00564C44">
      <w:pPr>
        <w:pStyle w:val="NormalWeb"/>
        <w:spacing w:before="173" w:beforeAutospacing="0" w:after="173" w:afterAutospacing="0"/>
        <w:ind w:firstLine="438"/>
        <w:jc w:val="both"/>
        <w:rPr>
          <w:color w:val="000000"/>
          <w:sz w:val="27"/>
          <w:szCs w:val="27"/>
        </w:rPr>
      </w:pPr>
      <w:bookmarkStart w:id="93" w:name="art94i"/>
      <w:bookmarkEnd w:id="93"/>
      <w:r>
        <w:rPr>
          <w:rFonts w:ascii="Arial" w:hAnsi="Arial" w:cs="Arial"/>
          <w:color w:val="000000"/>
          <w:sz w:val="20"/>
          <w:szCs w:val="20"/>
        </w:rPr>
        <w:t>I - 20 (vinte) dias úteis, no caso de licitação;</w:t>
      </w:r>
    </w:p>
    <w:p w14:paraId="6DECED40" w14:textId="77777777" w:rsidR="00432BF1" w:rsidRDefault="00432BF1" w:rsidP="00564C44">
      <w:pPr>
        <w:pStyle w:val="NormalWeb"/>
        <w:spacing w:before="173" w:beforeAutospacing="0" w:after="173" w:afterAutospacing="0"/>
        <w:ind w:firstLine="438"/>
        <w:jc w:val="both"/>
        <w:rPr>
          <w:color w:val="000000"/>
          <w:sz w:val="27"/>
          <w:szCs w:val="27"/>
        </w:rPr>
      </w:pPr>
      <w:bookmarkStart w:id="94" w:name="art94ii"/>
      <w:bookmarkEnd w:id="94"/>
      <w:r>
        <w:rPr>
          <w:rFonts w:ascii="Arial" w:hAnsi="Arial" w:cs="Arial"/>
          <w:color w:val="000000"/>
          <w:sz w:val="20"/>
          <w:szCs w:val="20"/>
        </w:rPr>
        <w:t>II - 10 (dez) dias úteis, no caso de contratação direta.</w:t>
      </w:r>
    </w:p>
    <w:p w14:paraId="3556A4FD" w14:textId="77777777" w:rsidR="00432BF1" w:rsidRDefault="00432BF1" w:rsidP="00564C44">
      <w:pPr>
        <w:pStyle w:val="NormalWeb"/>
        <w:spacing w:before="173" w:beforeAutospacing="0" w:after="173" w:afterAutospacing="0"/>
        <w:ind w:firstLine="438"/>
        <w:jc w:val="both"/>
        <w:rPr>
          <w:color w:val="000000"/>
          <w:sz w:val="27"/>
          <w:szCs w:val="27"/>
        </w:rPr>
      </w:pPr>
      <w:bookmarkStart w:id="95" w:name="art94§1"/>
      <w:bookmarkEnd w:id="95"/>
      <w:r>
        <w:rPr>
          <w:rFonts w:ascii="Arial" w:hAnsi="Arial" w:cs="Arial"/>
          <w:color w:val="000000"/>
          <w:sz w:val="20"/>
          <w:szCs w:val="20"/>
        </w:rPr>
        <w:t>§ 1º Os contratos celebrados em caso de urgência terão eficácia a partir de sua assinatura e deverão ser publicados nos prazos previstos nos incisos I e II do </w:t>
      </w:r>
      <w:r>
        <w:rPr>
          <w:rFonts w:ascii="Arial" w:hAnsi="Arial" w:cs="Arial"/>
          <w:b/>
          <w:bCs/>
          <w:color w:val="000000"/>
          <w:sz w:val="20"/>
          <w:szCs w:val="20"/>
        </w:rPr>
        <w:t>caput</w:t>
      </w:r>
      <w:r>
        <w:rPr>
          <w:rFonts w:ascii="Arial" w:hAnsi="Arial" w:cs="Arial"/>
          <w:color w:val="000000"/>
          <w:sz w:val="20"/>
          <w:szCs w:val="20"/>
        </w:rPr>
        <w:t> deste artigo, sob pena de nulidade.</w:t>
      </w:r>
    </w:p>
    <w:p w14:paraId="580457BF" w14:textId="77777777" w:rsidR="00432BF1" w:rsidRDefault="00432BF1" w:rsidP="00564C44">
      <w:pPr>
        <w:pStyle w:val="NormalWeb"/>
        <w:spacing w:before="173" w:beforeAutospacing="0" w:after="173" w:afterAutospacing="0"/>
        <w:ind w:firstLine="438"/>
        <w:jc w:val="both"/>
        <w:rPr>
          <w:color w:val="000000"/>
          <w:sz w:val="27"/>
          <w:szCs w:val="27"/>
        </w:rPr>
      </w:pPr>
      <w:bookmarkStart w:id="96" w:name="art94§2"/>
      <w:bookmarkEnd w:id="96"/>
      <w:r>
        <w:rPr>
          <w:rFonts w:ascii="Arial" w:hAnsi="Arial" w:cs="Arial"/>
          <w:color w:val="000000"/>
          <w:sz w:val="20"/>
          <w:szCs w:val="20"/>
        </w:rPr>
        <w:t>§ 2º A divulgação de que trata o </w:t>
      </w:r>
      <w:r>
        <w:rPr>
          <w:rFonts w:ascii="Arial" w:hAnsi="Arial" w:cs="Arial"/>
          <w:b/>
          <w:bCs/>
          <w:color w:val="000000"/>
          <w:sz w:val="20"/>
          <w:szCs w:val="20"/>
        </w:rPr>
        <w:t>caput</w:t>
      </w:r>
      <w:r>
        <w:rPr>
          <w:rFonts w:ascii="Arial" w:hAnsi="Arial" w:cs="Arial"/>
          <w:color w:val="000000"/>
          <w:sz w:val="20"/>
          <w:szCs w:val="20"/>
        </w:rPr>
        <w:t> deste artigo, quando referente à contratação de profissional do setor artístico por inexigibilidade, deverá identificar os custos do cachê do artista, dos músicos ou da banda, quando houver, do transporte, da hospedagem, da infraestrutura, da logística do evento e das demais despesas específicas.</w:t>
      </w:r>
    </w:p>
    <w:p w14:paraId="39A7326C" w14:textId="77777777" w:rsidR="00432BF1" w:rsidRDefault="00432BF1" w:rsidP="00564C44">
      <w:pPr>
        <w:pStyle w:val="NormalWeb"/>
        <w:spacing w:before="173" w:beforeAutospacing="0" w:after="173" w:afterAutospacing="0"/>
        <w:ind w:firstLine="438"/>
        <w:jc w:val="both"/>
        <w:rPr>
          <w:color w:val="000000"/>
          <w:sz w:val="27"/>
          <w:szCs w:val="27"/>
        </w:rPr>
      </w:pPr>
      <w:bookmarkStart w:id="97" w:name="art94§3"/>
      <w:bookmarkEnd w:id="97"/>
      <w:r>
        <w:rPr>
          <w:rFonts w:ascii="Arial" w:hAnsi="Arial" w:cs="Arial"/>
          <w:color w:val="000000"/>
          <w:sz w:val="20"/>
          <w:szCs w:val="20"/>
        </w:rPr>
        <w:t>§ 3º No caso de obras, a Administração divulgará em sítio eletrônico oficial, em até 25 (vinte e cinco) dias úteis após a assinatura do contrato, os quantitativos e os preços unitários e totais que contratar e, em até 45 (quarenta e cinco) dias úteis após a conclusão do contrato, os quantitativos executados e os preços praticados.</w:t>
      </w:r>
    </w:p>
    <w:p w14:paraId="5E46329F" w14:textId="77777777" w:rsidR="00432BF1" w:rsidRDefault="00432BF1" w:rsidP="00564C44">
      <w:pPr>
        <w:pStyle w:val="NormalWeb"/>
        <w:spacing w:before="173" w:beforeAutospacing="0" w:after="173" w:afterAutospacing="0"/>
        <w:ind w:firstLine="438"/>
        <w:jc w:val="both"/>
        <w:rPr>
          <w:color w:val="000000"/>
          <w:sz w:val="27"/>
          <w:szCs w:val="27"/>
        </w:rPr>
      </w:pPr>
      <w:bookmarkStart w:id="98" w:name="art94§4"/>
      <w:bookmarkEnd w:id="98"/>
      <w:r>
        <w:rPr>
          <w:rFonts w:ascii="Arial" w:hAnsi="Arial" w:cs="Arial"/>
          <w:color w:val="000000"/>
          <w:sz w:val="20"/>
          <w:szCs w:val="20"/>
        </w:rPr>
        <w:t>§ 4º (VETADO).</w:t>
      </w:r>
    </w:p>
    <w:p w14:paraId="4610F25A" w14:textId="77777777" w:rsidR="00432BF1" w:rsidRDefault="00432BF1" w:rsidP="00564C44">
      <w:pPr>
        <w:pStyle w:val="NormalWeb"/>
        <w:spacing w:before="173" w:beforeAutospacing="0" w:after="173" w:afterAutospacing="0"/>
        <w:ind w:firstLine="438"/>
        <w:jc w:val="both"/>
        <w:rPr>
          <w:color w:val="000000"/>
          <w:sz w:val="27"/>
          <w:szCs w:val="27"/>
        </w:rPr>
      </w:pPr>
      <w:bookmarkStart w:id="99" w:name="art94§5"/>
      <w:bookmarkEnd w:id="99"/>
      <w:r>
        <w:rPr>
          <w:rFonts w:ascii="Arial" w:hAnsi="Arial" w:cs="Arial"/>
          <w:color w:val="000000"/>
          <w:sz w:val="20"/>
          <w:szCs w:val="20"/>
        </w:rPr>
        <w:t>§ 5º (VETADO).</w:t>
      </w:r>
    </w:p>
    <w:p w14:paraId="132E3273" w14:textId="77777777" w:rsidR="00432BF1" w:rsidRDefault="00432BF1" w:rsidP="00564C44">
      <w:pPr>
        <w:pStyle w:val="NormalWeb"/>
        <w:spacing w:before="173" w:beforeAutospacing="0" w:after="173" w:afterAutospacing="0"/>
        <w:ind w:firstLine="438"/>
        <w:jc w:val="both"/>
        <w:rPr>
          <w:color w:val="000000"/>
          <w:sz w:val="27"/>
          <w:szCs w:val="27"/>
        </w:rPr>
      </w:pPr>
      <w:bookmarkStart w:id="100" w:name="art95"/>
      <w:bookmarkEnd w:id="100"/>
      <w:r>
        <w:rPr>
          <w:rFonts w:ascii="Arial" w:hAnsi="Arial" w:cs="Arial"/>
          <w:color w:val="000000"/>
          <w:sz w:val="20"/>
          <w:szCs w:val="20"/>
        </w:rPr>
        <w:t>Art. 95. O instrumento de contrato é obrigatório, salvo nas seguintes hipóteses, em que a Administração poderá substituí-lo por outro instrumento hábil, como carta-contrato, nota de empenho de despesa, autorização de compra ou ordem de execução de serviço:</w:t>
      </w:r>
    </w:p>
    <w:p w14:paraId="6E5231C1" w14:textId="77777777" w:rsidR="00432BF1" w:rsidRDefault="00432BF1" w:rsidP="00564C44">
      <w:pPr>
        <w:pStyle w:val="NormalWeb"/>
        <w:spacing w:before="173" w:beforeAutospacing="0" w:after="173" w:afterAutospacing="0"/>
        <w:ind w:firstLine="438"/>
        <w:jc w:val="both"/>
        <w:rPr>
          <w:color w:val="000000"/>
          <w:sz w:val="27"/>
          <w:szCs w:val="27"/>
        </w:rPr>
      </w:pPr>
      <w:bookmarkStart w:id="101" w:name="art95i"/>
      <w:bookmarkEnd w:id="101"/>
      <w:r>
        <w:rPr>
          <w:rFonts w:ascii="Arial" w:hAnsi="Arial" w:cs="Arial"/>
          <w:color w:val="000000"/>
          <w:sz w:val="20"/>
          <w:szCs w:val="20"/>
        </w:rPr>
        <w:t xml:space="preserve">I - </w:t>
      </w:r>
      <w:r>
        <w:rPr>
          <w:rFonts w:ascii="Arial" w:hAnsi="Arial" w:cs="Arial"/>
          <w:color w:val="000000"/>
          <w:sz w:val="20"/>
          <w:szCs w:val="20"/>
        </w:rPr>
        <w:t>dispensa de licitação em razão de valor;</w:t>
      </w:r>
    </w:p>
    <w:p w14:paraId="624B99FE" w14:textId="77777777" w:rsidR="00432BF1" w:rsidRDefault="00432BF1" w:rsidP="00564C44">
      <w:pPr>
        <w:pStyle w:val="NormalWeb"/>
        <w:spacing w:before="173" w:beforeAutospacing="0" w:after="173" w:afterAutospacing="0"/>
        <w:ind w:firstLine="438"/>
        <w:jc w:val="both"/>
        <w:rPr>
          <w:color w:val="000000"/>
          <w:sz w:val="27"/>
          <w:szCs w:val="27"/>
        </w:rPr>
      </w:pPr>
      <w:bookmarkStart w:id="102" w:name="art95ii"/>
      <w:bookmarkEnd w:id="102"/>
      <w:r>
        <w:rPr>
          <w:rFonts w:ascii="Arial" w:hAnsi="Arial" w:cs="Arial"/>
          <w:color w:val="000000"/>
          <w:sz w:val="20"/>
          <w:szCs w:val="20"/>
        </w:rPr>
        <w:t>II - compras com entrega imediata e integral dos bens adquiridos e dos quais não resultem obrigações futuras, inclusive quanto a assistência técnica, independentemente de seu valor.</w:t>
      </w:r>
    </w:p>
    <w:p w14:paraId="095FA03C" w14:textId="77777777" w:rsidR="00432BF1" w:rsidRDefault="00432BF1" w:rsidP="00564C44">
      <w:pPr>
        <w:pStyle w:val="NormalWeb"/>
        <w:spacing w:before="173" w:beforeAutospacing="0" w:after="173" w:afterAutospacing="0"/>
        <w:ind w:firstLine="438"/>
        <w:jc w:val="both"/>
        <w:rPr>
          <w:color w:val="000000"/>
          <w:sz w:val="27"/>
          <w:szCs w:val="27"/>
        </w:rPr>
      </w:pPr>
      <w:bookmarkStart w:id="103" w:name="art95§1"/>
      <w:bookmarkEnd w:id="103"/>
      <w:r>
        <w:rPr>
          <w:rFonts w:ascii="Arial" w:hAnsi="Arial" w:cs="Arial"/>
          <w:color w:val="000000"/>
          <w:sz w:val="20"/>
          <w:szCs w:val="20"/>
        </w:rPr>
        <w:t>§ 1º Às hipóteses de substituição do instrumento de contrato, aplica-se, no que couber, o disposto no </w:t>
      </w:r>
      <w:hyperlink r:id="rId2" w:anchor="art92" w:history="1">
        <w:r>
          <w:rPr>
            <w:rStyle w:val="Hyperlink"/>
            <w:rFonts w:ascii="Arial" w:hAnsi="Arial" w:cs="Arial"/>
            <w:sz w:val="20"/>
            <w:szCs w:val="20"/>
          </w:rPr>
          <w:t>art. 92 desta Lei</w:t>
        </w:r>
      </w:hyperlink>
      <w:r>
        <w:rPr>
          <w:rFonts w:ascii="Arial" w:hAnsi="Arial" w:cs="Arial"/>
          <w:color w:val="000000"/>
          <w:sz w:val="20"/>
          <w:szCs w:val="20"/>
        </w:rPr>
        <w:t>.</w:t>
      </w:r>
    </w:p>
    <w:p w14:paraId="3492D40C" w14:textId="77777777" w:rsidR="00432BF1" w:rsidRDefault="00432BF1" w:rsidP="00564C44">
      <w:pPr>
        <w:pStyle w:val="NormalWeb"/>
        <w:spacing w:before="173" w:beforeAutospacing="0" w:after="173" w:afterAutospacing="0"/>
        <w:ind w:firstLine="438"/>
        <w:jc w:val="both"/>
        <w:rPr>
          <w:color w:val="000000"/>
          <w:sz w:val="27"/>
          <w:szCs w:val="27"/>
        </w:rPr>
      </w:pPr>
      <w:bookmarkStart w:id="104" w:name="art95§2"/>
      <w:bookmarkEnd w:id="104"/>
      <w:r>
        <w:rPr>
          <w:rFonts w:ascii="Arial" w:hAnsi="Arial" w:cs="Arial"/>
          <w:color w:val="000000"/>
          <w:sz w:val="20"/>
          <w:szCs w:val="20"/>
        </w:rPr>
        <w:t>§ 2º É nulo e de nenhum efeito o contrato verbal com a Administração, salvo o de pequenas compras ou o de prestação de serviços de pronto pagamento, assim entendidos aqueles de valor não superior a R$ 10.000,00 (dez mil reais). </w:t>
      </w:r>
    </w:p>
    <w:p w14:paraId="7FDD9750" w14:textId="77777777" w:rsidR="00432BF1" w:rsidRDefault="00432BF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56DC9" w15:done="0"/>
  <w15:commentEx w15:paraId="6BDCB7D7" w15:done="0"/>
  <w15:commentEx w15:paraId="0D85A4C6" w15:done="0"/>
  <w15:commentEx w15:paraId="5B0F0889" w15:done="0"/>
  <w15:commentEx w15:paraId="6C6995E2" w15:done="0"/>
  <w15:commentEx w15:paraId="29A7FC9C" w15:done="0"/>
  <w15:commentEx w15:paraId="2C92A9BD" w15:done="0"/>
  <w15:commentEx w15:paraId="118692ED" w15:done="0"/>
  <w15:commentEx w15:paraId="72BF4AB6" w15:done="0"/>
  <w15:commentEx w15:paraId="2FA2264C" w15:done="0"/>
  <w15:commentEx w15:paraId="282CEA2C" w15:done="0"/>
  <w15:commentEx w15:paraId="5E205E51" w15:done="0"/>
  <w15:commentEx w15:paraId="1ACF3C71" w15:done="0"/>
  <w15:commentEx w15:paraId="01AB9436" w15:done="0"/>
  <w15:commentEx w15:paraId="2E619FE1" w15:done="0"/>
  <w15:commentEx w15:paraId="723F406C" w15:done="0"/>
  <w15:commentEx w15:paraId="7F975D3A" w15:done="0"/>
  <w15:commentEx w15:paraId="6CE06CC8" w15:done="0"/>
  <w15:commentEx w15:paraId="137BF6F1" w15:done="0"/>
  <w15:commentEx w15:paraId="15BD2C7B" w15:done="0"/>
  <w15:commentEx w15:paraId="1560359D" w15:done="0"/>
  <w15:commentEx w15:paraId="26F59417" w15:done="0"/>
  <w15:commentEx w15:paraId="363EF7D8" w15:done="0"/>
  <w15:commentEx w15:paraId="28B6E9DE" w15:done="0"/>
  <w15:commentEx w15:paraId="0C36BFAB" w15:done="0"/>
  <w15:commentEx w15:paraId="2B63CAAE" w15:done="0"/>
  <w15:commentEx w15:paraId="2E633A99" w15:done="0"/>
  <w15:commentEx w15:paraId="2FCBBAB4" w15:done="0"/>
  <w15:commentEx w15:paraId="35C64AEE" w15:done="0"/>
  <w15:commentEx w15:paraId="13356780" w15:done="0"/>
  <w15:commentEx w15:paraId="02D06794" w15:done="0"/>
  <w15:commentEx w15:paraId="10225696" w15:done="0"/>
  <w15:commentEx w15:paraId="1060665B" w15:done="0"/>
  <w15:commentEx w15:paraId="5D435B77" w15:done="0"/>
  <w15:commentEx w15:paraId="7C18DD16" w15:done="0"/>
  <w15:commentEx w15:paraId="60E694AB" w15:done="0"/>
  <w15:commentEx w15:paraId="185D0429" w15:done="0"/>
  <w15:commentEx w15:paraId="43755703" w15:done="0"/>
  <w15:commentEx w15:paraId="0797D7D3" w15:done="0"/>
  <w15:commentEx w15:paraId="5DFD7292" w15:done="0"/>
  <w15:commentEx w15:paraId="5F2129AC" w15:done="0"/>
  <w15:commentEx w15:paraId="16489523" w15:done="0"/>
  <w15:commentEx w15:paraId="798E1789" w15:done="0"/>
  <w15:commentEx w15:paraId="5B29C8F8" w15:done="0"/>
  <w15:commentEx w15:paraId="6D0FC901" w15:done="0"/>
  <w15:commentEx w15:paraId="119F0F52" w15:done="0"/>
  <w15:commentEx w15:paraId="1E1B7C41" w15:done="0"/>
  <w15:commentEx w15:paraId="1F7A9DAF" w15:done="0"/>
  <w15:commentEx w15:paraId="7FDD97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56DC9" w16cid:durableId="2A5C8D4F"/>
  <w16cid:commentId w16cid:paraId="6BDCB7D7" w16cid:durableId="2A5C8D50"/>
  <w16cid:commentId w16cid:paraId="0D85A4C6" w16cid:durableId="2A5C8D51"/>
  <w16cid:commentId w16cid:paraId="5B0F0889" w16cid:durableId="2A5C8D52"/>
  <w16cid:commentId w16cid:paraId="6C6995E2" w16cid:durableId="2A5C8D53"/>
  <w16cid:commentId w16cid:paraId="29A7FC9C" w16cid:durableId="2A5C8D54"/>
  <w16cid:commentId w16cid:paraId="2C92A9BD" w16cid:durableId="2A5C8D55"/>
  <w16cid:commentId w16cid:paraId="118692ED" w16cid:durableId="2A5C8D56"/>
  <w16cid:commentId w16cid:paraId="72BF4AB6" w16cid:durableId="2A5C8D57"/>
  <w16cid:commentId w16cid:paraId="2FA2264C" w16cid:durableId="2A5C8D58"/>
  <w16cid:commentId w16cid:paraId="282CEA2C" w16cid:durableId="2A5E2D09"/>
  <w16cid:commentId w16cid:paraId="5E205E51" w16cid:durableId="2A647CBD"/>
  <w16cid:commentId w16cid:paraId="1ACF3C71" w16cid:durableId="2A647CCD"/>
  <w16cid:commentId w16cid:paraId="01AB9436" w16cid:durableId="2A5C8D5A"/>
  <w16cid:commentId w16cid:paraId="2E619FE1" w16cid:durableId="2A5C8D5B"/>
  <w16cid:commentId w16cid:paraId="723F406C" w16cid:durableId="2A5C8D5C"/>
  <w16cid:commentId w16cid:paraId="7F975D3A" w16cid:durableId="2A5C8D5D"/>
  <w16cid:commentId w16cid:paraId="6CE06CC8" w16cid:durableId="2A5C8D5E"/>
  <w16cid:commentId w16cid:paraId="137BF6F1" w16cid:durableId="2A5C8D60"/>
  <w16cid:commentId w16cid:paraId="15BD2C7B" w16cid:durableId="2A5C8D61"/>
  <w16cid:commentId w16cid:paraId="1560359D" w16cid:durableId="2A5C8D62"/>
  <w16cid:commentId w16cid:paraId="26F59417" w16cid:durableId="2A5C8D63"/>
  <w16cid:commentId w16cid:paraId="363EF7D8" w16cid:durableId="2A5C8D64"/>
  <w16cid:commentId w16cid:paraId="28B6E9DE" w16cid:durableId="2A5C8D65"/>
  <w16cid:commentId w16cid:paraId="0C36BFAB" w16cid:durableId="2A5C8D66"/>
  <w16cid:commentId w16cid:paraId="2B63CAAE" w16cid:durableId="2A5C8D67"/>
  <w16cid:commentId w16cid:paraId="2E633A99" w16cid:durableId="2A5C8D68"/>
  <w16cid:commentId w16cid:paraId="2FCBBAB4" w16cid:durableId="2A5C8D69"/>
  <w16cid:commentId w16cid:paraId="35C64AEE" w16cid:durableId="2A5C8D6A"/>
  <w16cid:commentId w16cid:paraId="13356780" w16cid:durableId="2A5C8D6B"/>
  <w16cid:commentId w16cid:paraId="02D06794" w16cid:durableId="2A5C8D6C"/>
  <w16cid:commentId w16cid:paraId="10225696" w16cid:durableId="2A5C8D6D"/>
  <w16cid:commentId w16cid:paraId="1060665B" w16cid:durableId="2A5C8D6E"/>
  <w16cid:commentId w16cid:paraId="5D435B77" w16cid:durableId="2A5C8D6F"/>
  <w16cid:commentId w16cid:paraId="7C18DD16" w16cid:durableId="2A5C8D70"/>
  <w16cid:commentId w16cid:paraId="60E694AB" w16cid:durableId="2A5C8D71"/>
  <w16cid:commentId w16cid:paraId="185D0429" w16cid:durableId="2A5C8D74"/>
  <w16cid:commentId w16cid:paraId="43755703" w16cid:durableId="2A5C8D75"/>
  <w16cid:commentId w16cid:paraId="0797D7D3" w16cid:durableId="2A5C8D76"/>
  <w16cid:commentId w16cid:paraId="5DFD7292" w16cid:durableId="2A5C8D77"/>
  <w16cid:commentId w16cid:paraId="5F2129AC" w16cid:durableId="2A5C8D78"/>
  <w16cid:commentId w16cid:paraId="16489523" w16cid:durableId="2A5C8D79"/>
  <w16cid:commentId w16cid:paraId="798E1789" w16cid:durableId="2A5C8D7A"/>
  <w16cid:commentId w16cid:paraId="5B29C8F8" w16cid:durableId="2A5C8D7B"/>
  <w16cid:commentId w16cid:paraId="6D0FC901" w16cid:durableId="2A5C8D7C"/>
  <w16cid:commentId w16cid:paraId="119F0F52" w16cid:durableId="2A5C8D7D"/>
  <w16cid:commentId w16cid:paraId="1E1B7C41" w16cid:durableId="2A5C8D7E"/>
  <w16cid:commentId w16cid:paraId="1F7A9DAF" w16cid:durableId="2A5C8D7F"/>
  <w16cid:commentId w16cid:paraId="7FDD9750" w16cid:durableId="2A5C8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777A" w14:textId="77777777" w:rsidR="00E35AD7" w:rsidRDefault="00E35AD7">
      <w:r>
        <w:separator/>
      </w:r>
    </w:p>
  </w:endnote>
  <w:endnote w:type="continuationSeparator" w:id="0">
    <w:p w14:paraId="7F55E9ED" w14:textId="77777777" w:rsidR="00E35AD7" w:rsidRDefault="00E3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ans Serif 10cpi">
    <w:altName w:val="Arial"/>
    <w:charset w:val="00"/>
    <w:family w:val="modern"/>
    <w:pitch w:val="default"/>
  </w:font>
  <w:font w:name="Futura Lt BT">
    <w:altName w:val="Century Gothic"/>
    <w:charset w:val="00"/>
    <w:family w:val="swiss"/>
    <w:pitch w:val="variable"/>
    <w:sig w:usb0="00000000" w:usb1="00000000" w:usb2="00000000" w:usb3="00000000" w:csb0="000001FB"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F101" w14:textId="77777777" w:rsidR="00432BF1" w:rsidRDefault="00AA005A" w:rsidP="007147E3">
    <w:pPr>
      <w:pStyle w:val="Rodap"/>
      <w:framePr w:wrap="around" w:vAnchor="text" w:hAnchor="margin" w:xAlign="right" w:y="1"/>
      <w:rPr>
        <w:rStyle w:val="Nmerodepgina"/>
      </w:rPr>
    </w:pPr>
    <w:r>
      <w:rPr>
        <w:rStyle w:val="Nmerodepgina"/>
      </w:rPr>
      <w:fldChar w:fldCharType="begin"/>
    </w:r>
    <w:r w:rsidR="00432BF1">
      <w:rPr>
        <w:rStyle w:val="Nmerodepgina"/>
      </w:rPr>
      <w:instrText xml:space="preserve">PAGE  </w:instrText>
    </w:r>
    <w:r>
      <w:rPr>
        <w:rStyle w:val="Nmerodepgina"/>
      </w:rPr>
      <w:fldChar w:fldCharType="end"/>
    </w:r>
  </w:p>
  <w:p w14:paraId="23A4AB7A" w14:textId="77777777" w:rsidR="00432BF1" w:rsidRDefault="00432BF1" w:rsidP="007147E3">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35474238"/>
      <w:docPartObj>
        <w:docPartGallery w:val="Page Numbers (Bottom of Page)"/>
        <w:docPartUnique/>
      </w:docPartObj>
    </w:sdtPr>
    <w:sdtEndPr/>
    <w:sdtContent>
      <w:sdt>
        <w:sdtPr>
          <w:rPr>
            <w:rFonts w:ascii="Arial" w:hAnsi="Arial" w:cs="Arial"/>
            <w:i/>
            <w:sz w:val="18"/>
            <w:szCs w:val="18"/>
          </w:rPr>
          <w:id w:val="252092263"/>
          <w:docPartObj>
            <w:docPartGallery w:val="Page Numbers (Top of Page)"/>
            <w:docPartUnique/>
          </w:docPartObj>
        </w:sdtPr>
        <w:sdtEndPr/>
        <w:sdtContent>
          <w:p w14:paraId="3334CA67" w14:textId="77777777" w:rsidR="00432BF1" w:rsidRPr="0012199F" w:rsidRDefault="00432BF1">
            <w:pPr>
              <w:pStyle w:val="Rodap"/>
              <w:jc w:val="center"/>
              <w:rPr>
                <w:rFonts w:ascii="Arial" w:hAnsi="Arial" w:cs="Arial"/>
                <w:i/>
                <w:sz w:val="18"/>
                <w:szCs w:val="18"/>
              </w:rPr>
            </w:pPr>
            <w:r w:rsidRPr="0012199F">
              <w:rPr>
                <w:rFonts w:ascii="Arial" w:hAnsi="Arial" w:cs="Arial"/>
                <w:i/>
                <w:sz w:val="18"/>
                <w:szCs w:val="18"/>
              </w:rPr>
              <w:t xml:space="preserve">Página </w:t>
            </w:r>
            <w:r w:rsidR="00AA005A" w:rsidRPr="0012199F">
              <w:rPr>
                <w:rFonts w:ascii="Arial" w:hAnsi="Arial" w:cs="Arial"/>
                <w:b/>
                <w:i/>
                <w:sz w:val="18"/>
                <w:szCs w:val="18"/>
              </w:rPr>
              <w:fldChar w:fldCharType="begin"/>
            </w:r>
            <w:r w:rsidRPr="0012199F">
              <w:rPr>
                <w:rFonts w:ascii="Arial" w:hAnsi="Arial" w:cs="Arial"/>
                <w:b/>
                <w:i/>
                <w:sz w:val="18"/>
                <w:szCs w:val="18"/>
              </w:rPr>
              <w:instrText>PAGE</w:instrText>
            </w:r>
            <w:r w:rsidR="00AA005A" w:rsidRPr="0012199F">
              <w:rPr>
                <w:rFonts w:ascii="Arial" w:hAnsi="Arial" w:cs="Arial"/>
                <w:b/>
                <w:i/>
                <w:sz w:val="18"/>
                <w:szCs w:val="18"/>
              </w:rPr>
              <w:fldChar w:fldCharType="separate"/>
            </w:r>
            <w:r w:rsidR="003755FD">
              <w:rPr>
                <w:rFonts w:ascii="Arial" w:hAnsi="Arial" w:cs="Arial"/>
                <w:b/>
                <w:i/>
                <w:noProof/>
                <w:sz w:val="18"/>
                <w:szCs w:val="18"/>
              </w:rPr>
              <w:t>2</w:t>
            </w:r>
            <w:r w:rsidR="00AA005A" w:rsidRPr="0012199F">
              <w:rPr>
                <w:rFonts w:ascii="Arial" w:hAnsi="Arial" w:cs="Arial"/>
                <w:b/>
                <w:i/>
                <w:sz w:val="18"/>
                <w:szCs w:val="18"/>
              </w:rPr>
              <w:fldChar w:fldCharType="end"/>
            </w:r>
            <w:r w:rsidRPr="0012199F">
              <w:rPr>
                <w:rFonts w:ascii="Arial" w:hAnsi="Arial" w:cs="Arial"/>
                <w:i/>
                <w:sz w:val="18"/>
                <w:szCs w:val="18"/>
              </w:rPr>
              <w:t xml:space="preserve"> de </w:t>
            </w:r>
            <w:r w:rsidR="00AA005A" w:rsidRPr="0012199F">
              <w:rPr>
                <w:rFonts w:ascii="Arial" w:hAnsi="Arial" w:cs="Arial"/>
                <w:b/>
                <w:i/>
                <w:sz w:val="18"/>
                <w:szCs w:val="18"/>
              </w:rPr>
              <w:fldChar w:fldCharType="begin"/>
            </w:r>
            <w:r w:rsidRPr="0012199F">
              <w:rPr>
                <w:rFonts w:ascii="Arial" w:hAnsi="Arial" w:cs="Arial"/>
                <w:b/>
                <w:i/>
                <w:sz w:val="18"/>
                <w:szCs w:val="18"/>
              </w:rPr>
              <w:instrText>NUMPAGES</w:instrText>
            </w:r>
            <w:r w:rsidR="00AA005A" w:rsidRPr="0012199F">
              <w:rPr>
                <w:rFonts w:ascii="Arial" w:hAnsi="Arial" w:cs="Arial"/>
                <w:b/>
                <w:i/>
                <w:sz w:val="18"/>
                <w:szCs w:val="18"/>
              </w:rPr>
              <w:fldChar w:fldCharType="separate"/>
            </w:r>
            <w:r w:rsidR="003755FD">
              <w:rPr>
                <w:rFonts w:ascii="Arial" w:hAnsi="Arial" w:cs="Arial"/>
                <w:b/>
                <w:i/>
                <w:noProof/>
                <w:sz w:val="18"/>
                <w:szCs w:val="18"/>
              </w:rPr>
              <w:t>44</w:t>
            </w:r>
            <w:r w:rsidR="00AA005A" w:rsidRPr="0012199F">
              <w:rPr>
                <w:rFonts w:ascii="Arial" w:hAnsi="Arial" w:cs="Arial"/>
                <w:b/>
                <w:i/>
                <w:sz w:val="18"/>
                <w:szCs w:val="18"/>
              </w:rPr>
              <w:fldChar w:fldCharType="end"/>
            </w:r>
          </w:p>
        </w:sdtContent>
      </w:sdt>
    </w:sdtContent>
  </w:sdt>
  <w:p w14:paraId="0B459994" w14:textId="77777777" w:rsidR="00432BF1" w:rsidRDefault="00432BF1" w:rsidP="007147E3">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3E3E" w14:textId="77777777" w:rsidR="00E35AD7" w:rsidRDefault="00E35AD7">
      <w:r>
        <w:separator/>
      </w:r>
    </w:p>
  </w:footnote>
  <w:footnote w:type="continuationSeparator" w:id="0">
    <w:p w14:paraId="2C3BC4CF" w14:textId="77777777" w:rsidR="00E35AD7" w:rsidRDefault="00E3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38B" w14:textId="77777777" w:rsidR="00432BF1" w:rsidRDefault="00313403" w:rsidP="000D63B6">
    <w:pPr>
      <w:pStyle w:val="Cabealho"/>
    </w:pPr>
    <w:r>
      <w:rPr>
        <w:noProof/>
      </w:rPr>
      <w:pict w14:anchorId="3161340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margin-left:330.45pt;margin-top:1.65pt;width:139.5pt;height:50.65pt;z-index:251658240" adj="17094,19191">
          <v:textbox style="mso-next-textbox:#_x0000_s1036">
            <w:txbxContent>
              <w:p w14:paraId="7AEF3D63" w14:textId="77777777" w:rsidR="00432BF1" w:rsidRPr="007032CE" w:rsidRDefault="00432BF1" w:rsidP="008F76D9">
                <w:pPr>
                  <w:jc w:val="center"/>
                  <w:rPr>
                    <w:rFonts w:ascii="Arial" w:hAnsi="Arial" w:cs="Arial"/>
                    <w:b/>
                    <w:sz w:val="12"/>
                    <w:szCs w:val="12"/>
                  </w:rPr>
                </w:pPr>
                <w:r w:rsidRPr="007032CE">
                  <w:rPr>
                    <w:rFonts w:ascii="Arial" w:hAnsi="Arial" w:cs="Arial"/>
                    <w:b/>
                    <w:bCs/>
                    <w:sz w:val="12"/>
                    <w:szCs w:val="12"/>
                  </w:rPr>
                  <w:t>COORDENADORIA GERAL DE</w:t>
                </w:r>
              </w:p>
              <w:p w14:paraId="4712EDB5" w14:textId="77777777" w:rsidR="00432BF1" w:rsidRPr="007032CE" w:rsidRDefault="00432BF1" w:rsidP="008F76D9">
                <w:pPr>
                  <w:jc w:val="center"/>
                  <w:rPr>
                    <w:rFonts w:ascii="Arial" w:hAnsi="Arial" w:cs="Arial"/>
                    <w:b/>
                    <w:bCs/>
                    <w:sz w:val="12"/>
                    <w:szCs w:val="12"/>
                  </w:rPr>
                </w:pPr>
                <w:r w:rsidRPr="007032CE">
                  <w:rPr>
                    <w:rFonts w:ascii="Arial" w:hAnsi="Arial" w:cs="Arial"/>
                    <w:b/>
                    <w:bCs/>
                    <w:sz w:val="12"/>
                    <w:szCs w:val="12"/>
                  </w:rPr>
                  <w:t xml:space="preserve">LICITAÇÕES - </w:t>
                </w:r>
                <w:r>
                  <w:rPr>
                    <w:rFonts w:ascii="Arial" w:hAnsi="Arial" w:cs="Arial"/>
                    <w:b/>
                    <w:bCs/>
                    <w:sz w:val="12"/>
                    <w:szCs w:val="12"/>
                  </w:rPr>
                  <w:t>SEMALC</w:t>
                </w:r>
              </w:p>
              <w:p w14:paraId="3C362494" w14:textId="77777777" w:rsidR="00432BF1" w:rsidRPr="009C2053" w:rsidRDefault="00432BF1" w:rsidP="008F76D9">
                <w:pPr>
                  <w:jc w:val="center"/>
                  <w:rPr>
                    <w:rFonts w:ascii="Arial" w:hAnsi="Arial" w:cs="Arial"/>
                    <w:b/>
                    <w:sz w:val="10"/>
                    <w:szCs w:val="10"/>
                  </w:rPr>
                </w:pPr>
              </w:p>
              <w:p w14:paraId="042603DB" w14:textId="77777777" w:rsidR="00432BF1" w:rsidRPr="009C2053" w:rsidRDefault="00432BF1" w:rsidP="008F76D9">
                <w:pPr>
                  <w:jc w:val="center"/>
                  <w:rPr>
                    <w:rFonts w:ascii="Arial" w:hAnsi="Arial" w:cs="Arial"/>
                    <w:b/>
                    <w:sz w:val="16"/>
                    <w:szCs w:val="16"/>
                  </w:rPr>
                </w:pPr>
                <w:r w:rsidRPr="009C2053">
                  <w:rPr>
                    <w:rFonts w:ascii="Arial" w:hAnsi="Arial" w:cs="Arial"/>
                    <w:b/>
                    <w:bCs/>
                    <w:sz w:val="16"/>
                    <w:szCs w:val="16"/>
                  </w:rPr>
                  <w:t xml:space="preserve">PROC. Nº </w:t>
                </w:r>
                <w:r>
                  <w:rPr>
                    <w:rFonts w:ascii="Arial" w:hAnsi="Arial" w:cs="Arial"/>
                    <w:b/>
                    <w:bCs/>
                    <w:sz w:val="16"/>
                    <w:szCs w:val="16"/>
                  </w:rPr>
                  <w:t>_____/</w:t>
                </w:r>
                <w:r w:rsidR="003755FD">
                  <w:rPr>
                    <w:rFonts w:ascii="Arial" w:hAnsi="Arial" w:cs="Arial"/>
                    <w:b/>
                    <w:bCs/>
                    <w:sz w:val="16"/>
                    <w:szCs w:val="16"/>
                  </w:rPr>
                  <w:t>____</w:t>
                </w:r>
              </w:p>
              <w:p w14:paraId="416EA3FA" w14:textId="77777777" w:rsidR="00432BF1" w:rsidRPr="007032CE" w:rsidRDefault="00432BF1" w:rsidP="008F76D9">
                <w:pPr>
                  <w:rPr>
                    <w:rFonts w:ascii="Arial" w:hAnsi="Arial" w:cs="Arial"/>
                    <w:b/>
                    <w:bCs/>
                    <w:sz w:val="12"/>
                    <w:szCs w:val="12"/>
                  </w:rPr>
                </w:pPr>
              </w:p>
              <w:p w14:paraId="4C95893B" w14:textId="77777777" w:rsidR="00432BF1" w:rsidRPr="007032CE" w:rsidRDefault="00432BF1" w:rsidP="008F76D9">
                <w:pPr>
                  <w:rPr>
                    <w:rFonts w:ascii="Arial" w:hAnsi="Arial" w:cs="Arial"/>
                    <w:b/>
                    <w:sz w:val="12"/>
                    <w:szCs w:val="12"/>
                  </w:rPr>
                </w:pPr>
                <w:r w:rsidRPr="007032CE">
                  <w:rPr>
                    <w:rFonts w:ascii="Arial" w:hAnsi="Arial" w:cs="Arial"/>
                    <w:b/>
                    <w:bCs/>
                    <w:sz w:val="12"/>
                    <w:szCs w:val="12"/>
                  </w:rPr>
                  <w:t>FLS.: _____________</w:t>
                </w:r>
                <w:r>
                  <w:rPr>
                    <w:rFonts w:ascii="Arial" w:hAnsi="Arial" w:cs="Arial"/>
                    <w:b/>
                    <w:bCs/>
                    <w:sz w:val="12"/>
                    <w:szCs w:val="12"/>
                  </w:rPr>
                  <w:t>___</w:t>
                </w:r>
                <w:r w:rsidRPr="007032CE">
                  <w:rPr>
                    <w:rFonts w:ascii="Arial" w:hAnsi="Arial" w:cs="Arial"/>
                    <w:b/>
                    <w:bCs/>
                    <w:sz w:val="12"/>
                    <w:szCs w:val="12"/>
                  </w:rPr>
                  <w:t>_ ASS. __________</w:t>
                </w:r>
                <w:r w:rsidRPr="007032CE">
                  <w:rPr>
                    <w:rFonts w:ascii="Arial" w:hAnsi="Arial" w:cs="Arial"/>
                    <w:b/>
                    <w:sz w:val="12"/>
                    <w:szCs w:val="12"/>
                  </w:rPr>
                  <w:t xml:space="preserve"> </w:t>
                </w:r>
              </w:p>
            </w:txbxContent>
          </v:textbox>
        </v:shape>
      </w:pict>
    </w:r>
    <w:r w:rsidR="00432BF1" w:rsidRPr="00EE0684">
      <w:rPr>
        <w:noProof/>
      </w:rPr>
      <w:drawing>
        <wp:inline distT="0" distB="0" distL="0" distR="0" wp14:anchorId="7916227F" wp14:editId="61364B2F">
          <wp:extent cx="1790700" cy="674915"/>
          <wp:effectExtent l="19050" t="0" r="0" b="0"/>
          <wp:docPr id="2" name="Imagem 5" descr="LOGO CONJ. LICITAÇÕES E CONTR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J. LICITAÇÕES E CONTRATOS.jpg"/>
                  <pic:cNvPicPr/>
                </pic:nvPicPr>
                <pic:blipFill>
                  <a:blip r:embed="rId1"/>
                  <a:stretch>
                    <a:fillRect/>
                  </a:stretch>
                </pic:blipFill>
                <pic:spPr>
                  <a:xfrm>
                    <a:off x="0" y="0"/>
                    <a:ext cx="1793239" cy="675872"/>
                  </a:xfrm>
                  <a:prstGeom prst="rect">
                    <a:avLst/>
                  </a:prstGeom>
                </pic:spPr>
              </pic:pic>
            </a:graphicData>
          </a:graphic>
        </wp:inline>
      </w:drawing>
    </w:r>
  </w:p>
  <w:p w14:paraId="291C0FD5" w14:textId="77777777" w:rsidR="00432BF1" w:rsidRDefault="00432BF1" w:rsidP="00EE0684">
    <w:pPr>
      <w:tabs>
        <w:tab w:val="left" w:pos="3609"/>
      </w:tabs>
      <w:rPr>
        <w:rFonts w:ascii="Arial" w:hAnsi="Arial" w:cs="Arial"/>
        <w:b/>
      </w:rPr>
    </w:pPr>
  </w:p>
  <w:p w14:paraId="34982B08" w14:textId="77777777" w:rsidR="00432BF1" w:rsidRDefault="00432BF1" w:rsidP="0082425D">
    <w:pPr>
      <w:jc w:val="center"/>
      <w:rPr>
        <w:rFonts w:ascii="Arial" w:hAnsi="Arial" w:cs="Arial"/>
        <w:b/>
        <w:sz w:val="22"/>
        <w:szCs w:val="22"/>
      </w:rPr>
    </w:pPr>
    <w:r w:rsidRPr="009F3298">
      <w:rPr>
        <w:rFonts w:ascii="Arial" w:hAnsi="Arial" w:cs="Arial"/>
        <w:b/>
        <w:sz w:val="22"/>
        <w:szCs w:val="22"/>
      </w:rPr>
      <w:t xml:space="preserve">PREGÃO </w:t>
    </w:r>
    <w:r>
      <w:rPr>
        <w:rFonts w:ascii="Arial" w:hAnsi="Arial" w:cs="Arial"/>
        <w:b/>
        <w:sz w:val="22"/>
        <w:szCs w:val="22"/>
      </w:rPr>
      <w:t>ELETRÔNICO</w:t>
    </w:r>
    <w:r w:rsidRPr="00DC73B1">
      <w:rPr>
        <w:rFonts w:ascii="Arial" w:hAnsi="Arial" w:cs="Arial"/>
        <w:b/>
        <w:sz w:val="22"/>
        <w:szCs w:val="22"/>
      </w:rPr>
      <w:t xml:space="preserve"> </w:t>
    </w:r>
    <w:r>
      <w:rPr>
        <w:rFonts w:ascii="Arial" w:hAnsi="Arial" w:cs="Arial"/>
        <w:b/>
        <w:sz w:val="22"/>
        <w:szCs w:val="22"/>
      </w:rPr>
      <w:t>Nº ___/</w:t>
    </w:r>
    <w:r w:rsidR="003755FD">
      <w:rPr>
        <w:rFonts w:ascii="Arial" w:hAnsi="Arial" w:cs="Arial"/>
        <w:b/>
        <w:sz w:val="22"/>
        <w:szCs w:val="22"/>
      </w:rPr>
      <w:t>____</w:t>
    </w:r>
  </w:p>
  <w:p w14:paraId="4CB7A4C7" w14:textId="77777777" w:rsidR="00432BF1" w:rsidRPr="0082425D" w:rsidRDefault="00432BF1" w:rsidP="0082425D">
    <w:pPr>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36F92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2D3842F8"/>
    <w:name w:val="WW8Num4"/>
    <w:lvl w:ilvl="0">
      <w:start w:val="1"/>
      <w:numFmt w:val="decimal"/>
      <w:lvlText w:val="%1."/>
      <w:lvlJc w:val="left"/>
      <w:pPr>
        <w:tabs>
          <w:tab w:val="num" w:pos="360"/>
        </w:tabs>
        <w:ind w:left="0" w:firstLine="0"/>
      </w:pPr>
      <w:rPr>
        <w:rFonts w:ascii="Arial" w:eastAsia="Times New Roman" w:hAnsi="Arial" w:cs="Arial"/>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b w:val="0"/>
        <w:color w:val="auto"/>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1097"/>
        </w:tabs>
        <w:ind w:left="0" w:firstLine="0"/>
      </w:pPr>
    </w:lvl>
  </w:abstractNum>
  <w:abstractNum w:abstractNumId="3" w15:restartNumberingAfterBreak="0">
    <w:nsid w:val="02BC282D"/>
    <w:multiLevelType w:val="multilevel"/>
    <w:tmpl w:val="FADA4156"/>
    <w:lvl w:ilvl="0">
      <w:start w:val="30"/>
      <w:numFmt w:val="decimal"/>
      <w:lvlText w:val="%1."/>
      <w:lvlJc w:val="left"/>
      <w:pPr>
        <w:ind w:left="360" w:hanging="360"/>
      </w:pPr>
      <w:rPr>
        <w:rFonts w:hint="default"/>
        <w:b/>
        <w:color w:val="auto"/>
      </w:rPr>
    </w:lvl>
    <w:lvl w:ilvl="1">
      <w:start w:val="3"/>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35FD3"/>
    <w:multiLevelType w:val="multilevel"/>
    <w:tmpl w:val="56403F12"/>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B79A8"/>
    <w:multiLevelType w:val="multilevel"/>
    <w:tmpl w:val="D350490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7B2F78"/>
    <w:multiLevelType w:val="singleLevel"/>
    <w:tmpl w:val="0416000F"/>
    <w:lvl w:ilvl="0">
      <w:start w:val="1"/>
      <w:numFmt w:val="decimal"/>
      <w:pStyle w:val="Ttulo11"/>
      <w:lvlText w:val="%1."/>
      <w:lvlJc w:val="left"/>
      <w:pPr>
        <w:tabs>
          <w:tab w:val="num" w:pos="360"/>
        </w:tabs>
        <w:ind w:left="360" w:hanging="360"/>
      </w:pPr>
    </w:lvl>
  </w:abstractNum>
  <w:abstractNum w:abstractNumId="7" w15:restartNumberingAfterBreak="0">
    <w:nsid w:val="0A907569"/>
    <w:multiLevelType w:val="multilevel"/>
    <w:tmpl w:val="4C024CFE"/>
    <w:lvl w:ilvl="0">
      <w:start w:val="31"/>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BEC0F69"/>
    <w:multiLevelType w:val="multilevel"/>
    <w:tmpl w:val="BE5ECCE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0136D91"/>
    <w:multiLevelType w:val="multilevel"/>
    <w:tmpl w:val="65B2E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71181A"/>
    <w:multiLevelType w:val="multilevel"/>
    <w:tmpl w:val="7D081BF6"/>
    <w:lvl w:ilvl="0">
      <w:start w:val="30"/>
      <w:numFmt w:val="decimal"/>
      <w:lvlText w:val="%1."/>
      <w:lvlJc w:val="left"/>
      <w:pPr>
        <w:ind w:left="360" w:hanging="360"/>
      </w:pPr>
      <w:rPr>
        <w:rFonts w:hint="default"/>
        <w:b/>
        <w:color w:val="auto"/>
      </w:rPr>
    </w:lvl>
    <w:lvl w:ilvl="1">
      <w:start w:val="10"/>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DD6FD4"/>
    <w:multiLevelType w:val="hybridMultilevel"/>
    <w:tmpl w:val="D680AAD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D92C61"/>
    <w:multiLevelType w:val="multilevel"/>
    <w:tmpl w:val="DF461C90"/>
    <w:name w:val="WW8Num4222"/>
    <w:lvl w:ilvl="0">
      <w:start w:val="2"/>
      <w:numFmt w:val="decimal"/>
      <w:lvlText w:val="%1."/>
      <w:lvlJc w:val="left"/>
      <w:pPr>
        <w:tabs>
          <w:tab w:val="num" w:pos="360"/>
        </w:tabs>
        <w:ind w:left="0" w:firstLine="0"/>
      </w:pPr>
      <w:rPr>
        <w:rFonts w:ascii="Arial" w:eastAsia="Times New Roman" w:hAnsi="Arial" w:cs="Arial" w:hint="default"/>
      </w:rPr>
    </w:lvl>
    <w:lvl w:ilvl="1">
      <w:start w:val="6"/>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CAC3B8F"/>
    <w:multiLevelType w:val="multilevel"/>
    <w:tmpl w:val="304C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28257F"/>
    <w:multiLevelType w:val="multilevel"/>
    <w:tmpl w:val="2FD669A2"/>
    <w:lvl w:ilvl="0">
      <w:start w:val="15"/>
      <w:numFmt w:val="decimal"/>
      <w:lvlText w:val="%1."/>
      <w:lvlJc w:val="left"/>
      <w:pPr>
        <w:ind w:left="360" w:hanging="360"/>
      </w:pPr>
      <w:rPr>
        <w:rFonts w:hint="default"/>
        <w:b/>
        <w:strike w:val="0"/>
        <w:color w:val="auto"/>
      </w:rPr>
    </w:lvl>
    <w:lvl w:ilvl="1">
      <w:start w:val="5"/>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2D48D6"/>
    <w:multiLevelType w:val="multilevel"/>
    <w:tmpl w:val="6A2458F6"/>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6F521A"/>
    <w:multiLevelType w:val="multilevel"/>
    <w:tmpl w:val="F052FB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B6420D"/>
    <w:multiLevelType w:val="multilevel"/>
    <w:tmpl w:val="491AFB38"/>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08144B"/>
    <w:multiLevelType w:val="multilevel"/>
    <w:tmpl w:val="7DB62952"/>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3C335C"/>
    <w:multiLevelType w:val="multilevel"/>
    <w:tmpl w:val="2EE80160"/>
    <w:lvl w:ilvl="0">
      <w:start w:val="19"/>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7370EF"/>
    <w:multiLevelType w:val="multilevel"/>
    <w:tmpl w:val="93E2D57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592A6E"/>
    <w:multiLevelType w:val="multilevel"/>
    <w:tmpl w:val="E23EEE5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2B2536"/>
    <w:multiLevelType w:val="multilevel"/>
    <w:tmpl w:val="69A2E2B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132B9"/>
    <w:multiLevelType w:val="multilevel"/>
    <w:tmpl w:val="2920167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A96134"/>
    <w:multiLevelType w:val="multilevel"/>
    <w:tmpl w:val="A8348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3215DD"/>
    <w:multiLevelType w:val="multilevel"/>
    <w:tmpl w:val="EF88D49E"/>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4648AD"/>
    <w:multiLevelType w:val="multilevel"/>
    <w:tmpl w:val="CCFA39BC"/>
    <w:lvl w:ilvl="0">
      <w:start w:val="1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916410F"/>
    <w:multiLevelType w:val="multilevel"/>
    <w:tmpl w:val="044E695C"/>
    <w:lvl w:ilvl="0">
      <w:start w:val="16"/>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925AB3"/>
    <w:multiLevelType w:val="multilevel"/>
    <w:tmpl w:val="CE18F418"/>
    <w:lvl w:ilvl="0">
      <w:start w:val="18"/>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strike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772633"/>
    <w:multiLevelType w:val="multilevel"/>
    <w:tmpl w:val="3FB8F9AE"/>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C523C0"/>
    <w:multiLevelType w:val="multilevel"/>
    <w:tmpl w:val="DF08D860"/>
    <w:name w:val="WW8Num42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1" w15:restartNumberingAfterBreak="0">
    <w:nsid w:val="40A00CD5"/>
    <w:multiLevelType w:val="multilevel"/>
    <w:tmpl w:val="9A345DFA"/>
    <w:lvl w:ilvl="0">
      <w:start w:val="19"/>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18729B8"/>
    <w:multiLevelType w:val="multilevel"/>
    <w:tmpl w:val="1046B1D2"/>
    <w:lvl w:ilvl="0">
      <w:start w:val="1"/>
      <w:numFmt w:val="decimal"/>
      <w:lvlText w:val="%1."/>
      <w:lvlJc w:val="left"/>
      <w:pPr>
        <w:ind w:left="360" w:hanging="360"/>
      </w:pPr>
      <w:rPr>
        <w:b/>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504" w:hanging="504"/>
      </w:pPr>
      <w:rPr>
        <w:b w:val="0"/>
        <w:color w:val="auto"/>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3E7E"/>
    <w:multiLevelType w:val="multilevel"/>
    <w:tmpl w:val="6FA236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4244B8"/>
    <w:multiLevelType w:val="multilevel"/>
    <w:tmpl w:val="03D2E2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395B4F"/>
    <w:multiLevelType w:val="multilevel"/>
    <w:tmpl w:val="42B45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A77197"/>
    <w:multiLevelType w:val="multilevel"/>
    <w:tmpl w:val="F3B2A25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44633C"/>
    <w:multiLevelType w:val="hybridMultilevel"/>
    <w:tmpl w:val="9F0885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7D830E0"/>
    <w:multiLevelType w:val="multilevel"/>
    <w:tmpl w:val="14BE2960"/>
    <w:name w:val="WW8Num42"/>
    <w:lvl w:ilvl="0">
      <w:start w:val="1"/>
      <w:numFmt w:val="decimal"/>
      <w:lvlText w:val="%1."/>
      <w:lvlJc w:val="left"/>
      <w:pPr>
        <w:tabs>
          <w:tab w:val="num" w:pos="360"/>
        </w:tabs>
        <w:ind w:left="0" w:firstLine="0"/>
      </w:pPr>
      <w:rPr>
        <w:rFonts w:ascii="Arial" w:eastAsia="Times New Roman" w:hAnsi="Arial" w:cs="Arial" w:hint="default"/>
      </w:rPr>
    </w:lvl>
    <w:lvl w:ilvl="1">
      <w:start w:val="4"/>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9" w15:restartNumberingAfterBreak="0">
    <w:nsid w:val="5C4E53F0"/>
    <w:multiLevelType w:val="multilevel"/>
    <w:tmpl w:val="D97E56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053194"/>
    <w:multiLevelType w:val="multilevel"/>
    <w:tmpl w:val="491AE11A"/>
    <w:lvl w:ilvl="0">
      <w:start w:val="17"/>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27D2A85"/>
    <w:multiLevelType w:val="multilevel"/>
    <w:tmpl w:val="BA9EC784"/>
    <w:name w:val="WW8Num42222"/>
    <w:lvl w:ilvl="0">
      <w:start w:val="5"/>
      <w:numFmt w:val="decimal"/>
      <w:lvlText w:val="%1."/>
      <w:lvlJc w:val="left"/>
      <w:pPr>
        <w:tabs>
          <w:tab w:val="num" w:pos="360"/>
        </w:tabs>
        <w:ind w:left="0" w:firstLine="0"/>
      </w:pPr>
      <w:rPr>
        <w:rFonts w:ascii="Arial" w:eastAsia="Times New Roman" w:hAnsi="Arial" w:cs="Arial" w:hint="default"/>
      </w:rPr>
    </w:lvl>
    <w:lvl w:ilvl="1">
      <w:start w:val="1"/>
      <w:numFmt w:val="decimal"/>
      <w:lvlText w:val="%1.%2."/>
      <w:lvlJc w:val="left"/>
      <w:pPr>
        <w:tabs>
          <w:tab w:val="num" w:pos="510"/>
        </w:tabs>
        <w:ind w:left="0" w:firstLine="0"/>
      </w:pPr>
      <w:rPr>
        <w:rFonts w:ascii="Arial" w:hAnsi="Arial" w:cs="Arial" w:hint="default"/>
        <w:b w:val="0"/>
        <w:sz w:val="22"/>
        <w:szCs w:val="22"/>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42" w15:restartNumberingAfterBreak="0">
    <w:nsid w:val="6F85143A"/>
    <w:multiLevelType w:val="multilevel"/>
    <w:tmpl w:val="E6B42766"/>
    <w:lvl w:ilvl="0">
      <w:start w:val="28"/>
      <w:numFmt w:val="decimal"/>
      <w:lvlText w:val="%1."/>
      <w:lvlJc w:val="left"/>
      <w:pPr>
        <w:ind w:left="360" w:hanging="360"/>
      </w:pPr>
      <w:rPr>
        <w:rFonts w:hint="default"/>
        <w:b/>
        <w:color w:val="auto"/>
      </w:rPr>
    </w:lvl>
    <w:lvl w:ilvl="1">
      <w:start w:val="1"/>
      <w:numFmt w:val="decimal"/>
      <w:lvlText w:val="%1.%2."/>
      <w:lvlJc w:val="left"/>
      <w:pPr>
        <w:ind w:left="1992"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F52A4F"/>
    <w:multiLevelType w:val="multilevel"/>
    <w:tmpl w:val="3B966A72"/>
    <w:lvl w:ilvl="0">
      <w:start w:val="20"/>
      <w:numFmt w:val="decimal"/>
      <w:lvlText w:val="%1."/>
      <w:lvlJc w:val="left"/>
      <w:pPr>
        <w:ind w:left="360" w:hanging="360"/>
      </w:pPr>
      <w:rPr>
        <w:rFonts w:hint="default"/>
        <w:b/>
        <w:strike w:val="0"/>
        <w:color w:val="auto"/>
      </w:rPr>
    </w:lvl>
    <w:lvl w:ilvl="1">
      <w:start w:val="1"/>
      <w:numFmt w:val="decimal"/>
      <w:lvlText w:val="%1.%2."/>
      <w:lvlJc w:val="left"/>
      <w:pPr>
        <w:ind w:left="3977" w:hanging="432"/>
      </w:pPr>
      <w:rPr>
        <w:rFonts w:ascii="Arial" w:hAnsi="Arial" w:cs="Arial" w:hint="default"/>
        <w:b w:val="0"/>
        <w:color w:val="auto"/>
      </w:rPr>
    </w:lvl>
    <w:lvl w:ilvl="2">
      <w:start w:val="1"/>
      <w:numFmt w:val="decimal"/>
      <w:lvlText w:val="%1.%2.%3."/>
      <w:lvlJc w:val="left"/>
      <w:pPr>
        <w:ind w:left="6458" w:hanging="504"/>
      </w:pPr>
      <w:rPr>
        <w:rFonts w:hint="default"/>
        <w:b w:val="0"/>
        <w:color w:val="auto"/>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24600A"/>
    <w:multiLevelType w:val="multilevel"/>
    <w:tmpl w:val="44BE8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F0ECE"/>
    <w:multiLevelType w:val="multilevel"/>
    <w:tmpl w:val="6AB6219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0347022">
    <w:abstractNumId w:val="32"/>
  </w:num>
  <w:num w:numId="2" w16cid:durableId="1826505420">
    <w:abstractNumId w:val="11"/>
  </w:num>
  <w:num w:numId="3" w16cid:durableId="1019352209">
    <w:abstractNumId w:val="37"/>
  </w:num>
  <w:num w:numId="4" w16cid:durableId="498933316">
    <w:abstractNumId w:val="0"/>
  </w:num>
  <w:num w:numId="5" w16cid:durableId="1226143616">
    <w:abstractNumId w:val="6"/>
  </w:num>
  <w:num w:numId="6" w16cid:durableId="755902194">
    <w:abstractNumId w:val="15"/>
  </w:num>
  <w:num w:numId="7" w16cid:durableId="1063453733">
    <w:abstractNumId w:val="8"/>
  </w:num>
  <w:num w:numId="8" w16cid:durableId="2134446421">
    <w:abstractNumId w:val="13"/>
  </w:num>
  <w:num w:numId="9" w16cid:durableId="542059808">
    <w:abstractNumId w:val="35"/>
  </w:num>
  <w:num w:numId="10" w16cid:durableId="1908224304">
    <w:abstractNumId w:val="33"/>
  </w:num>
  <w:num w:numId="11" w16cid:durableId="1943755610">
    <w:abstractNumId w:val="16"/>
  </w:num>
  <w:num w:numId="12" w16cid:durableId="789201980">
    <w:abstractNumId w:val="34"/>
  </w:num>
  <w:num w:numId="13" w16cid:durableId="2044864271">
    <w:abstractNumId w:val="44"/>
  </w:num>
  <w:num w:numId="14" w16cid:durableId="310641629">
    <w:abstractNumId w:val="39"/>
  </w:num>
  <w:num w:numId="15" w16cid:durableId="1686593837">
    <w:abstractNumId w:val="24"/>
  </w:num>
  <w:num w:numId="16" w16cid:durableId="401369467">
    <w:abstractNumId w:val="21"/>
  </w:num>
  <w:num w:numId="17" w16cid:durableId="802388050">
    <w:abstractNumId w:val="26"/>
  </w:num>
  <w:num w:numId="18" w16cid:durableId="753085456">
    <w:abstractNumId w:val="23"/>
  </w:num>
  <w:num w:numId="19" w16cid:durableId="1281306243">
    <w:abstractNumId w:val="22"/>
  </w:num>
  <w:num w:numId="20" w16cid:durableId="1163819953">
    <w:abstractNumId w:val="45"/>
  </w:num>
  <w:num w:numId="21" w16cid:durableId="1107504278">
    <w:abstractNumId w:val="36"/>
  </w:num>
  <w:num w:numId="22" w16cid:durableId="1667703050">
    <w:abstractNumId w:val="5"/>
  </w:num>
  <w:num w:numId="23" w16cid:durableId="1687555962">
    <w:abstractNumId w:val="31"/>
  </w:num>
  <w:num w:numId="24" w16cid:durableId="1822117536">
    <w:abstractNumId w:val="25"/>
  </w:num>
  <w:num w:numId="25" w16cid:durableId="315034323">
    <w:abstractNumId w:val="9"/>
  </w:num>
  <w:num w:numId="26" w16cid:durableId="1940212809">
    <w:abstractNumId w:val="20"/>
  </w:num>
  <w:num w:numId="27" w16cid:durableId="1754358088">
    <w:abstractNumId w:val="42"/>
  </w:num>
  <w:num w:numId="28" w16cid:durableId="259988948">
    <w:abstractNumId w:val="3"/>
  </w:num>
  <w:num w:numId="29" w16cid:durableId="475730658">
    <w:abstractNumId w:val="10"/>
  </w:num>
  <w:num w:numId="30" w16cid:durableId="357514109">
    <w:abstractNumId w:val="7"/>
  </w:num>
  <w:num w:numId="31" w16cid:durableId="1468627317">
    <w:abstractNumId w:val="14"/>
  </w:num>
  <w:num w:numId="32" w16cid:durableId="1437559510">
    <w:abstractNumId w:val="43"/>
  </w:num>
  <w:num w:numId="33" w16cid:durableId="2124958271">
    <w:abstractNumId w:val="19"/>
  </w:num>
  <w:num w:numId="34" w16cid:durableId="407044252">
    <w:abstractNumId w:val="18"/>
  </w:num>
  <w:num w:numId="35" w16cid:durableId="1052971720">
    <w:abstractNumId w:val="40"/>
  </w:num>
  <w:num w:numId="36" w16cid:durableId="192814018">
    <w:abstractNumId w:val="28"/>
  </w:num>
  <w:num w:numId="37" w16cid:durableId="1377778568">
    <w:abstractNumId w:val="17"/>
  </w:num>
  <w:num w:numId="38" w16cid:durableId="982660722">
    <w:abstractNumId w:val="4"/>
  </w:num>
  <w:num w:numId="39" w16cid:durableId="195238183">
    <w:abstractNumId w:val="27"/>
  </w:num>
  <w:num w:numId="40" w16cid:durableId="466435727">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rules v:ext="edit">
        <o:r id="V:Rule1" type="callout" idref="#_x0000_s103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015BF"/>
    <w:rsid w:val="0000015F"/>
    <w:rsid w:val="0000034C"/>
    <w:rsid w:val="000007AD"/>
    <w:rsid w:val="000008A3"/>
    <w:rsid w:val="00000A3C"/>
    <w:rsid w:val="00000AB3"/>
    <w:rsid w:val="000014C9"/>
    <w:rsid w:val="00001ED3"/>
    <w:rsid w:val="0000204E"/>
    <w:rsid w:val="00002053"/>
    <w:rsid w:val="00002068"/>
    <w:rsid w:val="000020FA"/>
    <w:rsid w:val="00002462"/>
    <w:rsid w:val="0000271F"/>
    <w:rsid w:val="00002AAF"/>
    <w:rsid w:val="000035F5"/>
    <w:rsid w:val="000042A1"/>
    <w:rsid w:val="00004601"/>
    <w:rsid w:val="000047A9"/>
    <w:rsid w:val="0000535C"/>
    <w:rsid w:val="00005817"/>
    <w:rsid w:val="00005B81"/>
    <w:rsid w:val="0000641A"/>
    <w:rsid w:val="00006B0D"/>
    <w:rsid w:val="00006CD8"/>
    <w:rsid w:val="00006E78"/>
    <w:rsid w:val="00007121"/>
    <w:rsid w:val="0000729F"/>
    <w:rsid w:val="00010433"/>
    <w:rsid w:val="00010793"/>
    <w:rsid w:val="00011A51"/>
    <w:rsid w:val="00011FFF"/>
    <w:rsid w:val="000128BC"/>
    <w:rsid w:val="00012A5A"/>
    <w:rsid w:val="000131CE"/>
    <w:rsid w:val="00013384"/>
    <w:rsid w:val="000133B0"/>
    <w:rsid w:val="000133BB"/>
    <w:rsid w:val="000134F7"/>
    <w:rsid w:val="00013A51"/>
    <w:rsid w:val="00013A87"/>
    <w:rsid w:val="00013B68"/>
    <w:rsid w:val="00013C33"/>
    <w:rsid w:val="00014210"/>
    <w:rsid w:val="0001470B"/>
    <w:rsid w:val="0001519B"/>
    <w:rsid w:val="00015A3D"/>
    <w:rsid w:val="00015C18"/>
    <w:rsid w:val="00015E8E"/>
    <w:rsid w:val="00016115"/>
    <w:rsid w:val="00016117"/>
    <w:rsid w:val="00016F64"/>
    <w:rsid w:val="00017E25"/>
    <w:rsid w:val="00017EB7"/>
    <w:rsid w:val="00020946"/>
    <w:rsid w:val="00021472"/>
    <w:rsid w:val="000218C1"/>
    <w:rsid w:val="000224ED"/>
    <w:rsid w:val="000226C7"/>
    <w:rsid w:val="000228D8"/>
    <w:rsid w:val="00022CAE"/>
    <w:rsid w:val="00023C77"/>
    <w:rsid w:val="00023D84"/>
    <w:rsid w:val="00023D92"/>
    <w:rsid w:val="000245EE"/>
    <w:rsid w:val="00024A98"/>
    <w:rsid w:val="0002551D"/>
    <w:rsid w:val="0002577D"/>
    <w:rsid w:val="0002591C"/>
    <w:rsid w:val="00025FF9"/>
    <w:rsid w:val="00026022"/>
    <w:rsid w:val="00026263"/>
    <w:rsid w:val="00026348"/>
    <w:rsid w:val="0002674E"/>
    <w:rsid w:val="00026866"/>
    <w:rsid w:val="00027114"/>
    <w:rsid w:val="00027783"/>
    <w:rsid w:val="00031CEB"/>
    <w:rsid w:val="00033D5F"/>
    <w:rsid w:val="000356D4"/>
    <w:rsid w:val="00035A14"/>
    <w:rsid w:val="00035C09"/>
    <w:rsid w:val="00035F71"/>
    <w:rsid w:val="00036E3A"/>
    <w:rsid w:val="00040835"/>
    <w:rsid w:val="000414DC"/>
    <w:rsid w:val="00041F78"/>
    <w:rsid w:val="0004268B"/>
    <w:rsid w:val="00043686"/>
    <w:rsid w:val="000439CB"/>
    <w:rsid w:val="00043C0C"/>
    <w:rsid w:val="00044481"/>
    <w:rsid w:val="0004484E"/>
    <w:rsid w:val="000451B0"/>
    <w:rsid w:val="00045489"/>
    <w:rsid w:val="000455F1"/>
    <w:rsid w:val="00045C31"/>
    <w:rsid w:val="00045E7B"/>
    <w:rsid w:val="00046588"/>
    <w:rsid w:val="000465E5"/>
    <w:rsid w:val="00046AA4"/>
    <w:rsid w:val="00046CB0"/>
    <w:rsid w:val="00046DA6"/>
    <w:rsid w:val="00046FA1"/>
    <w:rsid w:val="00047477"/>
    <w:rsid w:val="00047E71"/>
    <w:rsid w:val="000507C1"/>
    <w:rsid w:val="000507D0"/>
    <w:rsid w:val="000507EA"/>
    <w:rsid w:val="00050E7F"/>
    <w:rsid w:val="000518C9"/>
    <w:rsid w:val="000523DB"/>
    <w:rsid w:val="000524AF"/>
    <w:rsid w:val="00052CA9"/>
    <w:rsid w:val="0005313E"/>
    <w:rsid w:val="00053246"/>
    <w:rsid w:val="000536DD"/>
    <w:rsid w:val="0005405C"/>
    <w:rsid w:val="00054205"/>
    <w:rsid w:val="000546CD"/>
    <w:rsid w:val="0005506A"/>
    <w:rsid w:val="00055886"/>
    <w:rsid w:val="0005596C"/>
    <w:rsid w:val="00055B69"/>
    <w:rsid w:val="000560E2"/>
    <w:rsid w:val="00056C05"/>
    <w:rsid w:val="000571EB"/>
    <w:rsid w:val="00057CEF"/>
    <w:rsid w:val="000603D3"/>
    <w:rsid w:val="000605BD"/>
    <w:rsid w:val="00060BBB"/>
    <w:rsid w:val="0006143A"/>
    <w:rsid w:val="00061ADF"/>
    <w:rsid w:val="00061B57"/>
    <w:rsid w:val="000622DB"/>
    <w:rsid w:val="00062DEA"/>
    <w:rsid w:val="0006355B"/>
    <w:rsid w:val="000646AE"/>
    <w:rsid w:val="0006496A"/>
    <w:rsid w:val="000652A9"/>
    <w:rsid w:val="00065DD6"/>
    <w:rsid w:val="00065DDB"/>
    <w:rsid w:val="000664EF"/>
    <w:rsid w:val="0006799A"/>
    <w:rsid w:val="00067A94"/>
    <w:rsid w:val="00067C4D"/>
    <w:rsid w:val="00067EC7"/>
    <w:rsid w:val="00070865"/>
    <w:rsid w:val="00070E36"/>
    <w:rsid w:val="00070F41"/>
    <w:rsid w:val="00070F7F"/>
    <w:rsid w:val="0007134B"/>
    <w:rsid w:val="00071821"/>
    <w:rsid w:val="00071A34"/>
    <w:rsid w:val="000720FA"/>
    <w:rsid w:val="0007243A"/>
    <w:rsid w:val="00072604"/>
    <w:rsid w:val="00072B8C"/>
    <w:rsid w:val="00073030"/>
    <w:rsid w:val="00074039"/>
    <w:rsid w:val="0007430F"/>
    <w:rsid w:val="000743B5"/>
    <w:rsid w:val="00075ED7"/>
    <w:rsid w:val="00075F8C"/>
    <w:rsid w:val="0007619B"/>
    <w:rsid w:val="0007625A"/>
    <w:rsid w:val="00076352"/>
    <w:rsid w:val="00076438"/>
    <w:rsid w:val="0007672D"/>
    <w:rsid w:val="0007679C"/>
    <w:rsid w:val="000767F3"/>
    <w:rsid w:val="000768AF"/>
    <w:rsid w:val="00076F61"/>
    <w:rsid w:val="000770BD"/>
    <w:rsid w:val="000771E6"/>
    <w:rsid w:val="000775F1"/>
    <w:rsid w:val="00080233"/>
    <w:rsid w:val="000802E0"/>
    <w:rsid w:val="000807CA"/>
    <w:rsid w:val="00081465"/>
    <w:rsid w:val="00081607"/>
    <w:rsid w:val="000816EF"/>
    <w:rsid w:val="00081BFE"/>
    <w:rsid w:val="00082239"/>
    <w:rsid w:val="00082B5B"/>
    <w:rsid w:val="00082D72"/>
    <w:rsid w:val="00083041"/>
    <w:rsid w:val="0008355A"/>
    <w:rsid w:val="00083DD0"/>
    <w:rsid w:val="0008448A"/>
    <w:rsid w:val="000844F8"/>
    <w:rsid w:val="00084A82"/>
    <w:rsid w:val="000857DD"/>
    <w:rsid w:val="00085F95"/>
    <w:rsid w:val="00086402"/>
    <w:rsid w:val="0008694A"/>
    <w:rsid w:val="00086971"/>
    <w:rsid w:val="00086A0B"/>
    <w:rsid w:val="00087763"/>
    <w:rsid w:val="000878C7"/>
    <w:rsid w:val="00087A37"/>
    <w:rsid w:val="00091335"/>
    <w:rsid w:val="000928A1"/>
    <w:rsid w:val="00093A53"/>
    <w:rsid w:val="00093DBF"/>
    <w:rsid w:val="00093DF0"/>
    <w:rsid w:val="00093FE3"/>
    <w:rsid w:val="00094413"/>
    <w:rsid w:val="00095775"/>
    <w:rsid w:val="000967A0"/>
    <w:rsid w:val="00096AD7"/>
    <w:rsid w:val="00096B75"/>
    <w:rsid w:val="00097A9D"/>
    <w:rsid w:val="000A0274"/>
    <w:rsid w:val="000A033C"/>
    <w:rsid w:val="000A077B"/>
    <w:rsid w:val="000A0BA9"/>
    <w:rsid w:val="000A0CF0"/>
    <w:rsid w:val="000A199B"/>
    <w:rsid w:val="000A2D00"/>
    <w:rsid w:val="000A2D04"/>
    <w:rsid w:val="000A2D46"/>
    <w:rsid w:val="000A2D4F"/>
    <w:rsid w:val="000A2E32"/>
    <w:rsid w:val="000A302D"/>
    <w:rsid w:val="000A323F"/>
    <w:rsid w:val="000A3C55"/>
    <w:rsid w:val="000A400C"/>
    <w:rsid w:val="000A4233"/>
    <w:rsid w:val="000A451F"/>
    <w:rsid w:val="000A4838"/>
    <w:rsid w:val="000A4A4E"/>
    <w:rsid w:val="000A4EAA"/>
    <w:rsid w:val="000A4EBC"/>
    <w:rsid w:val="000A50A7"/>
    <w:rsid w:val="000A55C8"/>
    <w:rsid w:val="000A60E7"/>
    <w:rsid w:val="000A641C"/>
    <w:rsid w:val="000A680D"/>
    <w:rsid w:val="000A723E"/>
    <w:rsid w:val="000A7DB6"/>
    <w:rsid w:val="000B0504"/>
    <w:rsid w:val="000B1B61"/>
    <w:rsid w:val="000B1B8C"/>
    <w:rsid w:val="000B1CC7"/>
    <w:rsid w:val="000B297F"/>
    <w:rsid w:val="000B3079"/>
    <w:rsid w:val="000B3AE5"/>
    <w:rsid w:val="000B3C2E"/>
    <w:rsid w:val="000B4F63"/>
    <w:rsid w:val="000B5350"/>
    <w:rsid w:val="000B5363"/>
    <w:rsid w:val="000B5BC9"/>
    <w:rsid w:val="000B5C5A"/>
    <w:rsid w:val="000B6077"/>
    <w:rsid w:val="000B6287"/>
    <w:rsid w:val="000B6AD4"/>
    <w:rsid w:val="000B6C51"/>
    <w:rsid w:val="000B6CBD"/>
    <w:rsid w:val="000B6DA1"/>
    <w:rsid w:val="000B6EAE"/>
    <w:rsid w:val="000B710C"/>
    <w:rsid w:val="000B7EDB"/>
    <w:rsid w:val="000C035D"/>
    <w:rsid w:val="000C0F54"/>
    <w:rsid w:val="000C15DC"/>
    <w:rsid w:val="000C1E3D"/>
    <w:rsid w:val="000C22B8"/>
    <w:rsid w:val="000C2329"/>
    <w:rsid w:val="000C2A16"/>
    <w:rsid w:val="000C2D0F"/>
    <w:rsid w:val="000C2E0D"/>
    <w:rsid w:val="000C3358"/>
    <w:rsid w:val="000C34C0"/>
    <w:rsid w:val="000C3849"/>
    <w:rsid w:val="000C3B9A"/>
    <w:rsid w:val="000C4B18"/>
    <w:rsid w:val="000C5082"/>
    <w:rsid w:val="000C51DD"/>
    <w:rsid w:val="000C521C"/>
    <w:rsid w:val="000C52B1"/>
    <w:rsid w:val="000C5649"/>
    <w:rsid w:val="000C5C90"/>
    <w:rsid w:val="000C66DD"/>
    <w:rsid w:val="000C6738"/>
    <w:rsid w:val="000C6AAD"/>
    <w:rsid w:val="000C6E31"/>
    <w:rsid w:val="000C73CD"/>
    <w:rsid w:val="000C7B58"/>
    <w:rsid w:val="000C7C0C"/>
    <w:rsid w:val="000D065B"/>
    <w:rsid w:val="000D0C3A"/>
    <w:rsid w:val="000D0CD5"/>
    <w:rsid w:val="000D0FD8"/>
    <w:rsid w:val="000D1325"/>
    <w:rsid w:val="000D206D"/>
    <w:rsid w:val="000D2133"/>
    <w:rsid w:val="000D2321"/>
    <w:rsid w:val="000D2658"/>
    <w:rsid w:val="000D275F"/>
    <w:rsid w:val="000D2CB5"/>
    <w:rsid w:val="000D3847"/>
    <w:rsid w:val="000D3A3C"/>
    <w:rsid w:val="000D3E25"/>
    <w:rsid w:val="000D3F31"/>
    <w:rsid w:val="000D4841"/>
    <w:rsid w:val="000D4DD8"/>
    <w:rsid w:val="000D4EDB"/>
    <w:rsid w:val="000D56E2"/>
    <w:rsid w:val="000D5DEC"/>
    <w:rsid w:val="000D63B6"/>
    <w:rsid w:val="000D6577"/>
    <w:rsid w:val="000D680C"/>
    <w:rsid w:val="000D74C4"/>
    <w:rsid w:val="000D792E"/>
    <w:rsid w:val="000D7FF1"/>
    <w:rsid w:val="000E078E"/>
    <w:rsid w:val="000E0BD5"/>
    <w:rsid w:val="000E0D10"/>
    <w:rsid w:val="000E1329"/>
    <w:rsid w:val="000E1399"/>
    <w:rsid w:val="000E337F"/>
    <w:rsid w:val="000E35BB"/>
    <w:rsid w:val="000E57A1"/>
    <w:rsid w:val="000E63B0"/>
    <w:rsid w:val="000E6417"/>
    <w:rsid w:val="000E6B10"/>
    <w:rsid w:val="000E6DC2"/>
    <w:rsid w:val="000E74ED"/>
    <w:rsid w:val="000E779C"/>
    <w:rsid w:val="000E7C09"/>
    <w:rsid w:val="000E7C24"/>
    <w:rsid w:val="000E7D70"/>
    <w:rsid w:val="000F0435"/>
    <w:rsid w:val="000F09EA"/>
    <w:rsid w:val="000F0C9B"/>
    <w:rsid w:val="000F179A"/>
    <w:rsid w:val="000F1E5D"/>
    <w:rsid w:val="000F1E6D"/>
    <w:rsid w:val="000F2D2D"/>
    <w:rsid w:val="000F3333"/>
    <w:rsid w:val="000F3D4F"/>
    <w:rsid w:val="000F3D9C"/>
    <w:rsid w:val="000F4497"/>
    <w:rsid w:val="000F4921"/>
    <w:rsid w:val="000F4CDF"/>
    <w:rsid w:val="000F5475"/>
    <w:rsid w:val="000F5511"/>
    <w:rsid w:val="000F5D9D"/>
    <w:rsid w:val="000F5E81"/>
    <w:rsid w:val="000F6759"/>
    <w:rsid w:val="000F6DED"/>
    <w:rsid w:val="000F7141"/>
    <w:rsid w:val="000F7DC6"/>
    <w:rsid w:val="000F7F4B"/>
    <w:rsid w:val="0010013E"/>
    <w:rsid w:val="0010054A"/>
    <w:rsid w:val="0010059B"/>
    <w:rsid w:val="0010122F"/>
    <w:rsid w:val="001012DA"/>
    <w:rsid w:val="00101A18"/>
    <w:rsid w:val="0010227D"/>
    <w:rsid w:val="0010258B"/>
    <w:rsid w:val="001033FA"/>
    <w:rsid w:val="001038A1"/>
    <w:rsid w:val="00104174"/>
    <w:rsid w:val="00104313"/>
    <w:rsid w:val="0010436B"/>
    <w:rsid w:val="00104E28"/>
    <w:rsid w:val="00104FA4"/>
    <w:rsid w:val="00105338"/>
    <w:rsid w:val="00105480"/>
    <w:rsid w:val="0010573D"/>
    <w:rsid w:val="00105845"/>
    <w:rsid w:val="0010598B"/>
    <w:rsid w:val="00105D8A"/>
    <w:rsid w:val="00105FCC"/>
    <w:rsid w:val="001063D3"/>
    <w:rsid w:val="0010648B"/>
    <w:rsid w:val="001065A0"/>
    <w:rsid w:val="00106865"/>
    <w:rsid w:val="00106E4F"/>
    <w:rsid w:val="001079A9"/>
    <w:rsid w:val="00107AED"/>
    <w:rsid w:val="00107C20"/>
    <w:rsid w:val="00107C5A"/>
    <w:rsid w:val="00107E61"/>
    <w:rsid w:val="00111A95"/>
    <w:rsid w:val="001120A0"/>
    <w:rsid w:val="001123CA"/>
    <w:rsid w:val="00112876"/>
    <w:rsid w:val="00112D6F"/>
    <w:rsid w:val="001131A0"/>
    <w:rsid w:val="00113EEF"/>
    <w:rsid w:val="00114124"/>
    <w:rsid w:val="001142B5"/>
    <w:rsid w:val="00116663"/>
    <w:rsid w:val="001166ED"/>
    <w:rsid w:val="001167E9"/>
    <w:rsid w:val="0011772F"/>
    <w:rsid w:val="00117B19"/>
    <w:rsid w:val="00120B37"/>
    <w:rsid w:val="00120FB0"/>
    <w:rsid w:val="0012199F"/>
    <w:rsid w:val="00122257"/>
    <w:rsid w:val="00122F45"/>
    <w:rsid w:val="00123384"/>
    <w:rsid w:val="001234DF"/>
    <w:rsid w:val="001239A3"/>
    <w:rsid w:val="00123D11"/>
    <w:rsid w:val="001240A6"/>
    <w:rsid w:val="00124415"/>
    <w:rsid w:val="00124AE6"/>
    <w:rsid w:val="001253B2"/>
    <w:rsid w:val="0012594E"/>
    <w:rsid w:val="00126291"/>
    <w:rsid w:val="001265F5"/>
    <w:rsid w:val="00126B6F"/>
    <w:rsid w:val="00127A07"/>
    <w:rsid w:val="00127F27"/>
    <w:rsid w:val="00127F8F"/>
    <w:rsid w:val="001302B6"/>
    <w:rsid w:val="0013068C"/>
    <w:rsid w:val="00130E77"/>
    <w:rsid w:val="00132FE1"/>
    <w:rsid w:val="00133C5A"/>
    <w:rsid w:val="00133EC5"/>
    <w:rsid w:val="00134454"/>
    <w:rsid w:val="00135125"/>
    <w:rsid w:val="00135215"/>
    <w:rsid w:val="00135525"/>
    <w:rsid w:val="00135B23"/>
    <w:rsid w:val="001360C3"/>
    <w:rsid w:val="00137057"/>
    <w:rsid w:val="0013757A"/>
    <w:rsid w:val="00137EF6"/>
    <w:rsid w:val="00140374"/>
    <w:rsid w:val="00141138"/>
    <w:rsid w:val="001414ED"/>
    <w:rsid w:val="00141BF1"/>
    <w:rsid w:val="001421D1"/>
    <w:rsid w:val="00142451"/>
    <w:rsid w:val="00142489"/>
    <w:rsid w:val="00143760"/>
    <w:rsid w:val="00143A32"/>
    <w:rsid w:val="00143DDB"/>
    <w:rsid w:val="0014401F"/>
    <w:rsid w:val="001454DD"/>
    <w:rsid w:val="00145663"/>
    <w:rsid w:val="001467B6"/>
    <w:rsid w:val="00146C5F"/>
    <w:rsid w:val="0014751D"/>
    <w:rsid w:val="001500C2"/>
    <w:rsid w:val="00150BDA"/>
    <w:rsid w:val="0015106C"/>
    <w:rsid w:val="001516A9"/>
    <w:rsid w:val="0015238E"/>
    <w:rsid w:val="001525CF"/>
    <w:rsid w:val="00152869"/>
    <w:rsid w:val="001529A4"/>
    <w:rsid w:val="00152E33"/>
    <w:rsid w:val="00152FB4"/>
    <w:rsid w:val="00153A8B"/>
    <w:rsid w:val="00153CB8"/>
    <w:rsid w:val="00155030"/>
    <w:rsid w:val="001550B6"/>
    <w:rsid w:val="001555E7"/>
    <w:rsid w:val="00155983"/>
    <w:rsid w:val="00155A41"/>
    <w:rsid w:val="00155F99"/>
    <w:rsid w:val="0015650E"/>
    <w:rsid w:val="0015658B"/>
    <w:rsid w:val="0015717A"/>
    <w:rsid w:val="00157696"/>
    <w:rsid w:val="001608C0"/>
    <w:rsid w:val="00160C42"/>
    <w:rsid w:val="0016240B"/>
    <w:rsid w:val="00162578"/>
    <w:rsid w:val="00162812"/>
    <w:rsid w:val="00162E5B"/>
    <w:rsid w:val="001634C2"/>
    <w:rsid w:val="00163BEF"/>
    <w:rsid w:val="001652C1"/>
    <w:rsid w:val="00165835"/>
    <w:rsid w:val="001659EF"/>
    <w:rsid w:val="00165E6E"/>
    <w:rsid w:val="00165FA6"/>
    <w:rsid w:val="00166798"/>
    <w:rsid w:val="00166824"/>
    <w:rsid w:val="001675D5"/>
    <w:rsid w:val="001676E1"/>
    <w:rsid w:val="00167E3D"/>
    <w:rsid w:val="00170231"/>
    <w:rsid w:val="00170ABD"/>
    <w:rsid w:val="00170B68"/>
    <w:rsid w:val="001713A4"/>
    <w:rsid w:val="001719EA"/>
    <w:rsid w:val="00171C33"/>
    <w:rsid w:val="00171E5B"/>
    <w:rsid w:val="00172619"/>
    <w:rsid w:val="00175404"/>
    <w:rsid w:val="00175501"/>
    <w:rsid w:val="001762E9"/>
    <w:rsid w:val="00176655"/>
    <w:rsid w:val="00176C5C"/>
    <w:rsid w:val="00176C93"/>
    <w:rsid w:val="00176E94"/>
    <w:rsid w:val="0017761E"/>
    <w:rsid w:val="00180297"/>
    <w:rsid w:val="001806F4"/>
    <w:rsid w:val="0018090B"/>
    <w:rsid w:val="00181205"/>
    <w:rsid w:val="001818E5"/>
    <w:rsid w:val="00182158"/>
    <w:rsid w:val="001825F6"/>
    <w:rsid w:val="001852DA"/>
    <w:rsid w:val="001852E0"/>
    <w:rsid w:val="00185328"/>
    <w:rsid w:val="001858BB"/>
    <w:rsid w:val="00185A93"/>
    <w:rsid w:val="001860DC"/>
    <w:rsid w:val="001866A9"/>
    <w:rsid w:val="00186D5E"/>
    <w:rsid w:val="00186F08"/>
    <w:rsid w:val="00187376"/>
    <w:rsid w:val="001873C6"/>
    <w:rsid w:val="00187835"/>
    <w:rsid w:val="0018794D"/>
    <w:rsid w:val="00190BC2"/>
    <w:rsid w:val="00190D1D"/>
    <w:rsid w:val="001910D8"/>
    <w:rsid w:val="001917F0"/>
    <w:rsid w:val="00192026"/>
    <w:rsid w:val="00192766"/>
    <w:rsid w:val="0019321B"/>
    <w:rsid w:val="0019357A"/>
    <w:rsid w:val="0019364F"/>
    <w:rsid w:val="00193B21"/>
    <w:rsid w:val="00193B28"/>
    <w:rsid w:val="00193D01"/>
    <w:rsid w:val="00193D1F"/>
    <w:rsid w:val="00193DC4"/>
    <w:rsid w:val="00194023"/>
    <w:rsid w:val="001940EA"/>
    <w:rsid w:val="00194A4B"/>
    <w:rsid w:val="00194B3F"/>
    <w:rsid w:val="00194B69"/>
    <w:rsid w:val="00195285"/>
    <w:rsid w:val="00195BE8"/>
    <w:rsid w:val="0019608C"/>
    <w:rsid w:val="00196522"/>
    <w:rsid w:val="00196B9C"/>
    <w:rsid w:val="001975DD"/>
    <w:rsid w:val="0019793B"/>
    <w:rsid w:val="001A0219"/>
    <w:rsid w:val="001A06C9"/>
    <w:rsid w:val="001A0D0C"/>
    <w:rsid w:val="001A1182"/>
    <w:rsid w:val="001A158D"/>
    <w:rsid w:val="001A1BE7"/>
    <w:rsid w:val="001A28E6"/>
    <w:rsid w:val="001A380D"/>
    <w:rsid w:val="001A3B74"/>
    <w:rsid w:val="001A415C"/>
    <w:rsid w:val="001A4422"/>
    <w:rsid w:val="001A5484"/>
    <w:rsid w:val="001A5AF5"/>
    <w:rsid w:val="001A5D57"/>
    <w:rsid w:val="001A6157"/>
    <w:rsid w:val="001A6A5A"/>
    <w:rsid w:val="001A6A66"/>
    <w:rsid w:val="001A6B4A"/>
    <w:rsid w:val="001A7246"/>
    <w:rsid w:val="001A7AD5"/>
    <w:rsid w:val="001A7E8A"/>
    <w:rsid w:val="001B0309"/>
    <w:rsid w:val="001B044F"/>
    <w:rsid w:val="001B0BE4"/>
    <w:rsid w:val="001B0C32"/>
    <w:rsid w:val="001B137E"/>
    <w:rsid w:val="001B153A"/>
    <w:rsid w:val="001B1BFD"/>
    <w:rsid w:val="001B1E4F"/>
    <w:rsid w:val="001B1FA7"/>
    <w:rsid w:val="001B2972"/>
    <w:rsid w:val="001B3510"/>
    <w:rsid w:val="001B387A"/>
    <w:rsid w:val="001B39D8"/>
    <w:rsid w:val="001B3D0A"/>
    <w:rsid w:val="001B3FBD"/>
    <w:rsid w:val="001B40EE"/>
    <w:rsid w:val="001B482B"/>
    <w:rsid w:val="001B490C"/>
    <w:rsid w:val="001B4AFB"/>
    <w:rsid w:val="001B5893"/>
    <w:rsid w:val="001B60CB"/>
    <w:rsid w:val="001B6B8F"/>
    <w:rsid w:val="001B6DFF"/>
    <w:rsid w:val="001B748E"/>
    <w:rsid w:val="001B7653"/>
    <w:rsid w:val="001B7E66"/>
    <w:rsid w:val="001C1076"/>
    <w:rsid w:val="001C11F2"/>
    <w:rsid w:val="001C1363"/>
    <w:rsid w:val="001C1429"/>
    <w:rsid w:val="001C1EAB"/>
    <w:rsid w:val="001C2184"/>
    <w:rsid w:val="001C238F"/>
    <w:rsid w:val="001C29B6"/>
    <w:rsid w:val="001C3055"/>
    <w:rsid w:val="001C37B5"/>
    <w:rsid w:val="001C3F1E"/>
    <w:rsid w:val="001C449D"/>
    <w:rsid w:val="001C4FEB"/>
    <w:rsid w:val="001C5374"/>
    <w:rsid w:val="001C5B39"/>
    <w:rsid w:val="001C688A"/>
    <w:rsid w:val="001C6D4E"/>
    <w:rsid w:val="001C7CCA"/>
    <w:rsid w:val="001D05A7"/>
    <w:rsid w:val="001D07DF"/>
    <w:rsid w:val="001D0D83"/>
    <w:rsid w:val="001D128D"/>
    <w:rsid w:val="001D164E"/>
    <w:rsid w:val="001D1995"/>
    <w:rsid w:val="001D22D2"/>
    <w:rsid w:val="001D316F"/>
    <w:rsid w:val="001D31C1"/>
    <w:rsid w:val="001D31DF"/>
    <w:rsid w:val="001D3AE3"/>
    <w:rsid w:val="001D3C08"/>
    <w:rsid w:val="001D3C61"/>
    <w:rsid w:val="001D3D31"/>
    <w:rsid w:val="001D3E31"/>
    <w:rsid w:val="001D4585"/>
    <w:rsid w:val="001D4943"/>
    <w:rsid w:val="001D4AE2"/>
    <w:rsid w:val="001D4B71"/>
    <w:rsid w:val="001D4F34"/>
    <w:rsid w:val="001D4F8E"/>
    <w:rsid w:val="001D51EA"/>
    <w:rsid w:val="001D59C1"/>
    <w:rsid w:val="001D5B9D"/>
    <w:rsid w:val="001D5BEE"/>
    <w:rsid w:val="001D5E26"/>
    <w:rsid w:val="001D5F83"/>
    <w:rsid w:val="001D6241"/>
    <w:rsid w:val="001D683A"/>
    <w:rsid w:val="001D706D"/>
    <w:rsid w:val="001D718D"/>
    <w:rsid w:val="001E0C55"/>
    <w:rsid w:val="001E107D"/>
    <w:rsid w:val="001E221D"/>
    <w:rsid w:val="001E24C9"/>
    <w:rsid w:val="001E2CA9"/>
    <w:rsid w:val="001E2CD5"/>
    <w:rsid w:val="001E322F"/>
    <w:rsid w:val="001E37DE"/>
    <w:rsid w:val="001E3DAD"/>
    <w:rsid w:val="001E3F22"/>
    <w:rsid w:val="001E46A3"/>
    <w:rsid w:val="001E4DF1"/>
    <w:rsid w:val="001E565C"/>
    <w:rsid w:val="001E62DE"/>
    <w:rsid w:val="001E6FA9"/>
    <w:rsid w:val="001E7B13"/>
    <w:rsid w:val="001E7C07"/>
    <w:rsid w:val="001E7C59"/>
    <w:rsid w:val="001F0591"/>
    <w:rsid w:val="001F0683"/>
    <w:rsid w:val="001F0887"/>
    <w:rsid w:val="001F09AB"/>
    <w:rsid w:val="001F0B35"/>
    <w:rsid w:val="001F1307"/>
    <w:rsid w:val="001F1E94"/>
    <w:rsid w:val="001F1F86"/>
    <w:rsid w:val="001F2191"/>
    <w:rsid w:val="001F29CF"/>
    <w:rsid w:val="001F33B2"/>
    <w:rsid w:val="001F376D"/>
    <w:rsid w:val="001F38DE"/>
    <w:rsid w:val="001F411C"/>
    <w:rsid w:val="001F41DE"/>
    <w:rsid w:val="001F4B2A"/>
    <w:rsid w:val="001F4FE2"/>
    <w:rsid w:val="001F51A1"/>
    <w:rsid w:val="001F557C"/>
    <w:rsid w:val="001F56B6"/>
    <w:rsid w:val="001F5ABD"/>
    <w:rsid w:val="001F5C63"/>
    <w:rsid w:val="001F5E52"/>
    <w:rsid w:val="001F6314"/>
    <w:rsid w:val="001F64C7"/>
    <w:rsid w:val="001F66CF"/>
    <w:rsid w:val="001F674E"/>
    <w:rsid w:val="001F6827"/>
    <w:rsid w:val="001F6D8E"/>
    <w:rsid w:val="001F7405"/>
    <w:rsid w:val="001F7D4D"/>
    <w:rsid w:val="001F7E7D"/>
    <w:rsid w:val="0020002C"/>
    <w:rsid w:val="00200948"/>
    <w:rsid w:val="00201350"/>
    <w:rsid w:val="00201493"/>
    <w:rsid w:val="00201508"/>
    <w:rsid w:val="0020159B"/>
    <w:rsid w:val="0020165F"/>
    <w:rsid w:val="002017E7"/>
    <w:rsid w:val="00202277"/>
    <w:rsid w:val="0020233C"/>
    <w:rsid w:val="00202D61"/>
    <w:rsid w:val="002032F2"/>
    <w:rsid w:val="0020333B"/>
    <w:rsid w:val="0020387F"/>
    <w:rsid w:val="002040A4"/>
    <w:rsid w:val="0020481D"/>
    <w:rsid w:val="00204D79"/>
    <w:rsid w:val="00205374"/>
    <w:rsid w:val="002053E4"/>
    <w:rsid w:val="002068BA"/>
    <w:rsid w:val="00206F63"/>
    <w:rsid w:val="002071FE"/>
    <w:rsid w:val="00207407"/>
    <w:rsid w:val="002079E3"/>
    <w:rsid w:val="00207B38"/>
    <w:rsid w:val="00207B68"/>
    <w:rsid w:val="00207CE3"/>
    <w:rsid w:val="002101B8"/>
    <w:rsid w:val="00211D4E"/>
    <w:rsid w:val="00211D7D"/>
    <w:rsid w:val="00213232"/>
    <w:rsid w:val="002137B2"/>
    <w:rsid w:val="00213ED1"/>
    <w:rsid w:val="0021498C"/>
    <w:rsid w:val="002152EC"/>
    <w:rsid w:val="0021551A"/>
    <w:rsid w:val="00215890"/>
    <w:rsid w:val="0021592C"/>
    <w:rsid w:val="00215F8C"/>
    <w:rsid w:val="00216134"/>
    <w:rsid w:val="00216512"/>
    <w:rsid w:val="00216BEF"/>
    <w:rsid w:val="00216C3B"/>
    <w:rsid w:val="0021735C"/>
    <w:rsid w:val="0021743C"/>
    <w:rsid w:val="00220340"/>
    <w:rsid w:val="0022184A"/>
    <w:rsid w:val="00221C10"/>
    <w:rsid w:val="0022205E"/>
    <w:rsid w:val="002223C5"/>
    <w:rsid w:val="00222869"/>
    <w:rsid w:val="002237C4"/>
    <w:rsid w:val="0022566D"/>
    <w:rsid w:val="00225F38"/>
    <w:rsid w:val="002264B3"/>
    <w:rsid w:val="00226C9C"/>
    <w:rsid w:val="0022704B"/>
    <w:rsid w:val="00227354"/>
    <w:rsid w:val="00227706"/>
    <w:rsid w:val="002279F2"/>
    <w:rsid w:val="002300DF"/>
    <w:rsid w:val="002305B6"/>
    <w:rsid w:val="002311A0"/>
    <w:rsid w:val="00231493"/>
    <w:rsid w:val="002317B3"/>
    <w:rsid w:val="0023181D"/>
    <w:rsid w:val="002324D3"/>
    <w:rsid w:val="00232537"/>
    <w:rsid w:val="00232E25"/>
    <w:rsid w:val="002332A7"/>
    <w:rsid w:val="0023468B"/>
    <w:rsid w:val="00234BA4"/>
    <w:rsid w:val="0023536B"/>
    <w:rsid w:val="0023591B"/>
    <w:rsid w:val="00235E11"/>
    <w:rsid w:val="00236946"/>
    <w:rsid w:val="00236C9C"/>
    <w:rsid w:val="00237965"/>
    <w:rsid w:val="00237CB4"/>
    <w:rsid w:val="00237F19"/>
    <w:rsid w:val="0024062C"/>
    <w:rsid w:val="0024071C"/>
    <w:rsid w:val="0024136B"/>
    <w:rsid w:val="002419A1"/>
    <w:rsid w:val="00241ABC"/>
    <w:rsid w:val="00242502"/>
    <w:rsid w:val="00243200"/>
    <w:rsid w:val="002433B5"/>
    <w:rsid w:val="002433E1"/>
    <w:rsid w:val="0024418C"/>
    <w:rsid w:val="00244275"/>
    <w:rsid w:val="0024467C"/>
    <w:rsid w:val="00244798"/>
    <w:rsid w:val="00245745"/>
    <w:rsid w:val="002460E2"/>
    <w:rsid w:val="00246217"/>
    <w:rsid w:val="00246279"/>
    <w:rsid w:val="002465B1"/>
    <w:rsid w:val="002469B2"/>
    <w:rsid w:val="00246F1C"/>
    <w:rsid w:val="002471FD"/>
    <w:rsid w:val="002472A0"/>
    <w:rsid w:val="0024758C"/>
    <w:rsid w:val="00247A3D"/>
    <w:rsid w:val="00247CD4"/>
    <w:rsid w:val="00250899"/>
    <w:rsid w:val="00250BEF"/>
    <w:rsid w:val="002517FB"/>
    <w:rsid w:val="00251B03"/>
    <w:rsid w:val="0025252A"/>
    <w:rsid w:val="00252E4F"/>
    <w:rsid w:val="002531A0"/>
    <w:rsid w:val="00253578"/>
    <w:rsid w:val="002554A8"/>
    <w:rsid w:val="00255C13"/>
    <w:rsid w:val="00255D6A"/>
    <w:rsid w:val="002560AA"/>
    <w:rsid w:val="002563F9"/>
    <w:rsid w:val="00256BD7"/>
    <w:rsid w:val="002570EA"/>
    <w:rsid w:val="0025721F"/>
    <w:rsid w:val="0025772D"/>
    <w:rsid w:val="00257E9C"/>
    <w:rsid w:val="00257EDA"/>
    <w:rsid w:val="00260357"/>
    <w:rsid w:val="00260626"/>
    <w:rsid w:val="00260899"/>
    <w:rsid w:val="00260D53"/>
    <w:rsid w:val="00260F2E"/>
    <w:rsid w:val="00261CE5"/>
    <w:rsid w:val="0026209F"/>
    <w:rsid w:val="002622E3"/>
    <w:rsid w:val="00262713"/>
    <w:rsid w:val="002627B9"/>
    <w:rsid w:val="00262894"/>
    <w:rsid w:val="002628C2"/>
    <w:rsid w:val="002637B1"/>
    <w:rsid w:val="002639A8"/>
    <w:rsid w:val="00263C7C"/>
    <w:rsid w:val="00265C0F"/>
    <w:rsid w:val="00265C55"/>
    <w:rsid w:val="00265CCD"/>
    <w:rsid w:val="00265FDC"/>
    <w:rsid w:val="0026601A"/>
    <w:rsid w:val="00266172"/>
    <w:rsid w:val="002668A7"/>
    <w:rsid w:val="00266974"/>
    <w:rsid w:val="00266D15"/>
    <w:rsid w:val="0026721B"/>
    <w:rsid w:val="00267507"/>
    <w:rsid w:val="002677A2"/>
    <w:rsid w:val="00267CD8"/>
    <w:rsid w:val="00267F60"/>
    <w:rsid w:val="00267F81"/>
    <w:rsid w:val="002708B4"/>
    <w:rsid w:val="00270CF6"/>
    <w:rsid w:val="0027120D"/>
    <w:rsid w:val="002727A3"/>
    <w:rsid w:val="00272DC3"/>
    <w:rsid w:val="00272E30"/>
    <w:rsid w:val="0027310B"/>
    <w:rsid w:val="00273C5B"/>
    <w:rsid w:val="00273D58"/>
    <w:rsid w:val="002740C1"/>
    <w:rsid w:val="0027429B"/>
    <w:rsid w:val="00274451"/>
    <w:rsid w:val="00274519"/>
    <w:rsid w:val="00274CD0"/>
    <w:rsid w:val="002753E9"/>
    <w:rsid w:val="0027563A"/>
    <w:rsid w:val="00275706"/>
    <w:rsid w:val="00275FE8"/>
    <w:rsid w:val="00276400"/>
    <w:rsid w:val="00276680"/>
    <w:rsid w:val="002767EE"/>
    <w:rsid w:val="00276A52"/>
    <w:rsid w:val="00276FBF"/>
    <w:rsid w:val="00277467"/>
    <w:rsid w:val="00277CEC"/>
    <w:rsid w:val="00280078"/>
    <w:rsid w:val="002800B9"/>
    <w:rsid w:val="002800DA"/>
    <w:rsid w:val="00280BE7"/>
    <w:rsid w:val="0028255B"/>
    <w:rsid w:val="00282B80"/>
    <w:rsid w:val="002834D5"/>
    <w:rsid w:val="00283AF8"/>
    <w:rsid w:val="00283C24"/>
    <w:rsid w:val="0028463D"/>
    <w:rsid w:val="002847F9"/>
    <w:rsid w:val="00284931"/>
    <w:rsid w:val="002855CC"/>
    <w:rsid w:val="00285903"/>
    <w:rsid w:val="00285A77"/>
    <w:rsid w:val="00286073"/>
    <w:rsid w:val="00286257"/>
    <w:rsid w:val="002865D0"/>
    <w:rsid w:val="00286637"/>
    <w:rsid w:val="002869BC"/>
    <w:rsid w:val="00286B5F"/>
    <w:rsid w:val="00287718"/>
    <w:rsid w:val="00287960"/>
    <w:rsid w:val="00287F33"/>
    <w:rsid w:val="00290713"/>
    <w:rsid w:val="0029072F"/>
    <w:rsid w:val="00291978"/>
    <w:rsid w:val="002922FD"/>
    <w:rsid w:val="00292450"/>
    <w:rsid w:val="00292485"/>
    <w:rsid w:val="00292B1E"/>
    <w:rsid w:val="00292CE3"/>
    <w:rsid w:val="00292D94"/>
    <w:rsid w:val="00292FF9"/>
    <w:rsid w:val="00293C51"/>
    <w:rsid w:val="00293E37"/>
    <w:rsid w:val="00294360"/>
    <w:rsid w:val="00294445"/>
    <w:rsid w:val="00294C68"/>
    <w:rsid w:val="00294D19"/>
    <w:rsid w:val="00296058"/>
    <w:rsid w:val="002961F1"/>
    <w:rsid w:val="0029658B"/>
    <w:rsid w:val="00296865"/>
    <w:rsid w:val="002977D3"/>
    <w:rsid w:val="00297D53"/>
    <w:rsid w:val="00297F57"/>
    <w:rsid w:val="002A013E"/>
    <w:rsid w:val="002A078A"/>
    <w:rsid w:val="002A134A"/>
    <w:rsid w:val="002A171E"/>
    <w:rsid w:val="002A1A73"/>
    <w:rsid w:val="002A2F07"/>
    <w:rsid w:val="002A3036"/>
    <w:rsid w:val="002A30EF"/>
    <w:rsid w:val="002A36BD"/>
    <w:rsid w:val="002A37B7"/>
    <w:rsid w:val="002A39A8"/>
    <w:rsid w:val="002A39F6"/>
    <w:rsid w:val="002A3E7E"/>
    <w:rsid w:val="002A3EF5"/>
    <w:rsid w:val="002A42D4"/>
    <w:rsid w:val="002A4863"/>
    <w:rsid w:val="002A4EF7"/>
    <w:rsid w:val="002A55AC"/>
    <w:rsid w:val="002A5AB4"/>
    <w:rsid w:val="002A5F5C"/>
    <w:rsid w:val="002A6F93"/>
    <w:rsid w:val="002A7D35"/>
    <w:rsid w:val="002B0477"/>
    <w:rsid w:val="002B04B0"/>
    <w:rsid w:val="002B0B55"/>
    <w:rsid w:val="002B125C"/>
    <w:rsid w:val="002B1DB8"/>
    <w:rsid w:val="002B1E2E"/>
    <w:rsid w:val="002B1F29"/>
    <w:rsid w:val="002B1F95"/>
    <w:rsid w:val="002B2B24"/>
    <w:rsid w:val="002B2E0C"/>
    <w:rsid w:val="002B3478"/>
    <w:rsid w:val="002B3909"/>
    <w:rsid w:val="002B3D37"/>
    <w:rsid w:val="002B3E05"/>
    <w:rsid w:val="002B467D"/>
    <w:rsid w:val="002B48DB"/>
    <w:rsid w:val="002B51D4"/>
    <w:rsid w:val="002B5D53"/>
    <w:rsid w:val="002B632E"/>
    <w:rsid w:val="002B6895"/>
    <w:rsid w:val="002B6BB1"/>
    <w:rsid w:val="002B6E83"/>
    <w:rsid w:val="002B72CF"/>
    <w:rsid w:val="002B7428"/>
    <w:rsid w:val="002B7EFC"/>
    <w:rsid w:val="002C0F4E"/>
    <w:rsid w:val="002C131C"/>
    <w:rsid w:val="002C14C4"/>
    <w:rsid w:val="002C167B"/>
    <w:rsid w:val="002C1A1D"/>
    <w:rsid w:val="002C1BDF"/>
    <w:rsid w:val="002C1FB6"/>
    <w:rsid w:val="002C24F3"/>
    <w:rsid w:val="002C2782"/>
    <w:rsid w:val="002C3BF8"/>
    <w:rsid w:val="002C4148"/>
    <w:rsid w:val="002C4187"/>
    <w:rsid w:val="002C49E6"/>
    <w:rsid w:val="002C4C1A"/>
    <w:rsid w:val="002C4F84"/>
    <w:rsid w:val="002C4FB4"/>
    <w:rsid w:val="002C5229"/>
    <w:rsid w:val="002C5547"/>
    <w:rsid w:val="002C58A4"/>
    <w:rsid w:val="002C58BA"/>
    <w:rsid w:val="002C5FA7"/>
    <w:rsid w:val="002C6D92"/>
    <w:rsid w:val="002C7341"/>
    <w:rsid w:val="002C77AA"/>
    <w:rsid w:val="002C786D"/>
    <w:rsid w:val="002C7C54"/>
    <w:rsid w:val="002C7EFF"/>
    <w:rsid w:val="002D02EF"/>
    <w:rsid w:val="002D078F"/>
    <w:rsid w:val="002D09C3"/>
    <w:rsid w:val="002D1747"/>
    <w:rsid w:val="002D17C3"/>
    <w:rsid w:val="002D197F"/>
    <w:rsid w:val="002D2042"/>
    <w:rsid w:val="002D2179"/>
    <w:rsid w:val="002D22A1"/>
    <w:rsid w:val="002D32A7"/>
    <w:rsid w:val="002D3E98"/>
    <w:rsid w:val="002D4165"/>
    <w:rsid w:val="002D4521"/>
    <w:rsid w:val="002D4BCE"/>
    <w:rsid w:val="002D5141"/>
    <w:rsid w:val="002D5520"/>
    <w:rsid w:val="002D55EB"/>
    <w:rsid w:val="002D597C"/>
    <w:rsid w:val="002D5A36"/>
    <w:rsid w:val="002D5BAD"/>
    <w:rsid w:val="002D64BF"/>
    <w:rsid w:val="002D657F"/>
    <w:rsid w:val="002D6884"/>
    <w:rsid w:val="002D6A1F"/>
    <w:rsid w:val="002D73A2"/>
    <w:rsid w:val="002D77C9"/>
    <w:rsid w:val="002E0AAD"/>
    <w:rsid w:val="002E0F36"/>
    <w:rsid w:val="002E10E3"/>
    <w:rsid w:val="002E121D"/>
    <w:rsid w:val="002E13C2"/>
    <w:rsid w:val="002E1AB1"/>
    <w:rsid w:val="002E1BE9"/>
    <w:rsid w:val="002E26DD"/>
    <w:rsid w:val="002E2C31"/>
    <w:rsid w:val="002E33FD"/>
    <w:rsid w:val="002E3F54"/>
    <w:rsid w:val="002E4135"/>
    <w:rsid w:val="002E4FF3"/>
    <w:rsid w:val="002E51F9"/>
    <w:rsid w:val="002E5498"/>
    <w:rsid w:val="002E5763"/>
    <w:rsid w:val="002E57A7"/>
    <w:rsid w:val="002E5935"/>
    <w:rsid w:val="002E5E93"/>
    <w:rsid w:val="002E6595"/>
    <w:rsid w:val="002E6C42"/>
    <w:rsid w:val="002E7323"/>
    <w:rsid w:val="002E7340"/>
    <w:rsid w:val="002E747A"/>
    <w:rsid w:val="002E76A3"/>
    <w:rsid w:val="002E7BC5"/>
    <w:rsid w:val="002E7C4A"/>
    <w:rsid w:val="002E7FC0"/>
    <w:rsid w:val="002F075E"/>
    <w:rsid w:val="002F0D50"/>
    <w:rsid w:val="002F0F1D"/>
    <w:rsid w:val="002F104A"/>
    <w:rsid w:val="002F1505"/>
    <w:rsid w:val="002F17B6"/>
    <w:rsid w:val="002F188C"/>
    <w:rsid w:val="002F1BBF"/>
    <w:rsid w:val="002F1D96"/>
    <w:rsid w:val="002F29AE"/>
    <w:rsid w:val="002F29B1"/>
    <w:rsid w:val="002F3279"/>
    <w:rsid w:val="002F38E2"/>
    <w:rsid w:val="002F3985"/>
    <w:rsid w:val="002F3C73"/>
    <w:rsid w:val="002F43CE"/>
    <w:rsid w:val="002F44AA"/>
    <w:rsid w:val="002F4E64"/>
    <w:rsid w:val="002F55C4"/>
    <w:rsid w:val="002F6816"/>
    <w:rsid w:val="002F757F"/>
    <w:rsid w:val="002F7DAE"/>
    <w:rsid w:val="003001A0"/>
    <w:rsid w:val="00300438"/>
    <w:rsid w:val="0030107D"/>
    <w:rsid w:val="003014B7"/>
    <w:rsid w:val="0030161F"/>
    <w:rsid w:val="003021B3"/>
    <w:rsid w:val="00302254"/>
    <w:rsid w:val="0030263F"/>
    <w:rsid w:val="003036A3"/>
    <w:rsid w:val="003039F6"/>
    <w:rsid w:val="00303AC0"/>
    <w:rsid w:val="00303BBC"/>
    <w:rsid w:val="00303BF8"/>
    <w:rsid w:val="003040CA"/>
    <w:rsid w:val="0030444C"/>
    <w:rsid w:val="00305D97"/>
    <w:rsid w:val="00305E02"/>
    <w:rsid w:val="003066A0"/>
    <w:rsid w:val="00306778"/>
    <w:rsid w:val="00306799"/>
    <w:rsid w:val="00306986"/>
    <w:rsid w:val="00306A57"/>
    <w:rsid w:val="00306ACA"/>
    <w:rsid w:val="0030705C"/>
    <w:rsid w:val="0030736C"/>
    <w:rsid w:val="003079B3"/>
    <w:rsid w:val="003079DE"/>
    <w:rsid w:val="00307B40"/>
    <w:rsid w:val="0031001A"/>
    <w:rsid w:val="003100E6"/>
    <w:rsid w:val="00310782"/>
    <w:rsid w:val="003107EB"/>
    <w:rsid w:val="003115BB"/>
    <w:rsid w:val="003115E9"/>
    <w:rsid w:val="0031192C"/>
    <w:rsid w:val="003127DF"/>
    <w:rsid w:val="003129BC"/>
    <w:rsid w:val="00312EBA"/>
    <w:rsid w:val="00313403"/>
    <w:rsid w:val="00313652"/>
    <w:rsid w:val="00313797"/>
    <w:rsid w:val="00313C3E"/>
    <w:rsid w:val="00313CF9"/>
    <w:rsid w:val="0031448D"/>
    <w:rsid w:val="003146CC"/>
    <w:rsid w:val="00314D04"/>
    <w:rsid w:val="003152C7"/>
    <w:rsid w:val="0031551D"/>
    <w:rsid w:val="003155C6"/>
    <w:rsid w:val="00315D42"/>
    <w:rsid w:val="00315FF8"/>
    <w:rsid w:val="00316CFC"/>
    <w:rsid w:val="00316F83"/>
    <w:rsid w:val="003171BE"/>
    <w:rsid w:val="00317AA3"/>
    <w:rsid w:val="003200EC"/>
    <w:rsid w:val="00320563"/>
    <w:rsid w:val="00320847"/>
    <w:rsid w:val="00320BD6"/>
    <w:rsid w:val="003212A2"/>
    <w:rsid w:val="00321419"/>
    <w:rsid w:val="00321545"/>
    <w:rsid w:val="0032162B"/>
    <w:rsid w:val="00321715"/>
    <w:rsid w:val="00321ABF"/>
    <w:rsid w:val="00321C9A"/>
    <w:rsid w:val="00321E97"/>
    <w:rsid w:val="0032237B"/>
    <w:rsid w:val="0032240D"/>
    <w:rsid w:val="003226EB"/>
    <w:rsid w:val="00322A2C"/>
    <w:rsid w:val="00322BF7"/>
    <w:rsid w:val="00322DDA"/>
    <w:rsid w:val="00322FD6"/>
    <w:rsid w:val="003230B8"/>
    <w:rsid w:val="00324597"/>
    <w:rsid w:val="00324816"/>
    <w:rsid w:val="00324ACF"/>
    <w:rsid w:val="00324FFC"/>
    <w:rsid w:val="003253E8"/>
    <w:rsid w:val="0032543B"/>
    <w:rsid w:val="00325502"/>
    <w:rsid w:val="00326404"/>
    <w:rsid w:val="0032641C"/>
    <w:rsid w:val="003264AF"/>
    <w:rsid w:val="00326520"/>
    <w:rsid w:val="003265AD"/>
    <w:rsid w:val="00326A92"/>
    <w:rsid w:val="003272DD"/>
    <w:rsid w:val="0032767B"/>
    <w:rsid w:val="00327DF2"/>
    <w:rsid w:val="00327E27"/>
    <w:rsid w:val="003303A1"/>
    <w:rsid w:val="003309C4"/>
    <w:rsid w:val="00330BF6"/>
    <w:rsid w:val="00330D08"/>
    <w:rsid w:val="003310E9"/>
    <w:rsid w:val="003312E7"/>
    <w:rsid w:val="00331972"/>
    <w:rsid w:val="00331FFE"/>
    <w:rsid w:val="003321DC"/>
    <w:rsid w:val="003325A1"/>
    <w:rsid w:val="00332910"/>
    <w:rsid w:val="00332DCB"/>
    <w:rsid w:val="003336DB"/>
    <w:rsid w:val="00333F43"/>
    <w:rsid w:val="00334262"/>
    <w:rsid w:val="00334384"/>
    <w:rsid w:val="003345A9"/>
    <w:rsid w:val="0033495D"/>
    <w:rsid w:val="003350EB"/>
    <w:rsid w:val="0033558A"/>
    <w:rsid w:val="00335889"/>
    <w:rsid w:val="0033589A"/>
    <w:rsid w:val="00335E80"/>
    <w:rsid w:val="003367AE"/>
    <w:rsid w:val="00336AE0"/>
    <w:rsid w:val="00337330"/>
    <w:rsid w:val="00337371"/>
    <w:rsid w:val="003375F8"/>
    <w:rsid w:val="003378B3"/>
    <w:rsid w:val="00337ADE"/>
    <w:rsid w:val="00340248"/>
    <w:rsid w:val="00340750"/>
    <w:rsid w:val="00340766"/>
    <w:rsid w:val="003407F3"/>
    <w:rsid w:val="0034187C"/>
    <w:rsid w:val="0034192A"/>
    <w:rsid w:val="00342C83"/>
    <w:rsid w:val="003430F2"/>
    <w:rsid w:val="0034340C"/>
    <w:rsid w:val="00344C21"/>
    <w:rsid w:val="003452F6"/>
    <w:rsid w:val="00345445"/>
    <w:rsid w:val="00345E6D"/>
    <w:rsid w:val="0034615E"/>
    <w:rsid w:val="00347C76"/>
    <w:rsid w:val="00350DE0"/>
    <w:rsid w:val="0035124C"/>
    <w:rsid w:val="003515B4"/>
    <w:rsid w:val="00351623"/>
    <w:rsid w:val="00351945"/>
    <w:rsid w:val="00352A77"/>
    <w:rsid w:val="00352D2E"/>
    <w:rsid w:val="0035358C"/>
    <w:rsid w:val="0035366D"/>
    <w:rsid w:val="003539F6"/>
    <w:rsid w:val="00353BCA"/>
    <w:rsid w:val="00355337"/>
    <w:rsid w:val="00355C83"/>
    <w:rsid w:val="00355CC5"/>
    <w:rsid w:val="00355CD4"/>
    <w:rsid w:val="00355E94"/>
    <w:rsid w:val="00355F81"/>
    <w:rsid w:val="00356225"/>
    <w:rsid w:val="0035688B"/>
    <w:rsid w:val="003568FA"/>
    <w:rsid w:val="003604DD"/>
    <w:rsid w:val="00360824"/>
    <w:rsid w:val="00360919"/>
    <w:rsid w:val="00360AD6"/>
    <w:rsid w:val="003618AB"/>
    <w:rsid w:val="00362E1A"/>
    <w:rsid w:val="0036331C"/>
    <w:rsid w:val="00363646"/>
    <w:rsid w:val="00363E0A"/>
    <w:rsid w:val="00364269"/>
    <w:rsid w:val="00364436"/>
    <w:rsid w:val="003654AD"/>
    <w:rsid w:val="0036570C"/>
    <w:rsid w:val="00365789"/>
    <w:rsid w:val="0036608F"/>
    <w:rsid w:val="00366669"/>
    <w:rsid w:val="00367706"/>
    <w:rsid w:val="00367B01"/>
    <w:rsid w:val="00367D72"/>
    <w:rsid w:val="00370062"/>
    <w:rsid w:val="003700CF"/>
    <w:rsid w:val="00370166"/>
    <w:rsid w:val="003706FA"/>
    <w:rsid w:val="00370910"/>
    <w:rsid w:val="00370CA8"/>
    <w:rsid w:val="00370DF4"/>
    <w:rsid w:val="00370F7A"/>
    <w:rsid w:val="0037156D"/>
    <w:rsid w:val="00372875"/>
    <w:rsid w:val="00372A41"/>
    <w:rsid w:val="00372B1B"/>
    <w:rsid w:val="00372D87"/>
    <w:rsid w:val="00372DD6"/>
    <w:rsid w:val="00372E66"/>
    <w:rsid w:val="0037319E"/>
    <w:rsid w:val="003739D4"/>
    <w:rsid w:val="003740A4"/>
    <w:rsid w:val="003740F1"/>
    <w:rsid w:val="00374250"/>
    <w:rsid w:val="00374258"/>
    <w:rsid w:val="00374E89"/>
    <w:rsid w:val="0037515E"/>
    <w:rsid w:val="003755AC"/>
    <w:rsid w:val="003755FD"/>
    <w:rsid w:val="00375A7A"/>
    <w:rsid w:val="00375DDD"/>
    <w:rsid w:val="00376C88"/>
    <w:rsid w:val="0037722D"/>
    <w:rsid w:val="0037738C"/>
    <w:rsid w:val="00377509"/>
    <w:rsid w:val="003779C3"/>
    <w:rsid w:val="00377A97"/>
    <w:rsid w:val="00377D07"/>
    <w:rsid w:val="00377D57"/>
    <w:rsid w:val="003800B8"/>
    <w:rsid w:val="00380475"/>
    <w:rsid w:val="0038162C"/>
    <w:rsid w:val="0038176C"/>
    <w:rsid w:val="00381D64"/>
    <w:rsid w:val="00381D9A"/>
    <w:rsid w:val="0038257C"/>
    <w:rsid w:val="0038284C"/>
    <w:rsid w:val="003829F4"/>
    <w:rsid w:val="00383A50"/>
    <w:rsid w:val="00383CB0"/>
    <w:rsid w:val="00384167"/>
    <w:rsid w:val="00384587"/>
    <w:rsid w:val="00384707"/>
    <w:rsid w:val="00384847"/>
    <w:rsid w:val="0038593E"/>
    <w:rsid w:val="00385C63"/>
    <w:rsid w:val="00387398"/>
    <w:rsid w:val="003874E7"/>
    <w:rsid w:val="00387BE0"/>
    <w:rsid w:val="00387F9A"/>
    <w:rsid w:val="00390616"/>
    <w:rsid w:val="00390757"/>
    <w:rsid w:val="00391BB4"/>
    <w:rsid w:val="00392D64"/>
    <w:rsid w:val="003933BA"/>
    <w:rsid w:val="0039396A"/>
    <w:rsid w:val="00393A1A"/>
    <w:rsid w:val="00393AAF"/>
    <w:rsid w:val="0039424D"/>
    <w:rsid w:val="00394A4D"/>
    <w:rsid w:val="003955BE"/>
    <w:rsid w:val="00395FF9"/>
    <w:rsid w:val="00396560"/>
    <w:rsid w:val="00396570"/>
    <w:rsid w:val="00397FA5"/>
    <w:rsid w:val="003A104E"/>
    <w:rsid w:val="003A12EA"/>
    <w:rsid w:val="003A1830"/>
    <w:rsid w:val="003A2108"/>
    <w:rsid w:val="003A2346"/>
    <w:rsid w:val="003A26AB"/>
    <w:rsid w:val="003A3504"/>
    <w:rsid w:val="003A3626"/>
    <w:rsid w:val="003A3997"/>
    <w:rsid w:val="003A3E17"/>
    <w:rsid w:val="003A4C78"/>
    <w:rsid w:val="003A5338"/>
    <w:rsid w:val="003A5542"/>
    <w:rsid w:val="003A6D2B"/>
    <w:rsid w:val="003A718C"/>
    <w:rsid w:val="003A7238"/>
    <w:rsid w:val="003A775D"/>
    <w:rsid w:val="003A790A"/>
    <w:rsid w:val="003A7BE9"/>
    <w:rsid w:val="003A7F62"/>
    <w:rsid w:val="003B0290"/>
    <w:rsid w:val="003B05A4"/>
    <w:rsid w:val="003B06AE"/>
    <w:rsid w:val="003B075F"/>
    <w:rsid w:val="003B0B1D"/>
    <w:rsid w:val="003B0BAC"/>
    <w:rsid w:val="003B1431"/>
    <w:rsid w:val="003B1DCE"/>
    <w:rsid w:val="003B24B4"/>
    <w:rsid w:val="003B2BEF"/>
    <w:rsid w:val="003B2F8B"/>
    <w:rsid w:val="003B3499"/>
    <w:rsid w:val="003B35A0"/>
    <w:rsid w:val="003B3BBB"/>
    <w:rsid w:val="003B3D28"/>
    <w:rsid w:val="003B3D97"/>
    <w:rsid w:val="003B3DE9"/>
    <w:rsid w:val="003B4030"/>
    <w:rsid w:val="003B438D"/>
    <w:rsid w:val="003B49D5"/>
    <w:rsid w:val="003B49F1"/>
    <w:rsid w:val="003B4F69"/>
    <w:rsid w:val="003B5801"/>
    <w:rsid w:val="003B5971"/>
    <w:rsid w:val="003B68E5"/>
    <w:rsid w:val="003B6C42"/>
    <w:rsid w:val="003B7558"/>
    <w:rsid w:val="003C0406"/>
    <w:rsid w:val="003C1250"/>
    <w:rsid w:val="003C1366"/>
    <w:rsid w:val="003C1874"/>
    <w:rsid w:val="003C28E1"/>
    <w:rsid w:val="003C2A22"/>
    <w:rsid w:val="003C2FAC"/>
    <w:rsid w:val="003C35E9"/>
    <w:rsid w:val="003C3711"/>
    <w:rsid w:val="003C447F"/>
    <w:rsid w:val="003C44F1"/>
    <w:rsid w:val="003C5307"/>
    <w:rsid w:val="003C53C7"/>
    <w:rsid w:val="003C6240"/>
    <w:rsid w:val="003C6AFC"/>
    <w:rsid w:val="003C6BB5"/>
    <w:rsid w:val="003C6D0E"/>
    <w:rsid w:val="003C736A"/>
    <w:rsid w:val="003C7543"/>
    <w:rsid w:val="003C75D8"/>
    <w:rsid w:val="003C7C21"/>
    <w:rsid w:val="003C7E85"/>
    <w:rsid w:val="003C7EBD"/>
    <w:rsid w:val="003D0460"/>
    <w:rsid w:val="003D0744"/>
    <w:rsid w:val="003D0D72"/>
    <w:rsid w:val="003D1620"/>
    <w:rsid w:val="003D1B85"/>
    <w:rsid w:val="003D1F0E"/>
    <w:rsid w:val="003D2008"/>
    <w:rsid w:val="003D221E"/>
    <w:rsid w:val="003D32D8"/>
    <w:rsid w:val="003D352A"/>
    <w:rsid w:val="003D3911"/>
    <w:rsid w:val="003D39D9"/>
    <w:rsid w:val="003D3C09"/>
    <w:rsid w:val="003D47CC"/>
    <w:rsid w:val="003D531C"/>
    <w:rsid w:val="003D548B"/>
    <w:rsid w:val="003D5AE4"/>
    <w:rsid w:val="003D5DD1"/>
    <w:rsid w:val="003D60BF"/>
    <w:rsid w:val="003D667F"/>
    <w:rsid w:val="003D70EB"/>
    <w:rsid w:val="003D7121"/>
    <w:rsid w:val="003D7B23"/>
    <w:rsid w:val="003D7EB2"/>
    <w:rsid w:val="003E0292"/>
    <w:rsid w:val="003E043C"/>
    <w:rsid w:val="003E044B"/>
    <w:rsid w:val="003E049F"/>
    <w:rsid w:val="003E0C7C"/>
    <w:rsid w:val="003E1A2C"/>
    <w:rsid w:val="003E1C05"/>
    <w:rsid w:val="003E1DAF"/>
    <w:rsid w:val="003E2490"/>
    <w:rsid w:val="003E277F"/>
    <w:rsid w:val="003E2A78"/>
    <w:rsid w:val="003E2D33"/>
    <w:rsid w:val="003E44EC"/>
    <w:rsid w:val="003E4A2C"/>
    <w:rsid w:val="003E552D"/>
    <w:rsid w:val="003E719D"/>
    <w:rsid w:val="003E733F"/>
    <w:rsid w:val="003E74DC"/>
    <w:rsid w:val="003E756C"/>
    <w:rsid w:val="003E75D1"/>
    <w:rsid w:val="003F0835"/>
    <w:rsid w:val="003F08CC"/>
    <w:rsid w:val="003F0A24"/>
    <w:rsid w:val="003F0B4B"/>
    <w:rsid w:val="003F0B75"/>
    <w:rsid w:val="003F0F7B"/>
    <w:rsid w:val="003F1641"/>
    <w:rsid w:val="003F19E6"/>
    <w:rsid w:val="003F2696"/>
    <w:rsid w:val="003F26AB"/>
    <w:rsid w:val="003F315E"/>
    <w:rsid w:val="003F32BD"/>
    <w:rsid w:val="003F3945"/>
    <w:rsid w:val="003F407F"/>
    <w:rsid w:val="003F41F2"/>
    <w:rsid w:val="003F44BD"/>
    <w:rsid w:val="003F4CBC"/>
    <w:rsid w:val="003F575F"/>
    <w:rsid w:val="003F627D"/>
    <w:rsid w:val="003F65CA"/>
    <w:rsid w:val="003F6951"/>
    <w:rsid w:val="003F6D20"/>
    <w:rsid w:val="003F72FF"/>
    <w:rsid w:val="003F7FE2"/>
    <w:rsid w:val="004006AD"/>
    <w:rsid w:val="004009EF"/>
    <w:rsid w:val="00401163"/>
    <w:rsid w:val="00401444"/>
    <w:rsid w:val="00401675"/>
    <w:rsid w:val="004026AB"/>
    <w:rsid w:val="00402A3E"/>
    <w:rsid w:val="00403276"/>
    <w:rsid w:val="00403915"/>
    <w:rsid w:val="00403990"/>
    <w:rsid w:val="00404CF5"/>
    <w:rsid w:val="0040534B"/>
    <w:rsid w:val="004058D6"/>
    <w:rsid w:val="00405AFD"/>
    <w:rsid w:val="004062CC"/>
    <w:rsid w:val="00406547"/>
    <w:rsid w:val="00406688"/>
    <w:rsid w:val="00406B1F"/>
    <w:rsid w:val="00406C6A"/>
    <w:rsid w:val="004074B6"/>
    <w:rsid w:val="00407BB3"/>
    <w:rsid w:val="00407E06"/>
    <w:rsid w:val="00407EFD"/>
    <w:rsid w:val="0041072B"/>
    <w:rsid w:val="00410D4A"/>
    <w:rsid w:val="00411BA7"/>
    <w:rsid w:val="004120B5"/>
    <w:rsid w:val="00412332"/>
    <w:rsid w:val="00412508"/>
    <w:rsid w:val="004136F8"/>
    <w:rsid w:val="00413D20"/>
    <w:rsid w:val="00413FC7"/>
    <w:rsid w:val="00414909"/>
    <w:rsid w:val="00414A92"/>
    <w:rsid w:val="00414ABB"/>
    <w:rsid w:val="00414EAF"/>
    <w:rsid w:val="00415645"/>
    <w:rsid w:val="004156E6"/>
    <w:rsid w:val="004158B7"/>
    <w:rsid w:val="00416241"/>
    <w:rsid w:val="00416649"/>
    <w:rsid w:val="00417AC3"/>
    <w:rsid w:val="00417F0D"/>
    <w:rsid w:val="00420602"/>
    <w:rsid w:val="004206E2"/>
    <w:rsid w:val="00420CCF"/>
    <w:rsid w:val="00420CE0"/>
    <w:rsid w:val="00420FC4"/>
    <w:rsid w:val="004210A5"/>
    <w:rsid w:val="0042148D"/>
    <w:rsid w:val="004215DA"/>
    <w:rsid w:val="00421A1B"/>
    <w:rsid w:val="00422578"/>
    <w:rsid w:val="00422A24"/>
    <w:rsid w:val="00422C25"/>
    <w:rsid w:val="00422EE8"/>
    <w:rsid w:val="0042309A"/>
    <w:rsid w:val="00423FC0"/>
    <w:rsid w:val="00424449"/>
    <w:rsid w:val="00424BEF"/>
    <w:rsid w:val="00425366"/>
    <w:rsid w:val="0042582A"/>
    <w:rsid w:val="00425995"/>
    <w:rsid w:val="00426070"/>
    <w:rsid w:val="004265A6"/>
    <w:rsid w:val="004274B3"/>
    <w:rsid w:val="00427583"/>
    <w:rsid w:val="004279D5"/>
    <w:rsid w:val="00427E3B"/>
    <w:rsid w:val="00430092"/>
    <w:rsid w:val="00430F21"/>
    <w:rsid w:val="00431B29"/>
    <w:rsid w:val="00431B51"/>
    <w:rsid w:val="004320E0"/>
    <w:rsid w:val="0043219C"/>
    <w:rsid w:val="004321D6"/>
    <w:rsid w:val="004324AD"/>
    <w:rsid w:val="0043255D"/>
    <w:rsid w:val="00432BF1"/>
    <w:rsid w:val="004334C5"/>
    <w:rsid w:val="00433875"/>
    <w:rsid w:val="00433C33"/>
    <w:rsid w:val="00433CD8"/>
    <w:rsid w:val="00433F17"/>
    <w:rsid w:val="00434473"/>
    <w:rsid w:val="004345E3"/>
    <w:rsid w:val="00435160"/>
    <w:rsid w:val="004355A6"/>
    <w:rsid w:val="00435A50"/>
    <w:rsid w:val="00435C34"/>
    <w:rsid w:val="00435E88"/>
    <w:rsid w:val="0043618F"/>
    <w:rsid w:val="00436CFE"/>
    <w:rsid w:val="00436DBD"/>
    <w:rsid w:val="00436E1B"/>
    <w:rsid w:val="004371F8"/>
    <w:rsid w:val="00437460"/>
    <w:rsid w:val="0043752A"/>
    <w:rsid w:val="00437A23"/>
    <w:rsid w:val="00440116"/>
    <w:rsid w:val="004414FA"/>
    <w:rsid w:val="0044164A"/>
    <w:rsid w:val="00441B99"/>
    <w:rsid w:val="0044210B"/>
    <w:rsid w:val="00442A13"/>
    <w:rsid w:val="00442DEB"/>
    <w:rsid w:val="00442F3A"/>
    <w:rsid w:val="004435A3"/>
    <w:rsid w:val="004437C3"/>
    <w:rsid w:val="004449DC"/>
    <w:rsid w:val="004453EF"/>
    <w:rsid w:val="00445E11"/>
    <w:rsid w:val="00446138"/>
    <w:rsid w:val="00446994"/>
    <w:rsid w:val="004479BD"/>
    <w:rsid w:val="00447B48"/>
    <w:rsid w:val="00450847"/>
    <w:rsid w:val="00451541"/>
    <w:rsid w:val="00451A59"/>
    <w:rsid w:val="00451CE6"/>
    <w:rsid w:val="00452189"/>
    <w:rsid w:val="004529F3"/>
    <w:rsid w:val="00453520"/>
    <w:rsid w:val="00453BF7"/>
    <w:rsid w:val="004546CC"/>
    <w:rsid w:val="00454C20"/>
    <w:rsid w:val="00454E43"/>
    <w:rsid w:val="004555D6"/>
    <w:rsid w:val="004556BF"/>
    <w:rsid w:val="004558BE"/>
    <w:rsid w:val="00455AEB"/>
    <w:rsid w:val="00456B93"/>
    <w:rsid w:val="00460626"/>
    <w:rsid w:val="00460FA3"/>
    <w:rsid w:val="00461342"/>
    <w:rsid w:val="00461F08"/>
    <w:rsid w:val="0046227B"/>
    <w:rsid w:val="00462853"/>
    <w:rsid w:val="004628A3"/>
    <w:rsid w:val="00462998"/>
    <w:rsid w:val="00462E10"/>
    <w:rsid w:val="004631D6"/>
    <w:rsid w:val="0046331B"/>
    <w:rsid w:val="00463B30"/>
    <w:rsid w:val="004642FB"/>
    <w:rsid w:val="004648FA"/>
    <w:rsid w:val="00466246"/>
    <w:rsid w:val="00466543"/>
    <w:rsid w:val="00466CEA"/>
    <w:rsid w:val="00466D99"/>
    <w:rsid w:val="00467116"/>
    <w:rsid w:val="00467654"/>
    <w:rsid w:val="004677BB"/>
    <w:rsid w:val="00467BF9"/>
    <w:rsid w:val="00470213"/>
    <w:rsid w:val="00471B5F"/>
    <w:rsid w:val="0047224A"/>
    <w:rsid w:val="0047348B"/>
    <w:rsid w:val="0047383F"/>
    <w:rsid w:val="00473853"/>
    <w:rsid w:val="004742A1"/>
    <w:rsid w:val="00474695"/>
    <w:rsid w:val="004748B9"/>
    <w:rsid w:val="004748E0"/>
    <w:rsid w:val="00475287"/>
    <w:rsid w:val="004753C8"/>
    <w:rsid w:val="00475BD4"/>
    <w:rsid w:val="00475D33"/>
    <w:rsid w:val="004769A9"/>
    <w:rsid w:val="00476D05"/>
    <w:rsid w:val="00477402"/>
    <w:rsid w:val="004800E4"/>
    <w:rsid w:val="00480868"/>
    <w:rsid w:val="004815DB"/>
    <w:rsid w:val="004819BB"/>
    <w:rsid w:val="004827B1"/>
    <w:rsid w:val="004836B3"/>
    <w:rsid w:val="00483D2F"/>
    <w:rsid w:val="004846D9"/>
    <w:rsid w:val="00484EA3"/>
    <w:rsid w:val="00485063"/>
    <w:rsid w:val="0048558A"/>
    <w:rsid w:val="00485869"/>
    <w:rsid w:val="004865B4"/>
    <w:rsid w:val="0048672F"/>
    <w:rsid w:val="00487632"/>
    <w:rsid w:val="004879F2"/>
    <w:rsid w:val="00487A17"/>
    <w:rsid w:val="00490394"/>
    <w:rsid w:val="0049043C"/>
    <w:rsid w:val="0049048F"/>
    <w:rsid w:val="0049050F"/>
    <w:rsid w:val="00490585"/>
    <w:rsid w:val="00490707"/>
    <w:rsid w:val="00490C73"/>
    <w:rsid w:val="00492000"/>
    <w:rsid w:val="00492118"/>
    <w:rsid w:val="00492510"/>
    <w:rsid w:val="00492754"/>
    <w:rsid w:val="004928D2"/>
    <w:rsid w:val="00492D0B"/>
    <w:rsid w:val="004934A1"/>
    <w:rsid w:val="00494193"/>
    <w:rsid w:val="004946DD"/>
    <w:rsid w:val="0049492B"/>
    <w:rsid w:val="00494ED9"/>
    <w:rsid w:val="0049513C"/>
    <w:rsid w:val="00495515"/>
    <w:rsid w:val="00495F4D"/>
    <w:rsid w:val="0049630D"/>
    <w:rsid w:val="00496B0A"/>
    <w:rsid w:val="004970EE"/>
    <w:rsid w:val="004974FE"/>
    <w:rsid w:val="004A06BD"/>
    <w:rsid w:val="004A10F4"/>
    <w:rsid w:val="004A120E"/>
    <w:rsid w:val="004A1447"/>
    <w:rsid w:val="004A1A84"/>
    <w:rsid w:val="004A1E67"/>
    <w:rsid w:val="004A2494"/>
    <w:rsid w:val="004A2D8A"/>
    <w:rsid w:val="004A2D9E"/>
    <w:rsid w:val="004A35D3"/>
    <w:rsid w:val="004A3D57"/>
    <w:rsid w:val="004A4987"/>
    <w:rsid w:val="004A4E72"/>
    <w:rsid w:val="004A6391"/>
    <w:rsid w:val="004A691B"/>
    <w:rsid w:val="004A6AB5"/>
    <w:rsid w:val="004A6EF6"/>
    <w:rsid w:val="004A7FD6"/>
    <w:rsid w:val="004B0747"/>
    <w:rsid w:val="004B07D9"/>
    <w:rsid w:val="004B0CAC"/>
    <w:rsid w:val="004B10B5"/>
    <w:rsid w:val="004B11EB"/>
    <w:rsid w:val="004B1367"/>
    <w:rsid w:val="004B15B2"/>
    <w:rsid w:val="004B161A"/>
    <w:rsid w:val="004B1EC0"/>
    <w:rsid w:val="004B1EFF"/>
    <w:rsid w:val="004B21E2"/>
    <w:rsid w:val="004B2598"/>
    <w:rsid w:val="004B2E51"/>
    <w:rsid w:val="004B340E"/>
    <w:rsid w:val="004B37DB"/>
    <w:rsid w:val="004B38E1"/>
    <w:rsid w:val="004B3E1D"/>
    <w:rsid w:val="004B3FE8"/>
    <w:rsid w:val="004B4454"/>
    <w:rsid w:val="004B4A2A"/>
    <w:rsid w:val="004B50F1"/>
    <w:rsid w:val="004B5229"/>
    <w:rsid w:val="004B5386"/>
    <w:rsid w:val="004B56B3"/>
    <w:rsid w:val="004B5988"/>
    <w:rsid w:val="004B5A93"/>
    <w:rsid w:val="004B5AA5"/>
    <w:rsid w:val="004B5BD0"/>
    <w:rsid w:val="004B5F11"/>
    <w:rsid w:val="004B5FDC"/>
    <w:rsid w:val="004B66AA"/>
    <w:rsid w:val="004B6DE6"/>
    <w:rsid w:val="004B7091"/>
    <w:rsid w:val="004B7304"/>
    <w:rsid w:val="004B7C20"/>
    <w:rsid w:val="004B7CBE"/>
    <w:rsid w:val="004B7E56"/>
    <w:rsid w:val="004C01BE"/>
    <w:rsid w:val="004C034B"/>
    <w:rsid w:val="004C067C"/>
    <w:rsid w:val="004C08EA"/>
    <w:rsid w:val="004C0D70"/>
    <w:rsid w:val="004C1431"/>
    <w:rsid w:val="004C161A"/>
    <w:rsid w:val="004C1901"/>
    <w:rsid w:val="004C2C99"/>
    <w:rsid w:val="004C2D05"/>
    <w:rsid w:val="004C2EED"/>
    <w:rsid w:val="004C32D3"/>
    <w:rsid w:val="004C34D3"/>
    <w:rsid w:val="004C37AC"/>
    <w:rsid w:val="004C4062"/>
    <w:rsid w:val="004C4188"/>
    <w:rsid w:val="004C4669"/>
    <w:rsid w:val="004C4EDC"/>
    <w:rsid w:val="004C545E"/>
    <w:rsid w:val="004C5A06"/>
    <w:rsid w:val="004C6582"/>
    <w:rsid w:val="004C6805"/>
    <w:rsid w:val="004C6AFE"/>
    <w:rsid w:val="004C6E2A"/>
    <w:rsid w:val="004C7590"/>
    <w:rsid w:val="004C7F19"/>
    <w:rsid w:val="004C7F97"/>
    <w:rsid w:val="004C7FB8"/>
    <w:rsid w:val="004D0305"/>
    <w:rsid w:val="004D05EF"/>
    <w:rsid w:val="004D0C9E"/>
    <w:rsid w:val="004D1667"/>
    <w:rsid w:val="004D234C"/>
    <w:rsid w:val="004D2513"/>
    <w:rsid w:val="004D284B"/>
    <w:rsid w:val="004D2A35"/>
    <w:rsid w:val="004D2EB6"/>
    <w:rsid w:val="004D3BCF"/>
    <w:rsid w:val="004D42F7"/>
    <w:rsid w:val="004D4627"/>
    <w:rsid w:val="004D48CA"/>
    <w:rsid w:val="004D499E"/>
    <w:rsid w:val="004D4AC5"/>
    <w:rsid w:val="004D4E2A"/>
    <w:rsid w:val="004D54F4"/>
    <w:rsid w:val="004D5676"/>
    <w:rsid w:val="004D5818"/>
    <w:rsid w:val="004D6A18"/>
    <w:rsid w:val="004D6B6A"/>
    <w:rsid w:val="004D6F97"/>
    <w:rsid w:val="004D77A0"/>
    <w:rsid w:val="004E069B"/>
    <w:rsid w:val="004E0853"/>
    <w:rsid w:val="004E0D96"/>
    <w:rsid w:val="004E1013"/>
    <w:rsid w:val="004E18B1"/>
    <w:rsid w:val="004E21EC"/>
    <w:rsid w:val="004E22FD"/>
    <w:rsid w:val="004E291E"/>
    <w:rsid w:val="004E3BD8"/>
    <w:rsid w:val="004E3DF7"/>
    <w:rsid w:val="004E4027"/>
    <w:rsid w:val="004E40FE"/>
    <w:rsid w:val="004E4692"/>
    <w:rsid w:val="004E485B"/>
    <w:rsid w:val="004E4A66"/>
    <w:rsid w:val="004E4D0C"/>
    <w:rsid w:val="004E647C"/>
    <w:rsid w:val="004E6819"/>
    <w:rsid w:val="004E68B2"/>
    <w:rsid w:val="004E6B90"/>
    <w:rsid w:val="004E6E52"/>
    <w:rsid w:val="004E71D7"/>
    <w:rsid w:val="004E756A"/>
    <w:rsid w:val="004F03BE"/>
    <w:rsid w:val="004F0F8E"/>
    <w:rsid w:val="004F0FF0"/>
    <w:rsid w:val="004F1243"/>
    <w:rsid w:val="004F152B"/>
    <w:rsid w:val="004F1880"/>
    <w:rsid w:val="004F2A8C"/>
    <w:rsid w:val="004F2F72"/>
    <w:rsid w:val="004F30FB"/>
    <w:rsid w:val="004F3D4D"/>
    <w:rsid w:val="004F5D35"/>
    <w:rsid w:val="004F5F36"/>
    <w:rsid w:val="004F69BA"/>
    <w:rsid w:val="004F74E4"/>
    <w:rsid w:val="00500152"/>
    <w:rsid w:val="0050063B"/>
    <w:rsid w:val="00500769"/>
    <w:rsid w:val="005007C1"/>
    <w:rsid w:val="00500ACE"/>
    <w:rsid w:val="00500B03"/>
    <w:rsid w:val="005010D5"/>
    <w:rsid w:val="00501956"/>
    <w:rsid w:val="005024BA"/>
    <w:rsid w:val="005026AA"/>
    <w:rsid w:val="005031FD"/>
    <w:rsid w:val="005040D9"/>
    <w:rsid w:val="005046C7"/>
    <w:rsid w:val="0050562B"/>
    <w:rsid w:val="00505A4B"/>
    <w:rsid w:val="00505ABF"/>
    <w:rsid w:val="00505D04"/>
    <w:rsid w:val="00505DB2"/>
    <w:rsid w:val="00506677"/>
    <w:rsid w:val="00506A43"/>
    <w:rsid w:val="00506CFC"/>
    <w:rsid w:val="005079BB"/>
    <w:rsid w:val="005079C6"/>
    <w:rsid w:val="0051164F"/>
    <w:rsid w:val="005118D4"/>
    <w:rsid w:val="00511CAA"/>
    <w:rsid w:val="00511F72"/>
    <w:rsid w:val="00512100"/>
    <w:rsid w:val="00512202"/>
    <w:rsid w:val="005122BC"/>
    <w:rsid w:val="00512B3C"/>
    <w:rsid w:val="0051372C"/>
    <w:rsid w:val="0051412E"/>
    <w:rsid w:val="005162B8"/>
    <w:rsid w:val="005167F2"/>
    <w:rsid w:val="0051689B"/>
    <w:rsid w:val="00517510"/>
    <w:rsid w:val="00517A58"/>
    <w:rsid w:val="005202E8"/>
    <w:rsid w:val="0052269D"/>
    <w:rsid w:val="005226BA"/>
    <w:rsid w:val="0052275A"/>
    <w:rsid w:val="0052285C"/>
    <w:rsid w:val="00523062"/>
    <w:rsid w:val="00523396"/>
    <w:rsid w:val="0052398A"/>
    <w:rsid w:val="005239D6"/>
    <w:rsid w:val="005244B4"/>
    <w:rsid w:val="005248E2"/>
    <w:rsid w:val="00524C66"/>
    <w:rsid w:val="00525301"/>
    <w:rsid w:val="005256CC"/>
    <w:rsid w:val="005258BB"/>
    <w:rsid w:val="005258CD"/>
    <w:rsid w:val="00525B42"/>
    <w:rsid w:val="0052618F"/>
    <w:rsid w:val="005263D1"/>
    <w:rsid w:val="00526719"/>
    <w:rsid w:val="00526742"/>
    <w:rsid w:val="00526948"/>
    <w:rsid w:val="00527C97"/>
    <w:rsid w:val="005301AD"/>
    <w:rsid w:val="005301B9"/>
    <w:rsid w:val="00530685"/>
    <w:rsid w:val="005307A8"/>
    <w:rsid w:val="005309A1"/>
    <w:rsid w:val="00531020"/>
    <w:rsid w:val="00531316"/>
    <w:rsid w:val="005313B5"/>
    <w:rsid w:val="0053198F"/>
    <w:rsid w:val="00531B0E"/>
    <w:rsid w:val="005320BC"/>
    <w:rsid w:val="005320E7"/>
    <w:rsid w:val="0053232E"/>
    <w:rsid w:val="00532465"/>
    <w:rsid w:val="00532B40"/>
    <w:rsid w:val="00532D62"/>
    <w:rsid w:val="00533389"/>
    <w:rsid w:val="00533522"/>
    <w:rsid w:val="00533702"/>
    <w:rsid w:val="00533E53"/>
    <w:rsid w:val="00533FAB"/>
    <w:rsid w:val="005341FB"/>
    <w:rsid w:val="0053504B"/>
    <w:rsid w:val="005354DE"/>
    <w:rsid w:val="00535762"/>
    <w:rsid w:val="00535B70"/>
    <w:rsid w:val="00535EF5"/>
    <w:rsid w:val="005361A1"/>
    <w:rsid w:val="00536498"/>
    <w:rsid w:val="00536776"/>
    <w:rsid w:val="00536855"/>
    <w:rsid w:val="00537282"/>
    <w:rsid w:val="005375A1"/>
    <w:rsid w:val="00537A9C"/>
    <w:rsid w:val="00537D3D"/>
    <w:rsid w:val="00540097"/>
    <w:rsid w:val="0054024F"/>
    <w:rsid w:val="00540D4E"/>
    <w:rsid w:val="00541025"/>
    <w:rsid w:val="00541495"/>
    <w:rsid w:val="005417B5"/>
    <w:rsid w:val="00541EE8"/>
    <w:rsid w:val="0054266B"/>
    <w:rsid w:val="00543A2F"/>
    <w:rsid w:val="00544314"/>
    <w:rsid w:val="0054439A"/>
    <w:rsid w:val="0054446C"/>
    <w:rsid w:val="005449E4"/>
    <w:rsid w:val="00544C20"/>
    <w:rsid w:val="00544D83"/>
    <w:rsid w:val="00544DB0"/>
    <w:rsid w:val="00545116"/>
    <w:rsid w:val="00545908"/>
    <w:rsid w:val="00545C3A"/>
    <w:rsid w:val="0054604B"/>
    <w:rsid w:val="00546268"/>
    <w:rsid w:val="0054639C"/>
    <w:rsid w:val="00546913"/>
    <w:rsid w:val="00546A54"/>
    <w:rsid w:val="005470D2"/>
    <w:rsid w:val="0054714D"/>
    <w:rsid w:val="00550AE2"/>
    <w:rsid w:val="00551686"/>
    <w:rsid w:val="0055180A"/>
    <w:rsid w:val="00552317"/>
    <w:rsid w:val="005529B4"/>
    <w:rsid w:val="005535C2"/>
    <w:rsid w:val="00554E97"/>
    <w:rsid w:val="00554FCE"/>
    <w:rsid w:val="0055595D"/>
    <w:rsid w:val="00556745"/>
    <w:rsid w:val="00556FA6"/>
    <w:rsid w:val="005573EC"/>
    <w:rsid w:val="00557763"/>
    <w:rsid w:val="00557974"/>
    <w:rsid w:val="00557AE2"/>
    <w:rsid w:val="00557EB6"/>
    <w:rsid w:val="00557EED"/>
    <w:rsid w:val="00557F73"/>
    <w:rsid w:val="0056017E"/>
    <w:rsid w:val="00560B09"/>
    <w:rsid w:val="0056156C"/>
    <w:rsid w:val="005617BA"/>
    <w:rsid w:val="00561FF8"/>
    <w:rsid w:val="00562303"/>
    <w:rsid w:val="00562914"/>
    <w:rsid w:val="00562E5D"/>
    <w:rsid w:val="00562E77"/>
    <w:rsid w:val="00563775"/>
    <w:rsid w:val="00563C5E"/>
    <w:rsid w:val="00563ED0"/>
    <w:rsid w:val="00564594"/>
    <w:rsid w:val="00564C44"/>
    <w:rsid w:val="00564F70"/>
    <w:rsid w:val="00565232"/>
    <w:rsid w:val="005652B7"/>
    <w:rsid w:val="0056613D"/>
    <w:rsid w:val="00566154"/>
    <w:rsid w:val="00566760"/>
    <w:rsid w:val="00567614"/>
    <w:rsid w:val="00567E8E"/>
    <w:rsid w:val="00570FA5"/>
    <w:rsid w:val="00570FD6"/>
    <w:rsid w:val="00571004"/>
    <w:rsid w:val="0057114E"/>
    <w:rsid w:val="005711B1"/>
    <w:rsid w:val="005712F6"/>
    <w:rsid w:val="005721B7"/>
    <w:rsid w:val="00573803"/>
    <w:rsid w:val="00573E9F"/>
    <w:rsid w:val="0057469C"/>
    <w:rsid w:val="00574896"/>
    <w:rsid w:val="00575353"/>
    <w:rsid w:val="005756E5"/>
    <w:rsid w:val="005758CA"/>
    <w:rsid w:val="00576340"/>
    <w:rsid w:val="00576FA1"/>
    <w:rsid w:val="00577399"/>
    <w:rsid w:val="0057739B"/>
    <w:rsid w:val="005776C3"/>
    <w:rsid w:val="00580EF1"/>
    <w:rsid w:val="005816C7"/>
    <w:rsid w:val="00581890"/>
    <w:rsid w:val="00581937"/>
    <w:rsid w:val="00581B87"/>
    <w:rsid w:val="00581C0B"/>
    <w:rsid w:val="00581EFF"/>
    <w:rsid w:val="00582401"/>
    <w:rsid w:val="00582C9E"/>
    <w:rsid w:val="0058398B"/>
    <w:rsid w:val="005841CC"/>
    <w:rsid w:val="00584CF8"/>
    <w:rsid w:val="00584D7E"/>
    <w:rsid w:val="005866F1"/>
    <w:rsid w:val="00586B12"/>
    <w:rsid w:val="00590944"/>
    <w:rsid w:val="00591A34"/>
    <w:rsid w:val="005928F5"/>
    <w:rsid w:val="00592DC3"/>
    <w:rsid w:val="00592E07"/>
    <w:rsid w:val="00592EEF"/>
    <w:rsid w:val="005933BA"/>
    <w:rsid w:val="005934D9"/>
    <w:rsid w:val="00593644"/>
    <w:rsid w:val="0059493C"/>
    <w:rsid w:val="00594AEE"/>
    <w:rsid w:val="00594B30"/>
    <w:rsid w:val="00594D8D"/>
    <w:rsid w:val="0059514E"/>
    <w:rsid w:val="005958F2"/>
    <w:rsid w:val="00595D0D"/>
    <w:rsid w:val="005968FF"/>
    <w:rsid w:val="00597063"/>
    <w:rsid w:val="00597105"/>
    <w:rsid w:val="005972FC"/>
    <w:rsid w:val="0059768D"/>
    <w:rsid w:val="00597EDD"/>
    <w:rsid w:val="005A0A3E"/>
    <w:rsid w:val="005A1035"/>
    <w:rsid w:val="005A1086"/>
    <w:rsid w:val="005A1BF0"/>
    <w:rsid w:val="005A1E16"/>
    <w:rsid w:val="005A2217"/>
    <w:rsid w:val="005A2260"/>
    <w:rsid w:val="005A2C07"/>
    <w:rsid w:val="005A3F1A"/>
    <w:rsid w:val="005A3FDF"/>
    <w:rsid w:val="005A4231"/>
    <w:rsid w:val="005A42CF"/>
    <w:rsid w:val="005A4D13"/>
    <w:rsid w:val="005A5025"/>
    <w:rsid w:val="005A5493"/>
    <w:rsid w:val="005A5583"/>
    <w:rsid w:val="005A5A14"/>
    <w:rsid w:val="005A5E26"/>
    <w:rsid w:val="005A662B"/>
    <w:rsid w:val="005A6A63"/>
    <w:rsid w:val="005A74D3"/>
    <w:rsid w:val="005A7AFA"/>
    <w:rsid w:val="005A7EC9"/>
    <w:rsid w:val="005A7FE1"/>
    <w:rsid w:val="005B02DB"/>
    <w:rsid w:val="005B09C6"/>
    <w:rsid w:val="005B1E95"/>
    <w:rsid w:val="005B1FE9"/>
    <w:rsid w:val="005B25F0"/>
    <w:rsid w:val="005B26DC"/>
    <w:rsid w:val="005B281B"/>
    <w:rsid w:val="005B3826"/>
    <w:rsid w:val="005B3AAF"/>
    <w:rsid w:val="005B414C"/>
    <w:rsid w:val="005B4426"/>
    <w:rsid w:val="005B4D52"/>
    <w:rsid w:val="005B4EA7"/>
    <w:rsid w:val="005B5A27"/>
    <w:rsid w:val="005B5E29"/>
    <w:rsid w:val="005B5F92"/>
    <w:rsid w:val="005B7711"/>
    <w:rsid w:val="005B7AEA"/>
    <w:rsid w:val="005B7D82"/>
    <w:rsid w:val="005B7F45"/>
    <w:rsid w:val="005C0125"/>
    <w:rsid w:val="005C0179"/>
    <w:rsid w:val="005C05B6"/>
    <w:rsid w:val="005C0DA1"/>
    <w:rsid w:val="005C0E14"/>
    <w:rsid w:val="005C106E"/>
    <w:rsid w:val="005C1358"/>
    <w:rsid w:val="005C23C6"/>
    <w:rsid w:val="005C2BA8"/>
    <w:rsid w:val="005C3277"/>
    <w:rsid w:val="005C328D"/>
    <w:rsid w:val="005C340E"/>
    <w:rsid w:val="005C39B5"/>
    <w:rsid w:val="005C39D2"/>
    <w:rsid w:val="005C4305"/>
    <w:rsid w:val="005C4588"/>
    <w:rsid w:val="005C4653"/>
    <w:rsid w:val="005C4C48"/>
    <w:rsid w:val="005C4E72"/>
    <w:rsid w:val="005C502D"/>
    <w:rsid w:val="005C61EF"/>
    <w:rsid w:val="005C6496"/>
    <w:rsid w:val="005C6E45"/>
    <w:rsid w:val="005C7153"/>
    <w:rsid w:val="005C7CD3"/>
    <w:rsid w:val="005D00C4"/>
    <w:rsid w:val="005D0C52"/>
    <w:rsid w:val="005D0E67"/>
    <w:rsid w:val="005D10C9"/>
    <w:rsid w:val="005D29CA"/>
    <w:rsid w:val="005D29CC"/>
    <w:rsid w:val="005D2BF7"/>
    <w:rsid w:val="005D2E44"/>
    <w:rsid w:val="005D2F5E"/>
    <w:rsid w:val="005D31AD"/>
    <w:rsid w:val="005D363B"/>
    <w:rsid w:val="005D3658"/>
    <w:rsid w:val="005D3969"/>
    <w:rsid w:val="005D3D0A"/>
    <w:rsid w:val="005D3E0B"/>
    <w:rsid w:val="005D406C"/>
    <w:rsid w:val="005D4096"/>
    <w:rsid w:val="005D4291"/>
    <w:rsid w:val="005D43A2"/>
    <w:rsid w:val="005D67F6"/>
    <w:rsid w:val="005D6E27"/>
    <w:rsid w:val="005D734E"/>
    <w:rsid w:val="005D7424"/>
    <w:rsid w:val="005E02F2"/>
    <w:rsid w:val="005E04B8"/>
    <w:rsid w:val="005E04E9"/>
    <w:rsid w:val="005E0625"/>
    <w:rsid w:val="005E07C4"/>
    <w:rsid w:val="005E0B2C"/>
    <w:rsid w:val="005E0F62"/>
    <w:rsid w:val="005E1373"/>
    <w:rsid w:val="005E17BA"/>
    <w:rsid w:val="005E1968"/>
    <w:rsid w:val="005E1DF6"/>
    <w:rsid w:val="005E2441"/>
    <w:rsid w:val="005E25DE"/>
    <w:rsid w:val="005E27D4"/>
    <w:rsid w:val="005E2BC0"/>
    <w:rsid w:val="005E2C28"/>
    <w:rsid w:val="005E3142"/>
    <w:rsid w:val="005E3435"/>
    <w:rsid w:val="005E3C28"/>
    <w:rsid w:val="005E3CE9"/>
    <w:rsid w:val="005E3D0F"/>
    <w:rsid w:val="005E4D98"/>
    <w:rsid w:val="005E54FD"/>
    <w:rsid w:val="005E558F"/>
    <w:rsid w:val="005E59A7"/>
    <w:rsid w:val="005E5F50"/>
    <w:rsid w:val="005E6C82"/>
    <w:rsid w:val="005E700C"/>
    <w:rsid w:val="005F0835"/>
    <w:rsid w:val="005F149B"/>
    <w:rsid w:val="005F2D67"/>
    <w:rsid w:val="005F3062"/>
    <w:rsid w:val="005F31A7"/>
    <w:rsid w:val="005F34FE"/>
    <w:rsid w:val="005F34FF"/>
    <w:rsid w:val="005F35CA"/>
    <w:rsid w:val="005F3E31"/>
    <w:rsid w:val="005F3EC5"/>
    <w:rsid w:val="005F424A"/>
    <w:rsid w:val="005F4A49"/>
    <w:rsid w:val="005F522E"/>
    <w:rsid w:val="005F5948"/>
    <w:rsid w:val="005F5CF7"/>
    <w:rsid w:val="005F6715"/>
    <w:rsid w:val="005F706B"/>
    <w:rsid w:val="005F7AAF"/>
    <w:rsid w:val="00600289"/>
    <w:rsid w:val="006002A9"/>
    <w:rsid w:val="006018CC"/>
    <w:rsid w:val="00601925"/>
    <w:rsid w:val="00601A76"/>
    <w:rsid w:val="00601D42"/>
    <w:rsid w:val="0060230B"/>
    <w:rsid w:val="006027CE"/>
    <w:rsid w:val="0060290B"/>
    <w:rsid w:val="00602A65"/>
    <w:rsid w:val="00602CEC"/>
    <w:rsid w:val="00602EDD"/>
    <w:rsid w:val="00603956"/>
    <w:rsid w:val="00603C3F"/>
    <w:rsid w:val="006040B8"/>
    <w:rsid w:val="00604631"/>
    <w:rsid w:val="00604A49"/>
    <w:rsid w:val="006069D9"/>
    <w:rsid w:val="0060755D"/>
    <w:rsid w:val="00607C22"/>
    <w:rsid w:val="0061032F"/>
    <w:rsid w:val="00610BD2"/>
    <w:rsid w:val="00611784"/>
    <w:rsid w:val="00611B8F"/>
    <w:rsid w:val="00611CD3"/>
    <w:rsid w:val="006126FE"/>
    <w:rsid w:val="00612F3F"/>
    <w:rsid w:val="0061330A"/>
    <w:rsid w:val="006135D3"/>
    <w:rsid w:val="0061444F"/>
    <w:rsid w:val="00614B49"/>
    <w:rsid w:val="00614BA8"/>
    <w:rsid w:val="00614DB9"/>
    <w:rsid w:val="00614DE6"/>
    <w:rsid w:val="00615198"/>
    <w:rsid w:val="00615600"/>
    <w:rsid w:val="00615878"/>
    <w:rsid w:val="00615950"/>
    <w:rsid w:val="006159D6"/>
    <w:rsid w:val="006169E2"/>
    <w:rsid w:val="006179BD"/>
    <w:rsid w:val="00617CBC"/>
    <w:rsid w:val="00620D8F"/>
    <w:rsid w:val="00620E30"/>
    <w:rsid w:val="00620ED2"/>
    <w:rsid w:val="00621327"/>
    <w:rsid w:val="00621331"/>
    <w:rsid w:val="0062148E"/>
    <w:rsid w:val="0062165E"/>
    <w:rsid w:val="006218B5"/>
    <w:rsid w:val="00621B5C"/>
    <w:rsid w:val="00621C8A"/>
    <w:rsid w:val="0062207E"/>
    <w:rsid w:val="006224DA"/>
    <w:rsid w:val="006225C7"/>
    <w:rsid w:val="006226C9"/>
    <w:rsid w:val="006226CF"/>
    <w:rsid w:val="00622BF9"/>
    <w:rsid w:val="00622DCE"/>
    <w:rsid w:val="006233DE"/>
    <w:rsid w:val="0062350E"/>
    <w:rsid w:val="00623516"/>
    <w:rsid w:val="00623F59"/>
    <w:rsid w:val="00624B5F"/>
    <w:rsid w:val="00624FE5"/>
    <w:rsid w:val="00625E56"/>
    <w:rsid w:val="00626EF4"/>
    <w:rsid w:val="0062761D"/>
    <w:rsid w:val="00627A05"/>
    <w:rsid w:val="00627B55"/>
    <w:rsid w:val="00630FE4"/>
    <w:rsid w:val="00631494"/>
    <w:rsid w:val="00631D0B"/>
    <w:rsid w:val="00632BF9"/>
    <w:rsid w:val="00633113"/>
    <w:rsid w:val="00633861"/>
    <w:rsid w:val="00633B19"/>
    <w:rsid w:val="00633B84"/>
    <w:rsid w:val="00633D89"/>
    <w:rsid w:val="00634A35"/>
    <w:rsid w:val="00634A8F"/>
    <w:rsid w:val="00634F75"/>
    <w:rsid w:val="00635AFC"/>
    <w:rsid w:val="006360DE"/>
    <w:rsid w:val="00636E30"/>
    <w:rsid w:val="00637B1C"/>
    <w:rsid w:val="00637EEC"/>
    <w:rsid w:val="00640EDE"/>
    <w:rsid w:val="00641278"/>
    <w:rsid w:val="00641462"/>
    <w:rsid w:val="0064175D"/>
    <w:rsid w:val="00641DF7"/>
    <w:rsid w:val="0064228D"/>
    <w:rsid w:val="00642545"/>
    <w:rsid w:val="00642837"/>
    <w:rsid w:val="0064295C"/>
    <w:rsid w:val="006429C2"/>
    <w:rsid w:val="00642FF4"/>
    <w:rsid w:val="0064398C"/>
    <w:rsid w:val="00643CCA"/>
    <w:rsid w:val="00644412"/>
    <w:rsid w:val="006448E7"/>
    <w:rsid w:val="00644E8A"/>
    <w:rsid w:val="00646920"/>
    <w:rsid w:val="00646B8B"/>
    <w:rsid w:val="00647706"/>
    <w:rsid w:val="006505D8"/>
    <w:rsid w:val="00650949"/>
    <w:rsid w:val="006511FB"/>
    <w:rsid w:val="00651D4C"/>
    <w:rsid w:val="00651DA4"/>
    <w:rsid w:val="00651E20"/>
    <w:rsid w:val="0065257D"/>
    <w:rsid w:val="00652C47"/>
    <w:rsid w:val="00652DE7"/>
    <w:rsid w:val="0065324F"/>
    <w:rsid w:val="0065368D"/>
    <w:rsid w:val="0065376A"/>
    <w:rsid w:val="00653E9D"/>
    <w:rsid w:val="00654647"/>
    <w:rsid w:val="0065496A"/>
    <w:rsid w:val="006549BD"/>
    <w:rsid w:val="00654FD7"/>
    <w:rsid w:val="0065554E"/>
    <w:rsid w:val="006555D5"/>
    <w:rsid w:val="006558ED"/>
    <w:rsid w:val="00655EAE"/>
    <w:rsid w:val="0065602D"/>
    <w:rsid w:val="0065627D"/>
    <w:rsid w:val="00656889"/>
    <w:rsid w:val="00656BEE"/>
    <w:rsid w:val="006574C2"/>
    <w:rsid w:val="006600F9"/>
    <w:rsid w:val="00660904"/>
    <w:rsid w:val="006621C7"/>
    <w:rsid w:val="00662C78"/>
    <w:rsid w:val="0066313F"/>
    <w:rsid w:val="00663165"/>
    <w:rsid w:val="006638A9"/>
    <w:rsid w:val="00663E01"/>
    <w:rsid w:val="00664291"/>
    <w:rsid w:val="006644DA"/>
    <w:rsid w:val="00664DBD"/>
    <w:rsid w:val="00664FC2"/>
    <w:rsid w:val="00665417"/>
    <w:rsid w:val="00665628"/>
    <w:rsid w:val="00665C71"/>
    <w:rsid w:val="0066630F"/>
    <w:rsid w:val="00666BB7"/>
    <w:rsid w:val="00667413"/>
    <w:rsid w:val="00667679"/>
    <w:rsid w:val="006676A2"/>
    <w:rsid w:val="006705CA"/>
    <w:rsid w:val="00670961"/>
    <w:rsid w:val="00671BCC"/>
    <w:rsid w:val="00672074"/>
    <w:rsid w:val="00672081"/>
    <w:rsid w:val="006729C9"/>
    <w:rsid w:val="00672A7E"/>
    <w:rsid w:val="006732F3"/>
    <w:rsid w:val="006733C8"/>
    <w:rsid w:val="006734FC"/>
    <w:rsid w:val="00673E16"/>
    <w:rsid w:val="00674325"/>
    <w:rsid w:val="006746BF"/>
    <w:rsid w:val="00674761"/>
    <w:rsid w:val="00674A3A"/>
    <w:rsid w:val="00675B02"/>
    <w:rsid w:val="0067686B"/>
    <w:rsid w:val="00676EE7"/>
    <w:rsid w:val="006771C9"/>
    <w:rsid w:val="00677B54"/>
    <w:rsid w:val="00677FCF"/>
    <w:rsid w:val="00680D54"/>
    <w:rsid w:val="00681125"/>
    <w:rsid w:val="00681266"/>
    <w:rsid w:val="00681595"/>
    <w:rsid w:val="00681599"/>
    <w:rsid w:val="00681D7D"/>
    <w:rsid w:val="00681E15"/>
    <w:rsid w:val="0068299D"/>
    <w:rsid w:val="00684483"/>
    <w:rsid w:val="006845AF"/>
    <w:rsid w:val="00684AE7"/>
    <w:rsid w:val="00684B36"/>
    <w:rsid w:val="00684D7C"/>
    <w:rsid w:val="0068502A"/>
    <w:rsid w:val="0068511C"/>
    <w:rsid w:val="006859A8"/>
    <w:rsid w:val="006864CB"/>
    <w:rsid w:val="0068696D"/>
    <w:rsid w:val="00686D9E"/>
    <w:rsid w:val="00686FBC"/>
    <w:rsid w:val="00687116"/>
    <w:rsid w:val="00687AB5"/>
    <w:rsid w:val="00687B1D"/>
    <w:rsid w:val="00687CA1"/>
    <w:rsid w:val="0069101C"/>
    <w:rsid w:val="00691318"/>
    <w:rsid w:val="0069133C"/>
    <w:rsid w:val="00692114"/>
    <w:rsid w:val="0069221A"/>
    <w:rsid w:val="006923BB"/>
    <w:rsid w:val="00694BF4"/>
    <w:rsid w:val="00694E31"/>
    <w:rsid w:val="006952EC"/>
    <w:rsid w:val="00695362"/>
    <w:rsid w:val="00695431"/>
    <w:rsid w:val="00696474"/>
    <w:rsid w:val="0069658A"/>
    <w:rsid w:val="0069665C"/>
    <w:rsid w:val="006967BA"/>
    <w:rsid w:val="006971DB"/>
    <w:rsid w:val="0069782F"/>
    <w:rsid w:val="00697840"/>
    <w:rsid w:val="006A0642"/>
    <w:rsid w:val="006A134C"/>
    <w:rsid w:val="006A1451"/>
    <w:rsid w:val="006A1672"/>
    <w:rsid w:val="006A25D6"/>
    <w:rsid w:val="006A26A8"/>
    <w:rsid w:val="006A324B"/>
    <w:rsid w:val="006A35D8"/>
    <w:rsid w:val="006A3ADD"/>
    <w:rsid w:val="006A3E01"/>
    <w:rsid w:val="006A4383"/>
    <w:rsid w:val="006A4759"/>
    <w:rsid w:val="006A4EE2"/>
    <w:rsid w:val="006A502D"/>
    <w:rsid w:val="006A57C4"/>
    <w:rsid w:val="006A58F6"/>
    <w:rsid w:val="006A6A77"/>
    <w:rsid w:val="006A6ABA"/>
    <w:rsid w:val="006A74AE"/>
    <w:rsid w:val="006A75ED"/>
    <w:rsid w:val="006A7A5B"/>
    <w:rsid w:val="006B0E6B"/>
    <w:rsid w:val="006B1AE0"/>
    <w:rsid w:val="006B1D49"/>
    <w:rsid w:val="006B1F83"/>
    <w:rsid w:val="006B26F0"/>
    <w:rsid w:val="006B2966"/>
    <w:rsid w:val="006B2A5F"/>
    <w:rsid w:val="006B2A72"/>
    <w:rsid w:val="006B2E88"/>
    <w:rsid w:val="006B32B5"/>
    <w:rsid w:val="006B330E"/>
    <w:rsid w:val="006B46CC"/>
    <w:rsid w:val="006B4FD4"/>
    <w:rsid w:val="006B52DF"/>
    <w:rsid w:val="006B53FE"/>
    <w:rsid w:val="006B5AFF"/>
    <w:rsid w:val="006B60C9"/>
    <w:rsid w:val="006B6646"/>
    <w:rsid w:val="006B71C8"/>
    <w:rsid w:val="006B7231"/>
    <w:rsid w:val="006B7975"/>
    <w:rsid w:val="006C02F1"/>
    <w:rsid w:val="006C1AE8"/>
    <w:rsid w:val="006C1C70"/>
    <w:rsid w:val="006C1D98"/>
    <w:rsid w:val="006C1EE9"/>
    <w:rsid w:val="006C2DDB"/>
    <w:rsid w:val="006C340A"/>
    <w:rsid w:val="006C351A"/>
    <w:rsid w:val="006C3BC7"/>
    <w:rsid w:val="006C3E42"/>
    <w:rsid w:val="006C47CB"/>
    <w:rsid w:val="006C47F1"/>
    <w:rsid w:val="006C4E25"/>
    <w:rsid w:val="006C5EFB"/>
    <w:rsid w:val="006C7271"/>
    <w:rsid w:val="006C7CE1"/>
    <w:rsid w:val="006D013D"/>
    <w:rsid w:val="006D025B"/>
    <w:rsid w:val="006D085F"/>
    <w:rsid w:val="006D09F6"/>
    <w:rsid w:val="006D199B"/>
    <w:rsid w:val="006D1BB1"/>
    <w:rsid w:val="006D211D"/>
    <w:rsid w:val="006D2343"/>
    <w:rsid w:val="006D2991"/>
    <w:rsid w:val="006D2E86"/>
    <w:rsid w:val="006D484B"/>
    <w:rsid w:val="006D5593"/>
    <w:rsid w:val="006D572D"/>
    <w:rsid w:val="006D6336"/>
    <w:rsid w:val="006D7920"/>
    <w:rsid w:val="006E0270"/>
    <w:rsid w:val="006E048D"/>
    <w:rsid w:val="006E08A8"/>
    <w:rsid w:val="006E2918"/>
    <w:rsid w:val="006E311A"/>
    <w:rsid w:val="006E313F"/>
    <w:rsid w:val="006E36E6"/>
    <w:rsid w:val="006E375E"/>
    <w:rsid w:val="006E3A1E"/>
    <w:rsid w:val="006E3F76"/>
    <w:rsid w:val="006E3FB3"/>
    <w:rsid w:val="006E418A"/>
    <w:rsid w:val="006E42FD"/>
    <w:rsid w:val="006E4E98"/>
    <w:rsid w:val="006E4FDE"/>
    <w:rsid w:val="006E502F"/>
    <w:rsid w:val="006E58B8"/>
    <w:rsid w:val="006E6527"/>
    <w:rsid w:val="006E6B63"/>
    <w:rsid w:val="006E6CAF"/>
    <w:rsid w:val="006E6D72"/>
    <w:rsid w:val="006E78CD"/>
    <w:rsid w:val="006E7E70"/>
    <w:rsid w:val="006F086A"/>
    <w:rsid w:val="006F0B5D"/>
    <w:rsid w:val="006F0DBC"/>
    <w:rsid w:val="006F18F9"/>
    <w:rsid w:val="006F1F75"/>
    <w:rsid w:val="006F21B5"/>
    <w:rsid w:val="006F2412"/>
    <w:rsid w:val="006F2FAA"/>
    <w:rsid w:val="006F308B"/>
    <w:rsid w:val="006F3556"/>
    <w:rsid w:val="006F3F28"/>
    <w:rsid w:val="006F3F6A"/>
    <w:rsid w:val="006F47FB"/>
    <w:rsid w:val="006F4A2E"/>
    <w:rsid w:val="006F4D39"/>
    <w:rsid w:val="006F4E7E"/>
    <w:rsid w:val="006F4EB1"/>
    <w:rsid w:val="006F4EDE"/>
    <w:rsid w:val="006F4F40"/>
    <w:rsid w:val="006F50F7"/>
    <w:rsid w:val="006F5106"/>
    <w:rsid w:val="006F5763"/>
    <w:rsid w:val="006F5ED8"/>
    <w:rsid w:val="006F5F85"/>
    <w:rsid w:val="006F6F12"/>
    <w:rsid w:val="006F72F8"/>
    <w:rsid w:val="006F7853"/>
    <w:rsid w:val="006F7A26"/>
    <w:rsid w:val="006F7F3F"/>
    <w:rsid w:val="0070052B"/>
    <w:rsid w:val="007011BC"/>
    <w:rsid w:val="00701479"/>
    <w:rsid w:val="00701991"/>
    <w:rsid w:val="00701F5C"/>
    <w:rsid w:val="00703903"/>
    <w:rsid w:val="00703B10"/>
    <w:rsid w:val="00703D73"/>
    <w:rsid w:val="00703FC6"/>
    <w:rsid w:val="0070408D"/>
    <w:rsid w:val="00704159"/>
    <w:rsid w:val="00704B5F"/>
    <w:rsid w:val="00704C22"/>
    <w:rsid w:val="007052C0"/>
    <w:rsid w:val="00705FAD"/>
    <w:rsid w:val="00706999"/>
    <w:rsid w:val="00706A24"/>
    <w:rsid w:val="00710E0C"/>
    <w:rsid w:val="00711486"/>
    <w:rsid w:val="007118BA"/>
    <w:rsid w:val="00712037"/>
    <w:rsid w:val="00712804"/>
    <w:rsid w:val="007132A5"/>
    <w:rsid w:val="0071394E"/>
    <w:rsid w:val="007147E3"/>
    <w:rsid w:val="00714D4F"/>
    <w:rsid w:val="00715236"/>
    <w:rsid w:val="00715248"/>
    <w:rsid w:val="0071594E"/>
    <w:rsid w:val="00715A8A"/>
    <w:rsid w:val="00715B82"/>
    <w:rsid w:val="00715EE6"/>
    <w:rsid w:val="00716E6D"/>
    <w:rsid w:val="00717458"/>
    <w:rsid w:val="00717982"/>
    <w:rsid w:val="00720623"/>
    <w:rsid w:val="00720B9C"/>
    <w:rsid w:val="007211B0"/>
    <w:rsid w:val="00721FEA"/>
    <w:rsid w:val="007225C5"/>
    <w:rsid w:val="00722805"/>
    <w:rsid w:val="007231CD"/>
    <w:rsid w:val="00723512"/>
    <w:rsid w:val="00723F2F"/>
    <w:rsid w:val="00724590"/>
    <w:rsid w:val="00724A21"/>
    <w:rsid w:val="00724AC8"/>
    <w:rsid w:val="007252DE"/>
    <w:rsid w:val="007262BA"/>
    <w:rsid w:val="007263B3"/>
    <w:rsid w:val="007267F1"/>
    <w:rsid w:val="00726864"/>
    <w:rsid w:val="00726D16"/>
    <w:rsid w:val="00727D45"/>
    <w:rsid w:val="00730A9B"/>
    <w:rsid w:val="00731232"/>
    <w:rsid w:val="007313FE"/>
    <w:rsid w:val="00731424"/>
    <w:rsid w:val="00731A61"/>
    <w:rsid w:val="00731E3E"/>
    <w:rsid w:val="0073227F"/>
    <w:rsid w:val="00733894"/>
    <w:rsid w:val="00733C59"/>
    <w:rsid w:val="00733D1E"/>
    <w:rsid w:val="00734908"/>
    <w:rsid w:val="00734F7D"/>
    <w:rsid w:val="00735B5C"/>
    <w:rsid w:val="007362FD"/>
    <w:rsid w:val="00736418"/>
    <w:rsid w:val="00737016"/>
    <w:rsid w:val="007373BE"/>
    <w:rsid w:val="007404BC"/>
    <w:rsid w:val="00740580"/>
    <w:rsid w:val="007406AF"/>
    <w:rsid w:val="00740717"/>
    <w:rsid w:val="0074076A"/>
    <w:rsid w:val="007414DD"/>
    <w:rsid w:val="007419CB"/>
    <w:rsid w:val="00741BBD"/>
    <w:rsid w:val="00741C7F"/>
    <w:rsid w:val="0074215D"/>
    <w:rsid w:val="007432FE"/>
    <w:rsid w:val="0074407F"/>
    <w:rsid w:val="0074415D"/>
    <w:rsid w:val="00744301"/>
    <w:rsid w:val="00744F45"/>
    <w:rsid w:val="0074544D"/>
    <w:rsid w:val="00745A99"/>
    <w:rsid w:val="007460AE"/>
    <w:rsid w:val="007460EF"/>
    <w:rsid w:val="007462B5"/>
    <w:rsid w:val="007462D2"/>
    <w:rsid w:val="00746FF0"/>
    <w:rsid w:val="0074724F"/>
    <w:rsid w:val="007472D4"/>
    <w:rsid w:val="00747452"/>
    <w:rsid w:val="007474C4"/>
    <w:rsid w:val="007474C8"/>
    <w:rsid w:val="007478E5"/>
    <w:rsid w:val="00747C2F"/>
    <w:rsid w:val="00751525"/>
    <w:rsid w:val="007515B8"/>
    <w:rsid w:val="00751DC7"/>
    <w:rsid w:val="00752181"/>
    <w:rsid w:val="007523D2"/>
    <w:rsid w:val="007530FD"/>
    <w:rsid w:val="0075373B"/>
    <w:rsid w:val="0075399D"/>
    <w:rsid w:val="00753A5C"/>
    <w:rsid w:val="00753AB4"/>
    <w:rsid w:val="00753B16"/>
    <w:rsid w:val="00753C34"/>
    <w:rsid w:val="00754255"/>
    <w:rsid w:val="007544C9"/>
    <w:rsid w:val="007548A0"/>
    <w:rsid w:val="007548B2"/>
    <w:rsid w:val="00754C49"/>
    <w:rsid w:val="00754CF5"/>
    <w:rsid w:val="0075524F"/>
    <w:rsid w:val="00755706"/>
    <w:rsid w:val="00755CE7"/>
    <w:rsid w:val="007560CE"/>
    <w:rsid w:val="00756CD7"/>
    <w:rsid w:val="00757783"/>
    <w:rsid w:val="00757888"/>
    <w:rsid w:val="00757934"/>
    <w:rsid w:val="00757C45"/>
    <w:rsid w:val="00757CAE"/>
    <w:rsid w:val="007607C0"/>
    <w:rsid w:val="007608FE"/>
    <w:rsid w:val="00760969"/>
    <w:rsid w:val="007609F3"/>
    <w:rsid w:val="00760BBC"/>
    <w:rsid w:val="00760DEC"/>
    <w:rsid w:val="00761AAD"/>
    <w:rsid w:val="00761F70"/>
    <w:rsid w:val="0076214E"/>
    <w:rsid w:val="00762EF4"/>
    <w:rsid w:val="00763109"/>
    <w:rsid w:val="007631D0"/>
    <w:rsid w:val="007631DC"/>
    <w:rsid w:val="007634A4"/>
    <w:rsid w:val="0076372A"/>
    <w:rsid w:val="00763C93"/>
    <w:rsid w:val="00763D3F"/>
    <w:rsid w:val="00764937"/>
    <w:rsid w:val="00765C6E"/>
    <w:rsid w:val="00766577"/>
    <w:rsid w:val="007671A0"/>
    <w:rsid w:val="00767661"/>
    <w:rsid w:val="00770DB6"/>
    <w:rsid w:val="0077157E"/>
    <w:rsid w:val="00772AA1"/>
    <w:rsid w:val="00773919"/>
    <w:rsid w:val="00773A2F"/>
    <w:rsid w:val="00774236"/>
    <w:rsid w:val="0077439D"/>
    <w:rsid w:val="00774784"/>
    <w:rsid w:val="00774B3E"/>
    <w:rsid w:val="00774B61"/>
    <w:rsid w:val="00775D39"/>
    <w:rsid w:val="00775DC1"/>
    <w:rsid w:val="007763B3"/>
    <w:rsid w:val="00776585"/>
    <w:rsid w:val="0077744C"/>
    <w:rsid w:val="007778FA"/>
    <w:rsid w:val="00777990"/>
    <w:rsid w:val="0078020F"/>
    <w:rsid w:val="007808A6"/>
    <w:rsid w:val="00780B41"/>
    <w:rsid w:val="00780F84"/>
    <w:rsid w:val="00780F9F"/>
    <w:rsid w:val="00780FE6"/>
    <w:rsid w:val="00781597"/>
    <w:rsid w:val="00781AA2"/>
    <w:rsid w:val="00781B6D"/>
    <w:rsid w:val="00781BC6"/>
    <w:rsid w:val="0078242F"/>
    <w:rsid w:val="00782AF1"/>
    <w:rsid w:val="00782B68"/>
    <w:rsid w:val="00782BFC"/>
    <w:rsid w:val="00782CA6"/>
    <w:rsid w:val="00782CEC"/>
    <w:rsid w:val="00783FCC"/>
    <w:rsid w:val="00784683"/>
    <w:rsid w:val="00784809"/>
    <w:rsid w:val="00784D02"/>
    <w:rsid w:val="007852DB"/>
    <w:rsid w:val="007858C0"/>
    <w:rsid w:val="00785CB7"/>
    <w:rsid w:val="00785CE7"/>
    <w:rsid w:val="0078624D"/>
    <w:rsid w:val="00786417"/>
    <w:rsid w:val="00786A61"/>
    <w:rsid w:val="00786E5E"/>
    <w:rsid w:val="0078709E"/>
    <w:rsid w:val="0078736C"/>
    <w:rsid w:val="00787599"/>
    <w:rsid w:val="00787BC2"/>
    <w:rsid w:val="00787D61"/>
    <w:rsid w:val="0079061F"/>
    <w:rsid w:val="00790A69"/>
    <w:rsid w:val="00790BD4"/>
    <w:rsid w:val="007910DC"/>
    <w:rsid w:val="00791208"/>
    <w:rsid w:val="007917E1"/>
    <w:rsid w:val="007919C5"/>
    <w:rsid w:val="00791E07"/>
    <w:rsid w:val="0079286F"/>
    <w:rsid w:val="0079290B"/>
    <w:rsid w:val="00792AFD"/>
    <w:rsid w:val="00792D1E"/>
    <w:rsid w:val="007938A0"/>
    <w:rsid w:val="00793AA1"/>
    <w:rsid w:val="00794456"/>
    <w:rsid w:val="00794C32"/>
    <w:rsid w:val="00794CF3"/>
    <w:rsid w:val="007958C7"/>
    <w:rsid w:val="00795B4B"/>
    <w:rsid w:val="00795E7D"/>
    <w:rsid w:val="007964F8"/>
    <w:rsid w:val="0079656A"/>
    <w:rsid w:val="00796619"/>
    <w:rsid w:val="00796FA8"/>
    <w:rsid w:val="00797396"/>
    <w:rsid w:val="00797920"/>
    <w:rsid w:val="007A0F45"/>
    <w:rsid w:val="007A11CD"/>
    <w:rsid w:val="007A199F"/>
    <w:rsid w:val="007A1F56"/>
    <w:rsid w:val="007A2866"/>
    <w:rsid w:val="007A2FA1"/>
    <w:rsid w:val="007A30A8"/>
    <w:rsid w:val="007A3316"/>
    <w:rsid w:val="007A36AC"/>
    <w:rsid w:val="007A439B"/>
    <w:rsid w:val="007A4832"/>
    <w:rsid w:val="007A55A2"/>
    <w:rsid w:val="007A626F"/>
    <w:rsid w:val="007A6869"/>
    <w:rsid w:val="007A69A2"/>
    <w:rsid w:val="007A7FC7"/>
    <w:rsid w:val="007B04D1"/>
    <w:rsid w:val="007B0BEB"/>
    <w:rsid w:val="007B1595"/>
    <w:rsid w:val="007B2162"/>
    <w:rsid w:val="007B253B"/>
    <w:rsid w:val="007B2D7E"/>
    <w:rsid w:val="007B3604"/>
    <w:rsid w:val="007B387E"/>
    <w:rsid w:val="007B3A83"/>
    <w:rsid w:val="007B3DAF"/>
    <w:rsid w:val="007B4AC2"/>
    <w:rsid w:val="007B4D85"/>
    <w:rsid w:val="007B5977"/>
    <w:rsid w:val="007B5E71"/>
    <w:rsid w:val="007B619F"/>
    <w:rsid w:val="007B7028"/>
    <w:rsid w:val="007B7951"/>
    <w:rsid w:val="007B7E41"/>
    <w:rsid w:val="007B7EF1"/>
    <w:rsid w:val="007C0326"/>
    <w:rsid w:val="007C035F"/>
    <w:rsid w:val="007C066D"/>
    <w:rsid w:val="007C099E"/>
    <w:rsid w:val="007C14F7"/>
    <w:rsid w:val="007C17AA"/>
    <w:rsid w:val="007C1A52"/>
    <w:rsid w:val="007C1E05"/>
    <w:rsid w:val="007C1E38"/>
    <w:rsid w:val="007C2309"/>
    <w:rsid w:val="007C2674"/>
    <w:rsid w:val="007C2EA5"/>
    <w:rsid w:val="007C3F2B"/>
    <w:rsid w:val="007C40CC"/>
    <w:rsid w:val="007C44FB"/>
    <w:rsid w:val="007C4605"/>
    <w:rsid w:val="007C4772"/>
    <w:rsid w:val="007C4D34"/>
    <w:rsid w:val="007C4D90"/>
    <w:rsid w:val="007C56A9"/>
    <w:rsid w:val="007C59D9"/>
    <w:rsid w:val="007C5C1C"/>
    <w:rsid w:val="007C679C"/>
    <w:rsid w:val="007C6927"/>
    <w:rsid w:val="007C6C2D"/>
    <w:rsid w:val="007C6FDA"/>
    <w:rsid w:val="007C725F"/>
    <w:rsid w:val="007C7816"/>
    <w:rsid w:val="007C7B25"/>
    <w:rsid w:val="007D0162"/>
    <w:rsid w:val="007D0202"/>
    <w:rsid w:val="007D0241"/>
    <w:rsid w:val="007D0599"/>
    <w:rsid w:val="007D0C33"/>
    <w:rsid w:val="007D11A3"/>
    <w:rsid w:val="007D19B9"/>
    <w:rsid w:val="007D1C83"/>
    <w:rsid w:val="007D22A4"/>
    <w:rsid w:val="007D2A11"/>
    <w:rsid w:val="007D2CCD"/>
    <w:rsid w:val="007D3B88"/>
    <w:rsid w:val="007D3D35"/>
    <w:rsid w:val="007D4124"/>
    <w:rsid w:val="007D4616"/>
    <w:rsid w:val="007D4A25"/>
    <w:rsid w:val="007D55EC"/>
    <w:rsid w:val="007D6162"/>
    <w:rsid w:val="007D629F"/>
    <w:rsid w:val="007D6C82"/>
    <w:rsid w:val="007D7213"/>
    <w:rsid w:val="007D74B7"/>
    <w:rsid w:val="007D7712"/>
    <w:rsid w:val="007D7B23"/>
    <w:rsid w:val="007E0135"/>
    <w:rsid w:val="007E02CC"/>
    <w:rsid w:val="007E0D04"/>
    <w:rsid w:val="007E0DDB"/>
    <w:rsid w:val="007E11EE"/>
    <w:rsid w:val="007E12DE"/>
    <w:rsid w:val="007E1716"/>
    <w:rsid w:val="007E1FC2"/>
    <w:rsid w:val="007E29D3"/>
    <w:rsid w:val="007E2E36"/>
    <w:rsid w:val="007E3292"/>
    <w:rsid w:val="007E32D7"/>
    <w:rsid w:val="007E369E"/>
    <w:rsid w:val="007E3EE4"/>
    <w:rsid w:val="007E4800"/>
    <w:rsid w:val="007E49C5"/>
    <w:rsid w:val="007E4CAE"/>
    <w:rsid w:val="007E4E68"/>
    <w:rsid w:val="007E53D6"/>
    <w:rsid w:val="007E57AC"/>
    <w:rsid w:val="007E59E5"/>
    <w:rsid w:val="007E5D25"/>
    <w:rsid w:val="007E6570"/>
    <w:rsid w:val="007E6724"/>
    <w:rsid w:val="007E6DE6"/>
    <w:rsid w:val="007E7004"/>
    <w:rsid w:val="007E7532"/>
    <w:rsid w:val="007E7616"/>
    <w:rsid w:val="007E7EA1"/>
    <w:rsid w:val="007E7F36"/>
    <w:rsid w:val="007F0B1F"/>
    <w:rsid w:val="007F1D06"/>
    <w:rsid w:val="007F202E"/>
    <w:rsid w:val="007F282B"/>
    <w:rsid w:val="007F2CC9"/>
    <w:rsid w:val="007F3136"/>
    <w:rsid w:val="007F4520"/>
    <w:rsid w:val="007F4894"/>
    <w:rsid w:val="007F5575"/>
    <w:rsid w:val="007F5CF1"/>
    <w:rsid w:val="007F6646"/>
    <w:rsid w:val="007F6CDA"/>
    <w:rsid w:val="007F6FD1"/>
    <w:rsid w:val="007F7148"/>
    <w:rsid w:val="007F75F5"/>
    <w:rsid w:val="007F7B5D"/>
    <w:rsid w:val="007F7CF1"/>
    <w:rsid w:val="007F7D16"/>
    <w:rsid w:val="007F7DBE"/>
    <w:rsid w:val="008002C1"/>
    <w:rsid w:val="008003DA"/>
    <w:rsid w:val="008006C8"/>
    <w:rsid w:val="00800783"/>
    <w:rsid w:val="00800921"/>
    <w:rsid w:val="00800B1C"/>
    <w:rsid w:val="00800F7C"/>
    <w:rsid w:val="00801585"/>
    <w:rsid w:val="008017A3"/>
    <w:rsid w:val="00801A4F"/>
    <w:rsid w:val="00801B79"/>
    <w:rsid w:val="00801BE5"/>
    <w:rsid w:val="00801F54"/>
    <w:rsid w:val="00802628"/>
    <w:rsid w:val="008027CB"/>
    <w:rsid w:val="00802B04"/>
    <w:rsid w:val="00802F96"/>
    <w:rsid w:val="00803100"/>
    <w:rsid w:val="0080420A"/>
    <w:rsid w:val="00804307"/>
    <w:rsid w:val="00804789"/>
    <w:rsid w:val="00804B02"/>
    <w:rsid w:val="00804E67"/>
    <w:rsid w:val="00804E80"/>
    <w:rsid w:val="0080567E"/>
    <w:rsid w:val="008056E3"/>
    <w:rsid w:val="00806266"/>
    <w:rsid w:val="00806520"/>
    <w:rsid w:val="008066C0"/>
    <w:rsid w:val="008067CC"/>
    <w:rsid w:val="00806B01"/>
    <w:rsid w:val="0080763F"/>
    <w:rsid w:val="008076A8"/>
    <w:rsid w:val="00807928"/>
    <w:rsid w:val="0080796D"/>
    <w:rsid w:val="008079FE"/>
    <w:rsid w:val="00807E35"/>
    <w:rsid w:val="00810314"/>
    <w:rsid w:val="00810AFA"/>
    <w:rsid w:val="00810EAC"/>
    <w:rsid w:val="00811088"/>
    <w:rsid w:val="0081125B"/>
    <w:rsid w:val="008112F7"/>
    <w:rsid w:val="00811DE1"/>
    <w:rsid w:val="008127FC"/>
    <w:rsid w:val="00812E3B"/>
    <w:rsid w:val="00812E54"/>
    <w:rsid w:val="00813CD4"/>
    <w:rsid w:val="00813D29"/>
    <w:rsid w:val="008145C9"/>
    <w:rsid w:val="0081473D"/>
    <w:rsid w:val="00814AED"/>
    <w:rsid w:val="008153AC"/>
    <w:rsid w:val="00815819"/>
    <w:rsid w:val="00815BC7"/>
    <w:rsid w:val="00816067"/>
    <w:rsid w:val="0081674F"/>
    <w:rsid w:val="008167EF"/>
    <w:rsid w:val="0081694B"/>
    <w:rsid w:val="00816CBA"/>
    <w:rsid w:val="00817025"/>
    <w:rsid w:val="0081716A"/>
    <w:rsid w:val="00817AE5"/>
    <w:rsid w:val="00817CD8"/>
    <w:rsid w:val="00820584"/>
    <w:rsid w:val="008215D0"/>
    <w:rsid w:val="008218DD"/>
    <w:rsid w:val="008218EB"/>
    <w:rsid w:val="00821EAD"/>
    <w:rsid w:val="00822106"/>
    <w:rsid w:val="008222B9"/>
    <w:rsid w:val="0082255A"/>
    <w:rsid w:val="00822737"/>
    <w:rsid w:val="00822E3C"/>
    <w:rsid w:val="00822EA3"/>
    <w:rsid w:val="00823047"/>
    <w:rsid w:val="00823102"/>
    <w:rsid w:val="00823337"/>
    <w:rsid w:val="0082384D"/>
    <w:rsid w:val="00823B67"/>
    <w:rsid w:val="0082425D"/>
    <w:rsid w:val="00824F8E"/>
    <w:rsid w:val="008256C8"/>
    <w:rsid w:val="008262F5"/>
    <w:rsid w:val="00826A15"/>
    <w:rsid w:val="00826F58"/>
    <w:rsid w:val="00827446"/>
    <w:rsid w:val="0082791E"/>
    <w:rsid w:val="00827D95"/>
    <w:rsid w:val="008300C8"/>
    <w:rsid w:val="00831AA7"/>
    <w:rsid w:val="00831C3C"/>
    <w:rsid w:val="00831D13"/>
    <w:rsid w:val="00832989"/>
    <w:rsid w:val="0083426B"/>
    <w:rsid w:val="00834FBB"/>
    <w:rsid w:val="008358F1"/>
    <w:rsid w:val="00836BC0"/>
    <w:rsid w:val="0083719D"/>
    <w:rsid w:val="0083722E"/>
    <w:rsid w:val="00837522"/>
    <w:rsid w:val="0083760B"/>
    <w:rsid w:val="00837AF6"/>
    <w:rsid w:val="00837E50"/>
    <w:rsid w:val="008402C8"/>
    <w:rsid w:val="0084064B"/>
    <w:rsid w:val="00840725"/>
    <w:rsid w:val="00840A2E"/>
    <w:rsid w:val="00840B95"/>
    <w:rsid w:val="00840C3E"/>
    <w:rsid w:val="00840DE0"/>
    <w:rsid w:val="008410C0"/>
    <w:rsid w:val="0084257E"/>
    <w:rsid w:val="00842735"/>
    <w:rsid w:val="00842773"/>
    <w:rsid w:val="00844469"/>
    <w:rsid w:val="0084498E"/>
    <w:rsid w:val="00844A3B"/>
    <w:rsid w:val="00845034"/>
    <w:rsid w:val="00845109"/>
    <w:rsid w:val="0084590F"/>
    <w:rsid w:val="00845A01"/>
    <w:rsid w:val="008463F5"/>
    <w:rsid w:val="00846EF2"/>
    <w:rsid w:val="00846F76"/>
    <w:rsid w:val="00846F9C"/>
    <w:rsid w:val="00847943"/>
    <w:rsid w:val="00847CA7"/>
    <w:rsid w:val="00850057"/>
    <w:rsid w:val="00850139"/>
    <w:rsid w:val="008504C2"/>
    <w:rsid w:val="00850A44"/>
    <w:rsid w:val="00850C6E"/>
    <w:rsid w:val="00851154"/>
    <w:rsid w:val="008511AF"/>
    <w:rsid w:val="0085191C"/>
    <w:rsid w:val="00851AC5"/>
    <w:rsid w:val="0085205E"/>
    <w:rsid w:val="00852190"/>
    <w:rsid w:val="00852490"/>
    <w:rsid w:val="0085294E"/>
    <w:rsid w:val="00852ABD"/>
    <w:rsid w:val="00852C30"/>
    <w:rsid w:val="00852EEA"/>
    <w:rsid w:val="008533D6"/>
    <w:rsid w:val="0085349B"/>
    <w:rsid w:val="0085362C"/>
    <w:rsid w:val="00853937"/>
    <w:rsid w:val="008539EC"/>
    <w:rsid w:val="0085465E"/>
    <w:rsid w:val="00854DE8"/>
    <w:rsid w:val="00855D45"/>
    <w:rsid w:val="00855DBD"/>
    <w:rsid w:val="008570A3"/>
    <w:rsid w:val="00857422"/>
    <w:rsid w:val="0085767C"/>
    <w:rsid w:val="00857EBD"/>
    <w:rsid w:val="00857F47"/>
    <w:rsid w:val="00860105"/>
    <w:rsid w:val="0086090D"/>
    <w:rsid w:val="008609E1"/>
    <w:rsid w:val="00860A4B"/>
    <w:rsid w:val="00860DD1"/>
    <w:rsid w:val="00860E30"/>
    <w:rsid w:val="00860FAD"/>
    <w:rsid w:val="008618A3"/>
    <w:rsid w:val="00861F04"/>
    <w:rsid w:val="008625CA"/>
    <w:rsid w:val="008626FF"/>
    <w:rsid w:val="00863374"/>
    <w:rsid w:val="00864633"/>
    <w:rsid w:val="00864881"/>
    <w:rsid w:val="00865413"/>
    <w:rsid w:val="008657E2"/>
    <w:rsid w:val="008662BA"/>
    <w:rsid w:val="008667AB"/>
    <w:rsid w:val="00866EAA"/>
    <w:rsid w:val="00867583"/>
    <w:rsid w:val="008700E4"/>
    <w:rsid w:val="00870BDE"/>
    <w:rsid w:val="00870C32"/>
    <w:rsid w:val="00871B35"/>
    <w:rsid w:val="00871E15"/>
    <w:rsid w:val="008722E6"/>
    <w:rsid w:val="008726A0"/>
    <w:rsid w:val="00873363"/>
    <w:rsid w:val="00873714"/>
    <w:rsid w:val="008739A2"/>
    <w:rsid w:val="00873B15"/>
    <w:rsid w:val="008740E2"/>
    <w:rsid w:val="00874128"/>
    <w:rsid w:val="008744F1"/>
    <w:rsid w:val="00874C4B"/>
    <w:rsid w:val="008750B8"/>
    <w:rsid w:val="00875C82"/>
    <w:rsid w:val="008760FA"/>
    <w:rsid w:val="008761F0"/>
    <w:rsid w:val="00876CB1"/>
    <w:rsid w:val="00876FD2"/>
    <w:rsid w:val="008775CF"/>
    <w:rsid w:val="0087763C"/>
    <w:rsid w:val="0087771E"/>
    <w:rsid w:val="00877A46"/>
    <w:rsid w:val="00880376"/>
    <w:rsid w:val="00880B31"/>
    <w:rsid w:val="00880D56"/>
    <w:rsid w:val="00881521"/>
    <w:rsid w:val="00881E7E"/>
    <w:rsid w:val="008822CF"/>
    <w:rsid w:val="00882544"/>
    <w:rsid w:val="00882C66"/>
    <w:rsid w:val="00882D0E"/>
    <w:rsid w:val="008839B7"/>
    <w:rsid w:val="008842B6"/>
    <w:rsid w:val="00884517"/>
    <w:rsid w:val="00884E7E"/>
    <w:rsid w:val="008852C8"/>
    <w:rsid w:val="00885E68"/>
    <w:rsid w:val="008864AF"/>
    <w:rsid w:val="008866FA"/>
    <w:rsid w:val="0088671C"/>
    <w:rsid w:val="008867AA"/>
    <w:rsid w:val="008869BD"/>
    <w:rsid w:val="008873F4"/>
    <w:rsid w:val="0089019C"/>
    <w:rsid w:val="00890B94"/>
    <w:rsid w:val="008913C5"/>
    <w:rsid w:val="00891F61"/>
    <w:rsid w:val="0089231C"/>
    <w:rsid w:val="00892979"/>
    <w:rsid w:val="00892A02"/>
    <w:rsid w:val="00893983"/>
    <w:rsid w:val="00893E76"/>
    <w:rsid w:val="00894AA0"/>
    <w:rsid w:val="00895534"/>
    <w:rsid w:val="00895CAC"/>
    <w:rsid w:val="00896432"/>
    <w:rsid w:val="00896605"/>
    <w:rsid w:val="008969CE"/>
    <w:rsid w:val="00897A77"/>
    <w:rsid w:val="00897CA9"/>
    <w:rsid w:val="00897EB0"/>
    <w:rsid w:val="008A07CA"/>
    <w:rsid w:val="008A0C3B"/>
    <w:rsid w:val="008A191F"/>
    <w:rsid w:val="008A23BE"/>
    <w:rsid w:val="008A31A4"/>
    <w:rsid w:val="008A3250"/>
    <w:rsid w:val="008A3492"/>
    <w:rsid w:val="008A35E1"/>
    <w:rsid w:val="008A3E39"/>
    <w:rsid w:val="008A475F"/>
    <w:rsid w:val="008A48BC"/>
    <w:rsid w:val="008A524E"/>
    <w:rsid w:val="008A5335"/>
    <w:rsid w:val="008A53F2"/>
    <w:rsid w:val="008A5F04"/>
    <w:rsid w:val="008A5FE1"/>
    <w:rsid w:val="008A645C"/>
    <w:rsid w:val="008A67F1"/>
    <w:rsid w:val="008A707B"/>
    <w:rsid w:val="008A73B0"/>
    <w:rsid w:val="008A73F5"/>
    <w:rsid w:val="008A79F0"/>
    <w:rsid w:val="008A7F1F"/>
    <w:rsid w:val="008B00EA"/>
    <w:rsid w:val="008B04F9"/>
    <w:rsid w:val="008B0787"/>
    <w:rsid w:val="008B1776"/>
    <w:rsid w:val="008B1F29"/>
    <w:rsid w:val="008B1F98"/>
    <w:rsid w:val="008B1FF3"/>
    <w:rsid w:val="008B2185"/>
    <w:rsid w:val="008B21FB"/>
    <w:rsid w:val="008B2782"/>
    <w:rsid w:val="008B2982"/>
    <w:rsid w:val="008B2CDC"/>
    <w:rsid w:val="008B2E36"/>
    <w:rsid w:val="008B3017"/>
    <w:rsid w:val="008B33C9"/>
    <w:rsid w:val="008B348B"/>
    <w:rsid w:val="008B3631"/>
    <w:rsid w:val="008B4231"/>
    <w:rsid w:val="008B4570"/>
    <w:rsid w:val="008B4B79"/>
    <w:rsid w:val="008B4D53"/>
    <w:rsid w:val="008B5290"/>
    <w:rsid w:val="008B5949"/>
    <w:rsid w:val="008B5F48"/>
    <w:rsid w:val="008B7489"/>
    <w:rsid w:val="008B75FD"/>
    <w:rsid w:val="008C058F"/>
    <w:rsid w:val="008C0ABE"/>
    <w:rsid w:val="008C0D8C"/>
    <w:rsid w:val="008C11C9"/>
    <w:rsid w:val="008C13AF"/>
    <w:rsid w:val="008C1DFF"/>
    <w:rsid w:val="008C1E21"/>
    <w:rsid w:val="008C1EDC"/>
    <w:rsid w:val="008C2127"/>
    <w:rsid w:val="008C255D"/>
    <w:rsid w:val="008C3590"/>
    <w:rsid w:val="008C3CB2"/>
    <w:rsid w:val="008C3D35"/>
    <w:rsid w:val="008C3E0F"/>
    <w:rsid w:val="008C4548"/>
    <w:rsid w:val="008C4F1A"/>
    <w:rsid w:val="008C577C"/>
    <w:rsid w:val="008C60AA"/>
    <w:rsid w:val="008C6320"/>
    <w:rsid w:val="008C64D4"/>
    <w:rsid w:val="008C683B"/>
    <w:rsid w:val="008C7269"/>
    <w:rsid w:val="008C7627"/>
    <w:rsid w:val="008D00C9"/>
    <w:rsid w:val="008D0B3C"/>
    <w:rsid w:val="008D0D1B"/>
    <w:rsid w:val="008D1109"/>
    <w:rsid w:val="008D1A24"/>
    <w:rsid w:val="008D1A76"/>
    <w:rsid w:val="008D1AF6"/>
    <w:rsid w:val="008D1D88"/>
    <w:rsid w:val="008D1E92"/>
    <w:rsid w:val="008D1EEE"/>
    <w:rsid w:val="008D20C1"/>
    <w:rsid w:val="008D2230"/>
    <w:rsid w:val="008D2625"/>
    <w:rsid w:val="008D3CA5"/>
    <w:rsid w:val="008D3D1E"/>
    <w:rsid w:val="008D4576"/>
    <w:rsid w:val="008D4E79"/>
    <w:rsid w:val="008D4E91"/>
    <w:rsid w:val="008D506B"/>
    <w:rsid w:val="008D559F"/>
    <w:rsid w:val="008D5BB8"/>
    <w:rsid w:val="008D5C6A"/>
    <w:rsid w:val="008D6040"/>
    <w:rsid w:val="008D636D"/>
    <w:rsid w:val="008D652F"/>
    <w:rsid w:val="008D687E"/>
    <w:rsid w:val="008D6C4E"/>
    <w:rsid w:val="008D74B1"/>
    <w:rsid w:val="008E08F4"/>
    <w:rsid w:val="008E094A"/>
    <w:rsid w:val="008E0CE3"/>
    <w:rsid w:val="008E11C7"/>
    <w:rsid w:val="008E1C16"/>
    <w:rsid w:val="008E22DD"/>
    <w:rsid w:val="008E28A5"/>
    <w:rsid w:val="008E2C97"/>
    <w:rsid w:val="008E2EF9"/>
    <w:rsid w:val="008E359F"/>
    <w:rsid w:val="008E37FA"/>
    <w:rsid w:val="008E40E1"/>
    <w:rsid w:val="008E4712"/>
    <w:rsid w:val="008E4821"/>
    <w:rsid w:val="008E4905"/>
    <w:rsid w:val="008E4DB0"/>
    <w:rsid w:val="008E55E2"/>
    <w:rsid w:val="008E584F"/>
    <w:rsid w:val="008E614A"/>
    <w:rsid w:val="008E619F"/>
    <w:rsid w:val="008E6D03"/>
    <w:rsid w:val="008E72C7"/>
    <w:rsid w:val="008E7360"/>
    <w:rsid w:val="008E79EF"/>
    <w:rsid w:val="008E7B03"/>
    <w:rsid w:val="008F0CE3"/>
    <w:rsid w:val="008F0CF2"/>
    <w:rsid w:val="008F1386"/>
    <w:rsid w:val="008F1AE6"/>
    <w:rsid w:val="008F1C45"/>
    <w:rsid w:val="008F221C"/>
    <w:rsid w:val="008F23AB"/>
    <w:rsid w:val="008F276B"/>
    <w:rsid w:val="008F2B1D"/>
    <w:rsid w:val="008F3693"/>
    <w:rsid w:val="008F488E"/>
    <w:rsid w:val="008F4DA8"/>
    <w:rsid w:val="008F4E11"/>
    <w:rsid w:val="008F4F9C"/>
    <w:rsid w:val="008F5182"/>
    <w:rsid w:val="008F71FD"/>
    <w:rsid w:val="008F76D9"/>
    <w:rsid w:val="008F77D1"/>
    <w:rsid w:val="008F7FDA"/>
    <w:rsid w:val="00900497"/>
    <w:rsid w:val="009009D8"/>
    <w:rsid w:val="009012BC"/>
    <w:rsid w:val="0090158D"/>
    <w:rsid w:val="0090195E"/>
    <w:rsid w:val="00901C93"/>
    <w:rsid w:val="009027D5"/>
    <w:rsid w:val="009033F1"/>
    <w:rsid w:val="00903571"/>
    <w:rsid w:val="00903713"/>
    <w:rsid w:val="00903CB5"/>
    <w:rsid w:val="00903E5C"/>
    <w:rsid w:val="009041AD"/>
    <w:rsid w:val="00904995"/>
    <w:rsid w:val="009055C6"/>
    <w:rsid w:val="009056A2"/>
    <w:rsid w:val="00905E3E"/>
    <w:rsid w:val="00906853"/>
    <w:rsid w:val="00906C9F"/>
    <w:rsid w:val="00907627"/>
    <w:rsid w:val="00907680"/>
    <w:rsid w:val="00907864"/>
    <w:rsid w:val="00910339"/>
    <w:rsid w:val="00910415"/>
    <w:rsid w:val="009122E1"/>
    <w:rsid w:val="00912E37"/>
    <w:rsid w:val="00912F1F"/>
    <w:rsid w:val="009130EA"/>
    <w:rsid w:val="009136C1"/>
    <w:rsid w:val="00913D42"/>
    <w:rsid w:val="0091543E"/>
    <w:rsid w:val="0091696C"/>
    <w:rsid w:val="00917170"/>
    <w:rsid w:val="0091722A"/>
    <w:rsid w:val="009172A6"/>
    <w:rsid w:val="00917522"/>
    <w:rsid w:val="00917673"/>
    <w:rsid w:val="00920FE2"/>
    <w:rsid w:val="00921213"/>
    <w:rsid w:val="00922AEE"/>
    <w:rsid w:val="00923FAD"/>
    <w:rsid w:val="00924404"/>
    <w:rsid w:val="00924C37"/>
    <w:rsid w:val="00924FC0"/>
    <w:rsid w:val="00925029"/>
    <w:rsid w:val="0092699E"/>
    <w:rsid w:val="009273B3"/>
    <w:rsid w:val="00927636"/>
    <w:rsid w:val="009277A4"/>
    <w:rsid w:val="00927B97"/>
    <w:rsid w:val="00927F28"/>
    <w:rsid w:val="0093019C"/>
    <w:rsid w:val="009312E0"/>
    <w:rsid w:val="009314F9"/>
    <w:rsid w:val="00931F7E"/>
    <w:rsid w:val="0093269C"/>
    <w:rsid w:val="009328CE"/>
    <w:rsid w:val="00932DCF"/>
    <w:rsid w:val="00933F32"/>
    <w:rsid w:val="009340A8"/>
    <w:rsid w:val="0093414F"/>
    <w:rsid w:val="00934C6C"/>
    <w:rsid w:val="00935201"/>
    <w:rsid w:val="0093679A"/>
    <w:rsid w:val="00936FBC"/>
    <w:rsid w:val="009376BE"/>
    <w:rsid w:val="00937778"/>
    <w:rsid w:val="00937B99"/>
    <w:rsid w:val="00937EAC"/>
    <w:rsid w:val="00940717"/>
    <w:rsid w:val="00940B80"/>
    <w:rsid w:val="00940E50"/>
    <w:rsid w:val="00941DE2"/>
    <w:rsid w:val="009429C0"/>
    <w:rsid w:val="00942B03"/>
    <w:rsid w:val="00942F1E"/>
    <w:rsid w:val="009431F0"/>
    <w:rsid w:val="00943276"/>
    <w:rsid w:val="00943452"/>
    <w:rsid w:val="00943BEA"/>
    <w:rsid w:val="009441E9"/>
    <w:rsid w:val="0094462A"/>
    <w:rsid w:val="00944D77"/>
    <w:rsid w:val="00944E63"/>
    <w:rsid w:val="009452D8"/>
    <w:rsid w:val="009455A9"/>
    <w:rsid w:val="0094597B"/>
    <w:rsid w:val="009460F0"/>
    <w:rsid w:val="00946406"/>
    <w:rsid w:val="0094681B"/>
    <w:rsid w:val="00946E1B"/>
    <w:rsid w:val="00947DC8"/>
    <w:rsid w:val="00947F11"/>
    <w:rsid w:val="009503AD"/>
    <w:rsid w:val="00950473"/>
    <w:rsid w:val="0095073A"/>
    <w:rsid w:val="0095076A"/>
    <w:rsid w:val="0095078A"/>
    <w:rsid w:val="009509D1"/>
    <w:rsid w:val="00951F50"/>
    <w:rsid w:val="00952DDD"/>
    <w:rsid w:val="009531F4"/>
    <w:rsid w:val="009537A4"/>
    <w:rsid w:val="009538F6"/>
    <w:rsid w:val="0095391F"/>
    <w:rsid w:val="00953E59"/>
    <w:rsid w:val="00954496"/>
    <w:rsid w:val="00954ADD"/>
    <w:rsid w:val="00955A9E"/>
    <w:rsid w:val="00956C9F"/>
    <w:rsid w:val="00956FA5"/>
    <w:rsid w:val="009573F4"/>
    <w:rsid w:val="0095771F"/>
    <w:rsid w:val="0095776B"/>
    <w:rsid w:val="00957A1D"/>
    <w:rsid w:val="00957ADE"/>
    <w:rsid w:val="00957CEC"/>
    <w:rsid w:val="00957EBD"/>
    <w:rsid w:val="00960A3B"/>
    <w:rsid w:val="00960D64"/>
    <w:rsid w:val="00961391"/>
    <w:rsid w:val="00961450"/>
    <w:rsid w:val="0096145A"/>
    <w:rsid w:val="00962143"/>
    <w:rsid w:val="009623D8"/>
    <w:rsid w:val="009629EC"/>
    <w:rsid w:val="009629F7"/>
    <w:rsid w:val="00962AED"/>
    <w:rsid w:val="00962FEC"/>
    <w:rsid w:val="00964625"/>
    <w:rsid w:val="009651E6"/>
    <w:rsid w:val="00965474"/>
    <w:rsid w:val="00965C8B"/>
    <w:rsid w:val="00965EC5"/>
    <w:rsid w:val="00966DB2"/>
    <w:rsid w:val="0096713D"/>
    <w:rsid w:val="009674A3"/>
    <w:rsid w:val="00967506"/>
    <w:rsid w:val="00967640"/>
    <w:rsid w:val="00967ACE"/>
    <w:rsid w:val="00967B56"/>
    <w:rsid w:val="00967C9C"/>
    <w:rsid w:val="00970207"/>
    <w:rsid w:val="0097023C"/>
    <w:rsid w:val="0097079A"/>
    <w:rsid w:val="0097089A"/>
    <w:rsid w:val="0097138B"/>
    <w:rsid w:val="00971534"/>
    <w:rsid w:val="00971720"/>
    <w:rsid w:val="00971B1D"/>
    <w:rsid w:val="00971F2D"/>
    <w:rsid w:val="0097281E"/>
    <w:rsid w:val="0097291D"/>
    <w:rsid w:val="00972FFE"/>
    <w:rsid w:val="00973280"/>
    <w:rsid w:val="00973A68"/>
    <w:rsid w:val="00974C6B"/>
    <w:rsid w:val="0097528F"/>
    <w:rsid w:val="00975755"/>
    <w:rsid w:val="00975FE4"/>
    <w:rsid w:val="009766B3"/>
    <w:rsid w:val="009807CC"/>
    <w:rsid w:val="00980C57"/>
    <w:rsid w:val="00980EA1"/>
    <w:rsid w:val="00980F23"/>
    <w:rsid w:val="0098182A"/>
    <w:rsid w:val="00981C5A"/>
    <w:rsid w:val="00982057"/>
    <w:rsid w:val="009828D2"/>
    <w:rsid w:val="00982A85"/>
    <w:rsid w:val="009830FF"/>
    <w:rsid w:val="00984679"/>
    <w:rsid w:val="0098540D"/>
    <w:rsid w:val="00985B51"/>
    <w:rsid w:val="0098608A"/>
    <w:rsid w:val="0098641F"/>
    <w:rsid w:val="0098647D"/>
    <w:rsid w:val="0098665C"/>
    <w:rsid w:val="00986B72"/>
    <w:rsid w:val="0098704D"/>
    <w:rsid w:val="0098765A"/>
    <w:rsid w:val="009876F1"/>
    <w:rsid w:val="00987D44"/>
    <w:rsid w:val="00990786"/>
    <w:rsid w:val="00990D14"/>
    <w:rsid w:val="009910DE"/>
    <w:rsid w:val="0099155E"/>
    <w:rsid w:val="00991B2F"/>
    <w:rsid w:val="00991D3A"/>
    <w:rsid w:val="009921DD"/>
    <w:rsid w:val="0099233D"/>
    <w:rsid w:val="00992595"/>
    <w:rsid w:val="009927EC"/>
    <w:rsid w:val="00992DAE"/>
    <w:rsid w:val="00993964"/>
    <w:rsid w:val="00993BE1"/>
    <w:rsid w:val="00993BE3"/>
    <w:rsid w:val="0099415C"/>
    <w:rsid w:val="00994206"/>
    <w:rsid w:val="00994B7F"/>
    <w:rsid w:val="0099529D"/>
    <w:rsid w:val="009952A3"/>
    <w:rsid w:val="009954C4"/>
    <w:rsid w:val="00995AED"/>
    <w:rsid w:val="00996843"/>
    <w:rsid w:val="0099689B"/>
    <w:rsid w:val="00996C93"/>
    <w:rsid w:val="00996F54"/>
    <w:rsid w:val="009972CB"/>
    <w:rsid w:val="009A089B"/>
    <w:rsid w:val="009A0AF3"/>
    <w:rsid w:val="009A0C5F"/>
    <w:rsid w:val="009A0CD6"/>
    <w:rsid w:val="009A121A"/>
    <w:rsid w:val="009A1287"/>
    <w:rsid w:val="009A1355"/>
    <w:rsid w:val="009A18A4"/>
    <w:rsid w:val="009A1A1D"/>
    <w:rsid w:val="009A1FA8"/>
    <w:rsid w:val="009A24CF"/>
    <w:rsid w:val="009A287B"/>
    <w:rsid w:val="009A2B51"/>
    <w:rsid w:val="009A2B8E"/>
    <w:rsid w:val="009A3909"/>
    <w:rsid w:val="009A3ED2"/>
    <w:rsid w:val="009A4701"/>
    <w:rsid w:val="009A5976"/>
    <w:rsid w:val="009A5A84"/>
    <w:rsid w:val="009A603E"/>
    <w:rsid w:val="009A610A"/>
    <w:rsid w:val="009B0302"/>
    <w:rsid w:val="009B08C6"/>
    <w:rsid w:val="009B12DF"/>
    <w:rsid w:val="009B182D"/>
    <w:rsid w:val="009B18AC"/>
    <w:rsid w:val="009B2491"/>
    <w:rsid w:val="009B2A1F"/>
    <w:rsid w:val="009B3252"/>
    <w:rsid w:val="009B3E26"/>
    <w:rsid w:val="009B3FEF"/>
    <w:rsid w:val="009B410F"/>
    <w:rsid w:val="009B41C3"/>
    <w:rsid w:val="009B4779"/>
    <w:rsid w:val="009B4842"/>
    <w:rsid w:val="009B4A00"/>
    <w:rsid w:val="009B4C45"/>
    <w:rsid w:val="009B4E42"/>
    <w:rsid w:val="009B61A9"/>
    <w:rsid w:val="009B672A"/>
    <w:rsid w:val="009B6CD6"/>
    <w:rsid w:val="009B6E1D"/>
    <w:rsid w:val="009B7A03"/>
    <w:rsid w:val="009B7B25"/>
    <w:rsid w:val="009B7FE8"/>
    <w:rsid w:val="009C0615"/>
    <w:rsid w:val="009C0819"/>
    <w:rsid w:val="009C09D6"/>
    <w:rsid w:val="009C0E72"/>
    <w:rsid w:val="009C13D2"/>
    <w:rsid w:val="009C1604"/>
    <w:rsid w:val="009C1DDF"/>
    <w:rsid w:val="009C2B92"/>
    <w:rsid w:val="009C31EA"/>
    <w:rsid w:val="009C3209"/>
    <w:rsid w:val="009C3638"/>
    <w:rsid w:val="009C367D"/>
    <w:rsid w:val="009C3D56"/>
    <w:rsid w:val="009C4416"/>
    <w:rsid w:val="009C4AA6"/>
    <w:rsid w:val="009C57C2"/>
    <w:rsid w:val="009C5ABA"/>
    <w:rsid w:val="009C5B7D"/>
    <w:rsid w:val="009C5B9D"/>
    <w:rsid w:val="009C683A"/>
    <w:rsid w:val="009C6842"/>
    <w:rsid w:val="009C6E82"/>
    <w:rsid w:val="009C74D0"/>
    <w:rsid w:val="009C7AE3"/>
    <w:rsid w:val="009C7BD3"/>
    <w:rsid w:val="009D12E0"/>
    <w:rsid w:val="009D1804"/>
    <w:rsid w:val="009D1FB0"/>
    <w:rsid w:val="009D237B"/>
    <w:rsid w:val="009D2795"/>
    <w:rsid w:val="009D2D22"/>
    <w:rsid w:val="009D34D1"/>
    <w:rsid w:val="009D3989"/>
    <w:rsid w:val="009D3A2B"/>
    <w:rsid w:val="009D4DBA"/>
    <w:rsid w:val="009D6A6B"/>
    <w:rsid w:val="009D6E2E"/>
    <w:rsid w:val="009D71F9"/>
    <w:rsid w:val="009D7246"/>
    <w:rsid w:val="009D725A"/>
    <w:rsid w:val="009D72A1"/>
    <w:rsid w:val="009D733E"/>
    <w:rsid w:val="009D7B7E"/>
    <w:rsid w:val="009E06B8"/>
    <w:rsid w:val="009E06E0"/>
    <w:rsid w:val="009E0BBB"/>
    <w:rsid w:val="009E1E6C"/>
    <w:rsid w:val="009E25A2"/>
    <w:rsid w:val="009E4132"/>
    <w:rsid w:val="009E4A14"/>
    <w:rsid w:val="009E5279"/>
    <w:rsid w:val="009E5724"/>
    <w:rsid w:val="009E5B19"/>
    <w:rsid w:val="009E60AB"/>
    <w:rsid w:val="009E6945"/>
    <w:rsid w:val="009E6BEB"/>
    <w:rsid w:val="009E71FD"/>
    <w:rsid w:val="009E74E2"/>
    <w:rsid w:val="009E7FF1"/>
    <w:rsid w:val="009F06F2"/>
    <w:rsid w:val="009F100F"/>
    <w:rsid w:val="009F2BBD"/>
    <w:rsid w:val="009F3298"/>
    <w:rsid w:val="009F38E1"/>
    <w:rsid w:val="009F4694"/>
    <w:rsid w:val="009F4A62"/>
    <w:rsid w:val="009F561C"/>
    <w:rsid w:val="009F5940"/>
    <w:rsid w:val="009F5A8C"/>
    <w:rsid w:val="009F5ABA"/>
    <w:rsid w:val="009F5F03"/>
    <w:rsid w:val="009F645D"/>
    <w:rsid w:val="009F7C0A"/>
    <w:rsid w:val="00A0009B"/>
    <w:rsid w:val="00A00181"/>
    <w:rsid w:val="00A00D65"/>
    <w:rsid w:val="00A015BF"/>
    <w:rsid w:val="00A01862"/>
    <w:rsid w:val="00A01A48"/>
    <w:rsid w:val="00A01BF3"/>
    <w:rsid w:val="00A01DFB"/>
    <w:rsid w:val="00A022FE"/>
    <w:rsid w:val="00A028E7"/>
    <w:rsid w:val="00A02A6F"/>
    <w:rsid w:val="00A02FEB"/>
    <w:rsid w:val="00A03355"/>
    <w:rsid w:val="00A03D99"/>
    <w:rsid w:val="00A03DBE"/>
    <w:rsid w:val="00A05499"/>
    <w:rsid w:val="00A069EE"/>
    <w:rsid w:val="00A07CCD"/>
    <w:rsid w:val="00A103A4"/>
    <w:rsid w:val="00A10802"/>
    <w:rsid w:val="00A10937"/>
    <w:rsid w:val="00A10AFC"/>
    <w:rsid w:val="00A10DA9"/>
    <w:rsid w:val="00A11866"/>
    <w:rsid w:val="00A11DD4"/>
    <w:rsid w:val="00A12226"/>
    <w:rsid w:val="00A12324"/>
    <w:rsid w:val="00A124C2"/>
    <w:rsid w:val="00A124F7"/>
    <w:rsid w:val="00A12B53"/>
    <w:rsid w:val="00A13A2D"/>
    <w:rsid w:val="00A13DDA"/>
    <w:rsid w:val="00A13ED0"/>
    <w:rsid w:val="00A140EC"/>
    <w:rsid w:val="00A144F6"/>
    <w:rsid w:val="00A145C8"/>
    <w:rsid w:val="00A14FEA"/>
    <w:rsid w:val="00A15125"/>
    <w:rsid w:val="00A15283"/>
    <w:rsid w:val="00A154E3"/>
    <w:rsid w:val="00A1596A"/>
    <w:rsid w:val="00A15BB5"/>
    <w:rsid w:val="00A16E32"/>
    <w:rsid w:val="00A17014"/>
    <w:rsid w:val="00A1753F"/>
    <w:rsid w:val="00A17995"/>
    <w:rsid w:val="00A17DD2"/>
    <w:rsid w:val="00A20F83"/>
    <w:rsid w:val="00A212C8"/>
    <w:rsid w:val="00A2150E"/>
    <w:rsid w:val="00A215DE"/>
    <w:rsid w:val="00A21B21"/>
    <w:rsid w:val="00A2236B"/>
    <w:rsid w:val="00A22671"/>
    <w:rsid w:val="00A227DB"/>
    <w:rsid w:val="00A2312A"/>
    <w:rsid w:val="00A238F5"/>
    <w:rsid w:val="00A24068"/>
    <w:rsid w:val="00A24A1E"/>
    <w:rsid w:val="00A253EC"/>
    <w:rsid w:val="00A266DC"/>
    <w:rsid w:val="00A266F0"/>
    <w:rsid w:val="00A26711"/>
    <w:rsid w:val="00A275A9"/>
    <w:rsid w:val="00A276D9"/>
    <w:rsid w:val="00A27FD5"/>
    <w:rsid w:val="00A3004D"/>
    <w:rsid w:val="00A303ED"/>
    <w:rsid w:val="00A30DD8"/>
    <w:rsid w:val="00A311DF"/>
    <w:rsid w:val="00A312D2"/>
    <w:rsid w:val="00A313E6"/>
    <w:rsid w:val="00A31C6A"/>
    <w:rsid w:val="00A31CD1"/>
    <w:rsid w:val="00A31FEC"/>
    <w:rsid w:val="00A31FF8"/>
    <w:rsid w:val="00A32338"/>
    <w:rsid w:val="00A338C5"/>
    <w:rsid w:val="00A33ABF"/>
    <w:rsid w:val="00A34569"/>
    <w:rsid w:val="00A34869"/>
    <w:rsid w:val="00A34B5F"/>
    <w:rsid w:val="00A350D7"/>
    <w:rsid w:val="00A3577E"/>
    <w:rsid w:val="00A35CDE"/>
    <w:rsid w:val="00A35FC9"/>
    <w:rsid w:val="00A3661A"/>
    <w:rsid w:val="00A368FF"/>
    <w:rsid w:val="00A37882"/>
    <w:rsid w:val="00A37D6B"/>
    <w:rsid w:val="00A37D8B"/>
    <w:rsid w:val="00A40587"/>
    <w:rsid w:val="00A40AC2"/>
    <w:rsid w:val="00A40CB4"/>
    <w:rsid w:val="00A40FCB"/>
    <w:rsid w:val="00A412F3"/>
    <w:rsid w:val="00A41A8A"/>
    <w:rsid w:val="00A41F59"/>
    <w:rsid w:val="00A42DA3"/>
    <w:rsid w:val="00A42EB7"/>
    <w:rsid w:val="00A42F19"/>
    <w:rsid w:val="00A43189"/>
    <w:rsid w:val="00A4362E"/>
    <w:rsid w:val="00A44927"/>
    <w:rsid w:val="00A44C82"/>
    <w:rsid w:val="00A452DC"/>
    <w:rsid w:val="00A45697"/>
    <w:rsid w:val="00A458AC"/>
    <w:rsid w:val="00A463DB"/>
    <w:rsid w:val="00A468F1"/>
    <w:rsid w:val="00A47447"/>
    <w:rsid w:val="00A47519"/>
    <w:rsid w:val="00A47709"/>
    <w:rsid w:val="00A477BF"/>
    <w:rsid w:val="00A47C5F"/>
    <w:rsid w:val="00A50001"/>
    <w:rsid w:val="00A5031C"/>
    <w:rsid w:val="00A510F0"/>
    <w:rsid w:val="00A51362"/>
    <w:rsid w:val="00A51373"/>
    <w:rsid w:val="00A519D8"/>
    <w:rsid w:val="00A51A21"/>
    <w:rsid w:val="00A51F21"/>
    <w:rsid w:val="00A52234"/>
    <w:rsid w:val="00A527AF"/>
    <w:rsid w:val="00A52CA2"/>
    <w:rsid w:val="00A52F5B"/>
    <w:rsid w:val="00A5341A"/>
    <w:rsid w:val="00A5356E"/>
    <w:rsid w:val="00A53D57"/>
    <w:rsid w:val="00A53E43"/>
    <w:rsid w:val="00A54D09"/>
    <w:rsid w:val="00A554AB"/>
    <w:rsid w:val="00A554F9"/>
    <w:rsid w:val="00A55604"/>
    <w:rsid w:val="00A5690C"/>
    <w:rsid w:val="00A56C68"/>
    <w:rsid w:val="00A56D44"/>
    <w:rsid w:val="00A56DAE"/>
    <w:rsid w:val="00A5719D"/>
    <w:rsid w:val="00A57396"/>
    <w:rsid w:val="00A57485"/>
    <w:rsid w:val="00A576A9"/>
    <w:rsid w:val="00A57A33"/>
    <w:rsid w:val="00A600E5"/>
    <w:rsid w:val="00A60107"/>
    <w:rsid w:val="00A612A7"/>
    <w:rsid w:val="00A618A0"/>
    <w:rsid w:val="00A63397"/>
    <w:rsid w:val="00A64D1B"/>
    <w:rsid w:val="00A65276"/>
    <w:rsid w:val="00A653CF"/>
    <w:rsid w:val="00A653FF"/>
    <w:rsid w:val="00A65807"/>
    <w:rsid w:val="00A65835"/>
    <w:rsid w:val="00A66B2C"/>
    <w:rsid w:val="00A66B7D"/>
    <w:rsid w:val="00A67D73"/>
    <w:rsid w:val="00A67EDE"/>
    <w:rsid w:val="00A70759"/>
    <w:rsid w:val="00A712F4"/>
    <w:rsid w:val="00A7152A"/>
    <w:rsid w:val="00A71A87"/>
    <w:rsid w:val="00A73F8C"/>
    <w:rsid w:val="00A74022"/>
    <w:rsid w:val="00A74036"/>
    <w:rsid w:val="00A747CD"/>
    <w:rsid w:val="00A75081"/>
    <w:rsid w:val="00A753AF"/>
    <w:rsid w:val="00A7598D"/>
    <w:rsid w:val="00A75F83"/>
    <w:rsid w:val="00A76216"/>
    <w:rsid w:val="00A76356"/>
    <w:rsid w:val="00A766D2"/>
    <w:rsid w:val="00A76855"/>
    <w:rsid w:val="00A76CBD"/>
    <w:rsid w:val="00A776C4"/>
    <w:rsid w:val="00A77960"/>
    <w:rsid w:val="00A779E1"/>
    <w:rsid w:val="00A77ADB"/>
    <w:rsid w:val="00A80684"/>
    <w:rsid w:val="00A80766"/>
    <w:rsid w:val="00A81404"/>
    <w:rsid w:val="00A81B38"/>
    <w:rsid w:val="00A820FD"/>
    <w:rsid w:val="00A823EF"/>
    <w:rsid w:val="00A830B2"/>
    <w:rsid w:val="00A832D4"/>
    <w:rsid w:val="00A834EE"/>
    <w:rsid w:val="00A83927"/>
    <w:rsid w:val="00A83D09"/>
    <w:rsid w:val="00A83DE0"/>
    <w:rsid w:val="00A83FD8"/>
    <w:rsid w:val="00A849D0"/>
    <w:rsid w:val="00A84B1F"/>
    <w:rsid w:val="00A8573D"/>
    <w:rsid w:val="00A85BD3"/>
    <w:rsid w:val="00A861BA"/>
    <w:rsid w:val="00A86C40"/>
    <w:rsid w:val="00A86F4A"/>
    <w:rsid w:val="00A87887"/>
    <w:rsid w:val="00A90056"/>
    <w:rsid w:val="00A901D7"/>
    <w:rsid w:val="00A906D8"/>
    <w:rsid w:val="00A909D8"/>
    <w:rsid w:val="00A90BB7"/>
    <w:rsid w:val="00A90C2A"/>
    <w:rsid w:val="00A910D6"/>
    <w:rsid w:val="00A911C8"/>
    <w:rsid w:val="00A9136C"/>
    <w:rsid w:val="00A916BE"/>
    <w:rsid w:val="00A92D1C"/>
    <w:rsid w:val="00A92FAA"/>
    <w:rsid w:val="00A9317F"/>
    <w:rsid w:val="00A9318C"/>
    <w:rsid w:val="00A93ADD"/>
    <w:rsid w:val="00A94149"/>
    <w:rsid w:val="00A944E4"/>
    <w:rsid w:val="00A94D87"/>
    <w:rsid w:val="00A94DFE"/>
    <w:rsid w:val="00A955E6"/>
    <w:rsid w:val="00A9728E"/>
    <w:rsid w:val="00A97772"/>
    <w:rsid w:val="00A97B64"/>
    <w:rsid w:val="00A97C40"/>
    <w:rsid w:val="00AA005A"/>
    <w:rsid w:val="00AA0646"/>
    <w:rsid w:val="00AA0A8B"/>
    <w:rsid w:val="00AA0DD0"/>
    <w:rsid w:val="00AA12C1"/>
    <w:rsid w:val="00AA1683"/>
    <w:rsid w:val="00AA1C7D"/>
    <w:rsid w:val="00AA2446"/>
    <w:rsid w:val="00AA24F4"/>
    <w:rsid w:val="00AA288D"/>
    <w:rsid w:val="00AA43CC"/>
    <w:rsid w:val="00AA4425"/>
    <w:rsid w:val="00AA448E"/>
    <w:rsid w:val="00AA45A8"/>
    <w:rsid w:val="00AA4F6C"/>
    <w:rsid w:val="00AA524F"/>
    <w:rsid w:val="00AA55A6"/>
    <w:rsid w:val="00AA5BC4"/>
    <w:rsid w:val="00AA61A3"/>
    <w:rsid w:val="00AA6A8E"/>
    <w:rsid w:val="00AA707A"/>
    <w:rsid w:val="00AA7532"/>
    <w:rsid w:val="00AA75C4"/>
    <w:rsid w:val="00AA7B6C"/>
    <w:rsid w:val="00AA7C9D"/>
    <w:rsid w:val="00AB001B"/>
    <w:rsid w:val="00AB0323"/>
    <w:rsid w:val="00AB0621"/>
    <w:rsid w:val="00AB06A2"/>
    <w:rsid w:val="00AB1274"/>
    <w:rsid w:val="00AB1824"/>
    <w:rsid w:val="00AB1AB7"/>
    <w:rsid w:val="00AB1FA9"/>
    <w:rsid w:val="00AB26D4"/>
    <w:rsid w:val="00AB2784"/>
    <w:rsid w:val="00AB2E0B"/>
    <w:rsid w:val="00AB321F"/>
    <w:rsid w:val="00AB35AD"/>
    <w:rsid w:val="00AB3677"/>
    <w:rsid w:val="00AB43B9"/>
    <w:rsid w:val="00AB4434"/>
    <w:rsid w:val="00AB4435"/>
    <w:rsid w:val="00AB4576"/>
    <w:rsid w:val="00AB47D5"/>
    <w:rsid w:val="00AB50EA"/>
    <w:rsid w:val="00AB544E"/>
    <w:rsid w:val="00AB5829"/>
    <w:rsid w:val="00AB5D59"/>
    <w:rsid w:val="00AB5EC8"/>
    <w:rsid w:val="00AB5F40"/>
    <w:rsid w:val="00AB6022"/>
    <w:rsid w:val="00AB6F55"/>
    <w:rsid w:val="00AB7732"/>
    <w:rsid w:val="00AC07ED"/>
    <w:rsid w:val="00AC0EDA"/>
    <w:rsid w:val="00AC13D2"/>
    <w:rsid w:val="00AC144E"/>
    <w:rsid w:val="00AC19AF"/>
    <w:rsid w:val="00AC2411"/>
    <w:rsid w:val="00AC2C9D"/>
    <w:rsid w:val="00AC3166"/>
    <w:rsid w:val="00AC3329"/>
    <w:rsid w:val="00AC37B0"/>
    <w:rsid w:val="00AC37FD"/>
    <w:rsid w:val="00AC410F"/>
    <w:rsid w:val="00AC4240"/>
    <w:rsid w:val="00AC4A7F"/>
    <w:rsid w:val="00AC4FCA"/>
    <w:rsid w:val="00AC58FC"/>
    <w:rsid w:val="00AC5DDA"/>
    <w:rsid w:val="00AC63E7"/>
    <w:rsid w:val="00AC67CC"/>
    <w:rsid w:val="00AC730C"/>
    <w:rsid w:val="00AC7B71"/>
    <w:rsid w:val="00AC7C2C"/>
    <w:rsid w:val="00AD0072"/>
    <w:rsid w:val="00AD0698"/>
    <w:rsid w:val="00AD08A4"/>
    <w:rsid w:val="00AD0999"/>
    <w:rsid w:val="00AD1CE0"/>
    <w:rsid w:val="00AD2274"/>
    <w:rsid w:val="00AD2402"/>
    <w:rsid w:val="00AD2DC8"/>
    <w:rsid w:val="00AD32E4"/>
    <w:rsid w:val="00AD3AEF"/>
    <w:rsid w:val="00AD45C2"/>
    <w:rsid w:val="00AD46C6"/>
    <w:rsid w:val="00AD4B94"/>
    <w:rsid w:val="00AD526C"/>
    <w:rsid w:val="00AD5603"/>
    <w:rsid w:val="00AD56A3"/>
    <w:rsid w:val="00AD65FB"/>
    <w:rsid w:val="00AD6877"/>
    <w:rsid w:val="00AD6965"/>
    <w:rsid w:val="00AD6A10"/>
    <w:rsid w:val="00AD6B44"/>
    <w:rsid w:val="00AD6B58"/>
    <w:rsid w:val="00AD75C3"/>
    <w:rsid w:val="00AD780B"/>
    <w:rsid w:val="00AD78F1"/>
    <w:rsid w:val="00AE08D4"/>
    <w:rsid w:val="00AE1147"/>
    <w:rsid w:val="00AE1BAE"/>
    <w:rsid w:val="00AE1BDB"/>
    <w:rsid w:val="00AE1BF2"/>
    <w:rsid w:val="00AE2F9A"/>
    <w:rsid w:val="00AE31F2"/>
    <w:rsid w:val="00AE3A86"/>
    <w:rsid w:val="00AE40C8"/>
    <w:rsid w:val="00AE4255"/>
    <w:rsid w:val="00AE48E6"/>
    <w:rsid w:val="00AE4A70"/>
    <w:rsid w:val="00AE50DB"/>
    <w:rsid w:val="00AE51A2"/>
    <w:rsid w:val="00AE5DB4"/>
    <w:rsid w:val="00AE60DD"/>
    <w:rsid w:val="00AE7295"/>
    <w:rsid w:val="00AE7383"/>
    <w:rsid w:val="00AE7AE1"/>
    <w:rsid w:val="00AE7E39"/>
    <w:rsid w:val="00AF04C6"/>
    <w:rsid w:val="00AF0D01"/>
    <w:rsid w:val="00AF0DE5"/>
    <w:rsid w:val="00AF183F"/>
    <w:rsid w:val="00AF1B7F"/>
    <w:rsid w:val="00AF1EB2"/>
    <w:rsid w:val="00AF2BC9"/>
    <w:rsid w:val="00AF34C3"/>
    <w:rsid w:val="00AF3A95"/>
    <w:rsid w:val="00AF3E46"/>
    <w:rsid w:val="00AF42F3"/>
    <w:rsid w:val="00AF4A19"/>
    <w:rsid w:val="00AF534C"/>
    <w:rsid w:val="00AF5D22"/>
    <w:rsid w:val="00AF62F4"/>
    <w:rsid w:val="00AF668B"/>
    <w:rsid w:val="00AF6AF4"/>
    <w:rsid w:val="00AF6CF7"/>
    <w:rsid w:val="00AF723E"/>
    <w:rsid w:val="00AF74D0"/>
    <w:rsid w:val="00AF792A"/>
    <w:rsid w:val="00AF7B9F"/>
    <w:rsid w:val="00AF7BA8"/>
    <w:rsid w:val="00AF7BF5"/>
    <w:rsid w:val="00AF7D07"/>
    <w:rsid w:val="00B003CD"/>
    <w:rsid w:val="00B005A1"/>
    <w:rsid w:val="00B00BD2"/>
    <w:rsid w:val="00B01679"/>
    <w:rsid w:val="00B025F4"/>
    <w:rsid w:val="00B028BF"/>
    <w:rsid w:val="00B039F8"/>
    <w:rsid w:val="00B0471E"/>
    <w:rsid w:val="00B04C43"/>
    <w:rsid w:val="00B04DB9"/>
    <w:rsid w:val="00B0537E"/>
    <w:rsid w:val="00B05414"/>
    <w:rsid w:val="00B058EC"/>
    <w:rsid w:val="00B05AB0"/>
    <w:rsid w:val="00B05ADA"/>
    <w:rsid w:val="00B0609A"/>
    <w:rsid w:val="00B062F3"/>
    <w:rsid w:val="00B06B29"/>
    <w:rsid w:val="00B06BF2"/>
    <w:rsid w:val="00B07118"/>
    <w:rsid w:val="00B0775D"/>
    <w:rsid w:val="00B07B9F"/>
    <w:rsid w:val="00B11219"/>
    <w:rsid w:val="00B1162E"/>
    <w:rsid w:val="00B118D4"/>
    <w:rsid w:val="00B11CCD"/>
    <w:rsid w:val="00B126B4"/>
    <w:rsid w:val="00B12818"/>
    <w:rsid w:val="00B12CE3"/>
    <w:rsid w:val="00B1329D"/>
    <w:rsid w:val="00B13450"/>
    <w:rsid w:val="00B13FE9"/>
    <w:rsid w:val="00B14179"/>
    <w:rsid w:val="00B14AD0"/>
    <w:rsid w:val="00B14DD2"/>
    <w:rsid w:val="00B14EB9"/>
    <w:rsid w:val="00B14EFE"/>
    <w:rsid w:val="00B15709"/>
    <w:rsid w:val="00B15B69"/>
    <w:rsid w:val="00B15C1F"/>
    <w:rsid w:val="00B15E6E"/>
    <w:rsid w:val="00B16049"/>
    <w:rsid w:val="00B1604D"/>
    <w:rsid w:val="00B16677"/>
    <w:rsid w:val="00B16679"/>
    <w:rsid w:val="00B16913"/>
    <w:rsid w:val="00B17475"/>
    <w:rsid w:val="00B1758A"/>
    <w:rsid w:val="00B17622"/>
    <w:rsid w:val="00B17E81"/>
    <w:rsid w:val="00B200C6"/>
    <w:rsid w:val="00B20C33"/>
    <w:rsid w:val="00B20CFD"/>
    <w:rsid w:val="00B216FD"/>
    <w:rsid w:val="00B21B57"/>
    <w:rsid w:val="00B21CCE"/>
    <w:rsid w:val="00B22198"/>
    <w:rsid w:val="00B223FE"/>
    <w:rsid w:val="00B22CB8"/>
    <w:rsid w:val="00B22F86"/>
    <w:rsid w:val="00B22FD4"/>
    <w:rsid w:val="00B23320"/>
    <w:rsid w:val="00B23794"/>
    <w:rsid w:val="00B2466E"/>
    <w:rsid w:val="00B246F1"/>
    <w:rsid w:val="00B2552B"/>
    <w:rsid w:val="00B2598F"/>
    <w:rsid w:val="00B259B5"/>
    <w:rsid w:val="00B25E5A"/>
    <w:rsid w:val="00B26E57"/>
    <w:rsid w:val="00B27199"/>
    <w:rsid w:val="00B27801"/>
    <w:rsid w:val="00B27F71"/>
    <w:rsid w:val="00B3075F"/>
    <w:rsid w:val="00B30CF1"/>
    <w:rsid w:val="00B31667"/>
    <w:rsid w:val="00B3186A"/>
    <w:rsid w:val="00B3188C"/>
    <w:rsid w:val="00B31BB7"/>
    <w:rsid w:val="00B322D0"/>
    <w:rsid w:val="00B33045"/>
    <w:rsid w:val="00B334E0"/>
    <w:rsid w:val="00B33D91"/>
    <w:rsid w:val="00B35456"/>
    <w:rsid w:val="00B358AC"/>
    <w:rsid w:val="00B3607A"/>
    <w:rsid w:val="00B36369"/>
    <w:rsid w:val="00B37675"/>
    <w:rsid w:val="00B376AE"/>
    <w:rsid w:val="00B37C35"/>
    <w:rsid w:val="00B37FE9"/>
    <w:rsid w:val="00B401AB"/>
    <w:rsid w:val="00B412F8"/>
    <w:rsid w:val="00B42F28"/>
    <w:rsid w:val="00B43441"/>
    <w:rsid w:val="00B43476"/>
    <w:rsid w:val="00B438BD"/>
    <w:rsid w:val="00B43BF7"/>
    <w:rsid w:val="00B44238"/>
    <w:rsid w:val="00B45394"/>
    <w:rsid w:val="00B45605"/>
    <w:rsid w:val="00B458E7"/>
    <w:rsid w:val="00B45E46"/>
    <w:rsid w:val="00B46F64"/>
    <w:rsid w:val="00B479B8"/>
    <w:rsid w:val="00B47CF6"/>
    <w:rsid w:val="00B47E3A"/>
    <w:rsid w:val="00B50308"/>
    <w:rsid w:val="00B503BB"/>
    <w:rsid w:val="00B5044C"/>
    <w:rsid w:val="00B50543"/>
    <w:rsid w:val="00B505D8"/>
    <w:rsid w:val="00B508A0"/>
    <w:rsid w:val="00B51210"/>
    <w:rsid w:val="00B51992"/>
    <w:rsid w:val="00B51F63"/>
    <w:rsid w:val="00B51F97"/>
    <w:rsid w:val="00B5255A"/>
    <w:rsid w:val="00B52607"/>
    <w:rsid w:val="00B527AF"/>
    <w:rsid w:val="00B529CF"/>
    <w:rsid w:val="00B52D98"/>
    <w:rsid w:val="00B53632"/>
    <w:rsid w:val="00B53BFE"/>
    <w:rsid w:val="00B5431D"/>
    <w:rsid w:val="00B54701"/>
    <w:rsid w:val="00B551BF"/>
    <w:rsid w:val="00B5643A"/>
    <w:rsid w:val="00B566F9"/>
    <w:rsid w:val="00B57173"/>
    <w:rsid w:val="00B576F5"/>
    <w:rsid w:val="00B60A7B"/>
    <w:rsid w:val="00B60DD0"/>
    <w:rsid w:val="00B628B0"/>
    <w:rsid w:val="00B629A8"/>
    <w:rsid w:val="00B62F2C"/>
    <w:rsid w:val="00B62F3C"/>
    <w:rsid w:val="00B63072"/>
    <w:rsid w:val="00B63905"/>
    <w:rsid w:val="00B63B63"/>
    <w:rsid w:val="00B63F3F"/>
    <w:rsid w:val="00B6420C"/>
    <w:rsid w:val="00B64FC4"/>
    <w:rsid w:val="00B6508D"/>
    <w:rsid w:val="00B650A0"/>
    <w:rsid w:val="00B651E2"/>
    <w:rsid w:val="00B653D1"/>
    <w:rsid w:val="00B6565F"/>
    <w:rsid w:val="00B65E39"/>
    <w:rsid w:val="00B66465"/>
    <w:rsid w:val="00B66BFF"/>
    <w:rsid w:val="00B66FD4"/>
    <w:rsid w:val="00B67687"/>
    <w:rsid w:val="00B702A6"/>
    <w:rsid w:val="00B70552"/>
    <w:rsid w:val="00B7096B"/>
    <w:rsid w:val="00B70B39"/>
    <w:rsid w:val="00B71899"/>
    <w:rsid w:val="00B72016"/>
    <w:rsid w:val="00B726BB"/>
    <w:rsid w:val="00B72AD1"/>
    <w:rsid w:val="00B73543"/>
    <w:rsid w:val="00B7378F"/>
    <w:rsid w:val="00B73DF7"/>
    <w:rsid w:val="00B740A0"/>
    <w:rsid w:val="00B74217"/>
    <w:rsid w:val="00B74B21"/>
    <w:rsid w:val="00B74E7C"/>
    <w:rsid w:val="00B7546A"/>
    <w:rsid w:val="00B755E6"/>
    <w:rsid w:val="00B75FBC"/>
    <w:rsid w:val="00B7706D"/>
    <w:rsid w:val="00B7758A"/>
    <w:rsid w:val="00B77645"/>
    <w:rsid w:val="00B777D0"/>
    <w:rsid w:val="00B80AC0"/>
    <w:rsid w:val="00B81105"/>
    <w:rsid w:val="00B814FD"/>
    <w:rsid w:val="00B81D09"/>
    <w:rsid w:val="00B81D0E"/>
    <w:rsid w:val="00B81EB6"/>
    <w:rsid w:val="00B82E5C"/>
    <w:rsid w:val="00B8387A"/>
    <w:rsid w:val="00B83BC8"/>
    <w:rsid w:val="00B84801"/>
    <w:rsid w:val="00B84E95"/>
    <w:rsid w:val="00B84F75"/>
    <w:rsid w:val="00B85D84"/>
    <w:rsid w:val="00B868A9"/>
    <w:rsid w:val="00B86C1B"/>
    <w:rsid w:val="00B8768F"/>
    <w:rsid w:val="00B87857"/>
    <w:rsid w:val="00B901A4"/>
    <w:rsid w:val="00B9096A"/>
    <w:rsid w:val="00B90A83"/>
    <w:rsid w:val="00B90F17"/>
    <w:rsid w:val="00B9179E"/>
    <w:rsid w:val="00B92402"/>
    <w:rsid w:val="00B9290F"/>
    <w:rsid w:val="00B92BD8"/>
    <w:rsid w:val="00B930C5"/>
    <w:rsid w:val="00B9371A"/>
    <w:rsid w:val="00B9380E"/>
    <w:rsid w:val="00B93AED"/>
    <w:rsid w:val="00B94251"/>
    <w:rsid w:val="00B944DD"/>
    <w:rsid w:val="00B94E84"/>
    <w:rsid w:val="00B951BC"/>
    <w:rsid w:val="00B95496"/>
    <w:rsid w:val="00B95558"/>
    <w:rsid w:val="00B95735"/>
    <w:rsid w:val="00B95741"/>
    <w:rsid w:val="00B95B52"/>
    <w:rsid w:val="00B9628B"/>
    <w:rsid w:val="00B96403"/>
    <w:rsid w:val="00B96785"/>
    <w:rsid w:val="00B96BE4"/>
    <w:rsid w:val="00B97370"/>
    <w:rsid w:val="00B97FFB"/>
    <w:rsid w:val="00BA07DF"/>
    <w:rsid w:val="00BA0F18"/>
    <w:rsid w:val="00BA159A"/>
    <w:rsid w:val="00BA189E"/>
    <w:rsid w:val="00BA19B9"/>
    <w:rsid w:val="00BA1D72"/>
    <w:rsid w:val="00BA1FE5"/>
    <w:rsid w:val="00BA20C2"/>
    <w:rsid w:val="00BA217D"/>
    <w:rsid w:val="00BA24B0"/>
    <w:rsid w:val="00BA25F6"/>
    <w:rsid w:val="00BA2CFC"/>
    <w:rsid w:val="00BA363E"/>
    <w:rsid w:val="00BA375E"/>
    <w:rsid w:val="00BA3AA6"/>
    <w:rsid w:val="00BA4D69"/>
    <w:rsid w:val="00BA4EDA"/>
    <w:rsid w:val="00BA52C1"/>
    <w:rsid w:val="00BA54EB"/>
    <w:rsid w:val="00BA57C7"/>
    <w:rsid w:val="00BA5916"/>
    <w:rsid w:val="00BA5AB3"/>
    <w:rsid w:val="00BA5BD6"/>
    <w:rsid w:val="00BA5DE5"/>
    <w:rsid w:val="00BA6260"/>
    <w:rsid w:val="00BA69C2"/>
    <w:rsid w:val="00BA6C1A"/>
    <w:rsid w:val="00BA6EA0"/>
    <w:rsid w:val="00BA6F8E"/>
    <w:rsid w:val="00BA70A7"/>
    <w:rsid w:val="00BA7539"/>
    <w:rsid w:val="00BA7917"/>
    <w:rsid w:val="00BA7955"/>
    <w:rsid w:val="00BA7A7C"/>
    <w:rsid w:val="00BA7C35"/>
    <w:rsid w:val="00BA7E53"/>
    <w:rsid w:val="00BB016E"/>
    <w:rsid w:val="00BB0629"/>
    <w:rsid w:val="00BB1144"/>
    <w:rsid w:val="00BB1A60"/>
    <w:rsid w:val="00BB1D68"/>
    <w:rsid w:val="00BB1E78"/>
    <w:rsid w:val="00BB2077"/>
    <w:rsid w:val="00BB27E4"/>
    <w:rsid w:val="00BB2FD5"/>
    <w:rsid w:val="00BB30C1"/>
    <w:rsid w:val="00BB323C"/>
    <w:rsid w:val="00BB3795"/>
    <w:rsid w:val="00BB37C9"/>
    <w:rsid w:val="00BB37FD"/>
    <w:rsid w:val="00BB3AB5"/>
    <w:rsid w:val="00BB4348"/>
    <w:rsid w:val="00BB4993"/>
    <w:rsid w:val="00BB51F1"/>
    <w:rsid w:val="00BB554E"/>
    <w:rsid w:val="00BB5A20"/>
    <w:rsid w:val="00BB5B14"/>
    <w:rsid w:val="00BB6214"/>
    <w:rsid w:val="00BB67BE"/>
    <w:rsid w:val="00BB69D6"/>
    <w:rsid w:val="00BB6EF3"/>
    <w:rsid w:val="00BB745E"/>
    <w:rsid w:val="00BB794A"/>
    <w:rsid w:val="00BB7E5B"/>
    <w:rsid w:val="00BC013D"/>
    <w:rsid w:val="00BC025A"/>
    <w:rsid w:val="00BC0973"/>
    <w:rsid w:val="00BC0BCE"/>
    <w:rsid w:val="00BC0FC1"/>
    <w:rsid w:val="00BC144D"/>
    <w:rsid w:val="00BC19DA"/>
    <w:rsid w:val="00BC1EA7"/>
    <w:rsid w:val="00BC362C"/>
    <w:rsid w:val="00BC374D"/>
    <w:rsid w:val="00BC46D6"/>
    <w:rsid w:val="00BC4FE2"/>
    <w:rsid w:val="00BC54F0"/>
    <w:rsid w:val="00BC57AD"/>
    <w:rsid w:val="00BC6395"/>
    <w:rsid w:val="00BC6411"/>
    <w:rsid w:val="00BC65E3"/>
    <w:rsid w:val="00BC6B20"/>
    <w:rsid w:val="00BC6DFC"/>
    <w:rsid w:val="00BC7478"/>
    <w:rsid w:val="00BC7752"/>
    <w:rsid w:val="00BC778E"/>
    <w:rsid w:val="00BC7C05"/>
    <w:rsid w:val="00BC7E7F"/>
    <w:rsid w:val="00BD029B"/>
    <w:rsid w:val="00BD090C"/>
    <w:rsid w:val="00BD0D9D"/>
    <w:rsid w:val="00BD11EB"/>
    <w:rsid w:val="00BD1241"/>
    <w:rsid w:val="00BD1260"/>
    <w:rsid w:val="00BD16B2"/>
    <w:rsid w:val="00BD2400"/>
    <w:rsid w:val="00BD25D7"/>
    <w:rsid w:val="00BD26DA"/>
    <w:rsid w:val="00BD3328"/>
    <w:rsid w:val="00BD33D4"/>
    <w:rsid w:val="00BD3617"/>
    <w:rsid w:val="00BD3804"/>
    <w:rsid w:val="00BD3B48"/>
    <w:rsid w:val="00BD436E"/>
    <w:rsid w:val="00BD5EC4"/>
    <w:rsid w:val="00BD605A"/>
    <w:rsid w:val="00BD6822"/>
    <w:rsid w:val="00BD74E5"/>
    <w:rsid w:val="00BD7C6C"/>
    <w:rsid w:val="00BE0012"/>
    <w:rsid w:val="00BE0290"/>
    <w:rsid w:val="00BE044B"/>
    <w:rsid w:val="00BE045D"/>
    <w:rsid w:val="00BE048A"/>
    <w:rsid w:val="00BE09C0"/>
    <w:rsid w:val="00BE0DA6"/>
    <w:rsid w:val="00BE1FA7"/>
    <w:rsid w:val="00BE22D9"/>
    <w:rsid w:val="00BE2556"/>
    <w:rsid w:val="00BE2E70"/>
    <w:rsid w:val="00BE3043"/>
    <w:rsid w:val="00BE36A4"/>
    <w:rsid w:val="00BE374D"/>
    <w:rsid w:val="00BE391C"/>
    <w:rsid w:val="00BE41B6"/>
    <w:rsid w:val="00BE46B2"/>
    <w:rsid w:val="00BE523B"/>
    <w:rsid w:val="00BE54C8"/>
    <w:rsid w:val="00BE6090"/>
    <w:rsid w:val="00BE6A04"/>
    <w:rsid w:val="00BE6F49"/>
    <w:rsid w:val="00BE6FAC"/>
    <w:rsid w:val="00BE791D"/>
    <w:rsid w:val="00BE7A8A"/>
    <w:rsid w:val="00BE7DF7"/>
    <w:rsid w:val="00BF0966"/>
    <w:rsid w:val="00BF0B6E"/>
    <w:rsid w:val="00BF0F32"/>
    <w:rsid w:val="00BF1B82"/>
    <w:rsid w:val="00BF24BF"/>
    <w:rsid w:val="00BF26AC"/>
    <w:rsid w:val="00BF29CB"/>
    <w:rsid w:val="00BF326C"/>
    <w:rsid w:val="00BF3EFF"/>
    <w:rsid w:val="00BF3FD6"/>
    <w:rsid w:val="00BF48A3"/>
    <w:rsid w:val="00BF4A37"/>
    <w:rsid w:val="00BF5511"/>
    <w:rsid w:val="00BF5F7D"/>
    <w:rsid w:val="00BF5FEA"/>
    <w:rsid w:val="00BF64F5"/>
    <w:rsid w:val="00BF67DF"/>
    <w:rsid w:val="00BF719A"/>
    <w:rsid w:val="00BF74E6"/>
    <w:rsid w:val="00BF7D11"/>
    <w:rsid w:val="00BF7DF6"/>
    <w:rsid w:val="00BF7E95"/>
    <w:rsid w:val="00C00381"/>
    <w:rsid w:val="00C00561"/>
    <w:rsid w:val="00C0148A"/>
    <w:rsid w:val="00C01B71"/>
    <w:rsid w:val="00C01FBA"/>
    <w:rsid w:val="00C020D4"/>
    <w:rsid w:val="00C02467"/>
    <w:rsid w:val="00C032BC"/>
    <w:rsid w:val="00C03870"/>
    <w:rsid w:val="00C03CA9"/>
    <w:rsid w:val="00C041CD"/>
    <w:rsid w:val="00C04328"/>
    <w:rsid w:val="00C04831"/>
    <w:rsid w:val="00C049B0"/>
    <w:rsid w:val="00C05F5D"/>
    <w:rsid w:val="00C06742"/>
    <w:rsid w:val="00C07093"/>
    <w:rsid w:val="00C07358"/>
    <w:rsid w:val="00C07658"/>
    <w:rsid w:val="00C078EB"/>
    <w:rsid w:val="00C1090C"/>
    <w:rsid w:val="00C10DD3"/>
    <w:rsid w:val="00C10F8C"/>
    <w:rsid w:val="00C11862"/>
    <w:rsid w:val="00C11D7E"/>
    <w:rsid w:val="00C121F8"/>
    <w:rsid w:val="00C129F3"/>
    <w:rsid w:val="00C12DCA"/>
    <w:rsid w:val="00C136F3"/>
    <w:rsid w:val="00C14173"/>
    <w:rsid w:val="00C1457E"/>
    <w:rsid w:val="00C152E8"/>
    <w:rsid w:val="00C15B9D"/>
    <w:rsid w:val="00C160C2"/>
    <w:rsid w:val="00C16187"/>
    <w:rsid w:val="00C167A2"/>
    <w:rsid w:val="00C16C59"/>
    <w:rsid w:val="00C1718F"/>
    <w:rsid w:val="00C17C67"/>
    <w:rsid w:val="00C201BB"/>
    <w:rsid w:val="00C204C9"/>
    <w:rsid w:val="00C2081A"/>
    <w:rsid w:val="00C20A90"/>
    <w:rsid w:val="00C20AFD"/>
    <w:rsid w:val="00C20D88"/>
    <w:rsid w:val="00C2151C"/>
    <w:rsid w:val="00C21AEC"/>
    <w:rsid w:val="00C221F1"/>
    <w:rsid w:val="00C22681"/>
    <w:rsid w:val="00C2300F"/>
    <w:rsid w:val="00C23B4E"/>
    <w:rsid w:val="00C240A1"/>
    <w:rsid w:val="00C243AD"/>
    <w:rsid w:val="00C24492"/>
    <w:rsid w:val="00C24D59"/>
    <w:rsid w:val="00C24E02"/>
    <w:rsid w:val="00C25D24"/>
    <w:rsid w:val="00C2688B"/>
    <w:rsid w:val="00C26F1E"/>
    <w:rsid w:val="00C30355"/>
    <w:rsid w:val="00C306E2"/>
    <w:rsid w:val="00C307DD"/>
    <w:rsid w:val="00C31302"/>
    <w:rsid w:val="00C31871"/>
    <w:rsid w:val="00C31E5D"/>
    <w:rsid w:val="00C32443"/>
    <w:rsid w:val="00C32D16"/>
    <w:rsid w:val="00C33543"/>
    <w:rsid w:val="00C33DD7"/>
    <w:rsid w:val="00C3439D"/>
    <w:rsid w:val="00C34476"/>
    <w:rsid w:val="00C347DA"/>
    <w:rsid w:val="00C3484A"/>
    <w:rsid w:val="00C34CA1"/>
    <w:rsid w:val="00C35662"/>
    <w:rsid w:val="00C358EC"/>
    <w:rsid w:val="00C3607D"/>
    <w:rsid w:val="00C36264"/>
    <w:rsid w:val="00C36A60"/>
    <w:rsid w:val="00C36C6D"/>
    <w:rsid w:val="00C36CAE"/>
    <w:rsid w:val="00C370CD"/>
    <w:rsid w:val="00C370D2"/>
    <w:rsid w:val="00C37212"/>
    <w:rsid w:val="00C372C9"/>
    <w:rsid w:val="00C37337"/>
    <w:rsid w:val="00C37C19"/>
    <w:rsid w:val="00C37EBC"/>
    <w:rsid w:val="00C37F00"/>
    <w:rsid w:val="00C4000F"/>
    <w:rsid w:val="00C4038D"/>
    <w:rsid w:val="00C405AC"/>
    <w:rsid w:val="00C4085D"/>
    <w:rsid w:val="00C412E1"/>
    <w:rsid w:val="00C4146B"/>
    <w:rsid w:val="00C41B4D"/>
    <w:rsid w:val="00C41CC7"/>
    <w:rsid w:val="00C41E76"/>
    <w:rsid w:val="00C420D3"/>
    <w:rsid w:val="00C42517"/>
    <w:rsid w:val="00C4279E"/>
    <w:rsid w:val="00C42980"/>
    <w:rsid w:val="00C42B4E"/>
    <w:rsid w:val="00C433D4"/>
    <w:rsid w:val="00C43753"/>
    <w:rsid w:val="00C43827"/>
    <w:rsid w:val="00C43C02"/>
    <w:rsid w:val="00C43FA8"/>
    <w:rsid w:val="00C43FFD"/>
    <w:rsid w:val="00C44277"/>
    <w:rsid w:val="00C44833"/>
    <w:rsid w:val="00C450B1"/>
    <w:rsid w:val="00C45763"/>
    <w:rsid w:val="00C45960"/>
    <w:rsid w:val="00C465F3"/>
    <w:rsid w:val="00C46AC0"/>
    <w:rsid w:val="00C46B40"/>
    <w:rsid w:val="00C47940"/>
    <w:rsid w:val="00C505F1"/>
    <w:rsid w:val="00C510CA"/>
    <w:rsid w:val="00C51A8E"/>
    <w:rsid w:val="00C51BF5"/>
    <w:rsid w:val="00C52117"/>
    <w:rsid w:val="00C52427"/>
    <w:rsid w:val="00C52D24"/>
    <w:rsid w:val="00C52E8D"/>
    <w:rsid w:val="00C53002"/>
    <w:rsid w:val="00C530C0"/>
    <w:rsid w:val="00C53411"/>
    <w:rsid w:val="00C53AE4"/>
    <w:rsid w:val="00C53B4D"/>
    <w:rsid w:val="00C54308"/>
    <w:rsid w:val="00C547CB"/>
    <w:rsid w:val="00C54AAE"/>
    <w:rsid w:val="00C551D3"/>
    <w:rsid w:val="00C55B25"/>
    <w:rsid w:val="00C5671A"/>
    <w:rsid w:val="00C56BA9"/>
    <w:rsid w:val="00C56D61"/>
    <w:rsid w:val="00C5734F"/>
    <w:rsid w:val="00C57C0B"/>
    <w:rsid w:val="00C57DC9"/>
    <w:rsid w:val="00C605A6"/>
    <w:rsid w:val="00C61D5E"/>
    <w:rsid w:val="00C61F5C"/>
    <w:rsid w:val="00C623FA"/>
    <w:rsid w:val="00C626A9"/>
    <w:rsid w:val="00C628E0"/>
    <w:rsid w:val="00C629AE"/>
    <w:rsid w:val="00C636B6"/>
    <w:rsid w:val="00C63C39"/>
    <w:rsid w:val="00C64CB9"/>
    <w:rsid w:val="00C64D53"/>
    <w:rsid w:val="00C653CE"/>
    <w:rsid w:val="00C658FC"/>
    <w:rsid w:val="00C65964"/>
    <w:rsid w:val="00C6641A"/>
    <w:rsid w:val="00C6660D"/>
    <w:rsid w:val="00C669AE"/>
    <w:rsid w:val="00C6751E"/>
    <w:rsid w:val="00C67CEF"/>
    <w:rsid w:val="00C71B43"/>
    <w:rsid w:val="00C72132"/>
    <w:rsid w:val="00C73052"/>
    <w:rsid w:val="00C73CCF"/>
    <w:rsid w:val="00C7402D"/>
    <w:rsid w:val="00C746AB"/>
    <w:rsid w:val="00C746DE"/>
    <w:rsid w:val="00C7501C"/>
    <w:rsid w:val="00C75267"/>
    <w:rsid w:val="00C759C1"/>
    <w:rsid w:val="00C76491"/>
    <w:rsid w:val="00C7673F"/>
    <w:rsid w:val="00C76B88"/>
    <w:rsid w:val="00C76EB1"/>
    <w:rsid w:val="00C772D4"/>
    <w:rsid w:val="00C77522"/>
    <w:rsid w:val="00C77854"/>
    <w:rsid w:val="00C77F80"/>
    <w:rsid w:val="00C80549"/>
    <w:rsid w:val="00C80738"/>
    <w:rsid w:val="00C80E19"/>
    <w:rsid w:val="00C81199"/>
    <w:rsid w:val="00C818AA"/>
    <w:rsid w:val="00C818C8"/>
    <w:rsid w:val="00C81C46"/>
    <w:rsid w:val="00C81CF6"/>
    <w:rsid w:val="00C81E63"/>
    <w:rsid w:val="00C82594"/>
    <w:rsid w:val="00C8267D"/>
    <w:rsid w:val="00C827A5"/>
    <w:rsid w:val="00C82B2A"/>
    <w:rsid w:val="00C82BB7"/>
    <w:rsid w:val="00C82CEC"/>
    <w:rsid w:val="00C8317D"/>
    <w:rsid w:val="00C831BA"/>
    <w:rsid w:val="00C835D5"/>
    <w:rsid w:val="00C84835"/>
    <w:rsid w:val="00C8487D"/>
    <w:rsid w:val="00C8591E"/>
    <w:rsid w:val="00C85A49"/>
    <w:rsid w:val="00C862F2"/>
    <w:rsid w:val="00C8691C"/>
    <w:rsid w:val="00C86F32"/>
    <w:rsid w:val="00C87A97"/>
    <w:rsid w:val="00C87BC7"/>
    <w:rsid w:val="00C9135D"/>
    <w:rsid w:val="00C91D61"/>
    <w:rsid w:val="00C9200C"/>
    <w:rsid w:val="00C92979"/>
    <w:rsid w:val="00C92A3F"/>
    <w:rsid w:val="00C931DE"/>
    <w:rsid w:val="00C93841"/>
    <w:rsid w:val="00C93BE7"/>
    <w:rsid w:val="00C94374"/>
    <w:rsid w:val="00C945EC"/>
    <w:rsid w:val="00C9486E"/>
    <w:rsid w:val="00C94A0F"/>
    <w:rsid w:val="00C94B42"/>
    <w:rsid w:val="00C94BD5"/>
    <w:rsid w:val="00C94DF2"/>
    <w:rsid w:val="00C951BC"/>
    <w:rsid w:val="00C951E9"/>
    <w:rsid w:val="00C95765"/>
    <w:rsid w:val="00C95A73"/>
    <w:rsid w:val="00C95C3A"/>
    <w:rsid w:val="00C960E3"/>
    <w:rsid w:val="00C96549"/>
    <w:rsid w:val="00C96706"/>
    <w:rsid w:val="00C96C46"/>
    <w:rsid w:val="00C97B71"/>
    <w:rsid w:val="00C97CBF"/>
    <w:rsid w:val="00CA0217"/>
    <w:rsid w:val="00CA02D8"/>
    <w:rsid w:val="00CA066E"/>
    <w:rsid w:val="00CA09FD"/>
    <w:rsid w:val="00CA0A93"/>
    <w:rsid w:val="00CA0A9B"/>
    <w:rsid w:val="00CA2F66"/>
    <w:rsid w:val="00CA3F41"/>
    <w:rsid w:val="00CA4105"/>
    <w:rsid w:val="00CA4C4F"/>
    <w:rsid w:val="00CA53FF"/>
    <w:rsid w:val="00CA6600"/>
    <w:rsid w:val="00CA7B49"/>
    <w:rsid w:val="00CA7B5D"/>
    <w:rsid w:val="00CA7EB1"/>
    <w:rsid w:val="00CB049A"/>
    <w:rsid w:val="00CB04DE"/>
    <w:rsid w:val="00CB070E"/>
    <w:rsid w:val="00CB0F93"/>
    <w:rsid w:val="00CB12A6"/>
    <w:rsid w:val="00CB1D6E"/>
    <w:rsid w:val="00CB2369"/>
    <w:rsid w:val="00CB2574"/>
    <w:rsid w:val="00CB2A9C"/>
    <w:rsid w:val="00CB2EAE"/>
    <w:rsid w:val="00CB386B"/>
    <w:rsid w:val="00CB3DF1"/>
    <w:rsid w:val="00CB42F9"/>
    <w:rsid w:val="00CB463D"/>
    <w:rsid w:val="00CB4CCD"/>
    <w:rsid w:val="00CB53DA"/>
    <w:rsid w:val="00CB582E"/>
    <w:rsid w:val="00CB58E1"/>
    <w:rsid w:val="00CB6869"/>
    <w:rsid w:val="00CB712B"/>
    <w:rsid w:val="00CB7467"/>
    <w:rsid w:val="00CB7F21"/>
    <w:rsid w:val="00CC0237"/>
    <w:rsid w:val="00CC0547"/>
    <w:rsid w:val="00CC1553"/>
    <w:rsid w:val="00CC19D0"/>
    <w:rsid w:val="00CC1BE3"/>
    <w:rsid w:val="00CC36B7"/>
    <w:rsid w:val="00CC3A16"/>
    <w:rsid w:val="00CC3C77"/>
    <w:rsid w:val="00CC3E41"/>
    <w:rsid w:val="00CC42DC"/>
    <w:rsid w:val="00CC48AE"/>
    <w:rsid w:val="00CC4E5C"/>
    <w:rsid w:val="00CC53C0"/>
    <w:rsid w:val="00CC568A"/>
    <w:rsid w:val="00CC614B"/>
    <w:rsid w:val="00CC6270"/>
    <w:rsid w:val="00CC635A"/>
    <w:rsid w:val="00CC65ED"/>
    <w:rsid w:val="00CC6C8D"/>
    <w:rsid w:val="00CC6D48"/>
    <w:rsid w:val="00CC79DD"/>
    <w:rsid w:val="00CC7BD5"/>
    <w:rsid w:val="00CC7C4A"/>
    <w:rsid w:val="00CC7FE1"/>
    <w:rsid w:val="00CD067F"/>
    <w:rsid w:val="00CD0886"/>
    <w:rsid w:val="00CD0D5B"/>
    <w:rsid w:val="00CD23A6"/>
    <w:rsid w:val="00CD25E0"/>
    <w:rsid w:val="00CD286E"/>
    <w:rsid w:val="00CD3359"/>
    <w:rsid w:val="00CD3C2C"/>
    <w:rsid w:val="00CD5423"/>
    <w:rsid w:val="00CD5895"/>
    <w:rsid w:val="00CD5D45"/>
    <w:rsid w:val="00CD5E76"/>
    <w:rsid w:val="00CD5EED"/>
    <w:rsid w:val="00CD6C7E"/>
    <w:rsid w:val="00CE0033"/>
    <w:rsid w:val="00CE09FB"/>
    <w:rsid w:val="00CE0E04"/>
    <w:rsid w:val="00CE1363"/>
    <w:rsid w:val="00CE1667"/>
    <w:rsid w:val="00CE1D00"/>
    <w:rsid w:val="00CE1D0D"/>
    <w:rsid w:val="00CE1EDA"/>
    <w:rsid w:val="00CE2581"/>
    <w:rsid w:val="00CE28FB"/>
    <w:rsid w:val="00CE2971"/>
    <w:rsid w:val="00CE2D2B"/>
    <w:rsid w:val="00CE2F97"/>
    <w:rsid w:val="00CE2F98"/>
    <w:rsid w:val="00CE32E7"/>
    <w:rsid w:val="00CE3FF6"/>
    <w:rsid w:val="00CE4266"/>
    <w:rsid w:val="00CE4785"/>
    <w:rsid w:val="00CE4B42"/>
    <w:rsid w:val="00CE50F6"/>
    <w:rsid w:val="00CE566C"/>
    <w:rsid w:val="00CE5AFA"/>
    <w:rsid w:val="00CE6651"/>
    <w:rsid w:val="00CE672B"/>
    <w:rsid w:val="00CE67A4"/>
    <w:rsid w:val="00CE680C"/>
    <w:rsid w:val="00CE6CE4"/>
    <w:rsid w:val="00CE7080"/>
    <w:rsid w:val="00CE78BE"/>
    <w:rsid w:val="00CE7972"/>
    <w:rsid w:val="00CE7B6F"/>
    <w:rsid w:val="00CE7D24"/>
    <w:rsid w:val="00CF008F"/>
    <w:rsid w:val="00CF0265"/>
    <w:rsid w:val="00CF0346"/>
    <w:rsid w:val="00CF03D3"/>
    <w:rsid w:val="00CF0972"/>
    <w:rsid w:val="00CF09F0"/>
    <w:rsid w:val="00CF1829"/>
    <w:rsid w:val="00CF2362"/>
    <w:rsid w:val="00CF2626"/>
    <w:rsid w:val="00CF29C1"/>
    <w:rsid w:val="00CF2A81"/>
    <w:rsid w:val="00CF2CF3"/>
    <w:rsid w:val="00CF3BFD"/>
    <w:rsid w:val="00CF3CB6"/>
    <w:rsid w:val="00CF3EB8"/>
    <w:rsid w:val="00CF3EF9"/>
    <w:rsid w:val="00CF415E"/>
    <w:rsid w:val="00CF5033"/>
    <w:rsid w:val="00CF53E6"/>
    <w:rsid w:val="00CF5A58"/>
    <w:rsid w:val="00CF5DC0"/>
    <w:rsid w:val="00CF602F"/>
    <w:rsid w:val="00CF66F8"/>
    <w:rsid w:val="00D0067E"/>
    <w:rsid w:val="00D009EC"/>
    <w:rsid w:val="00D0111D"/>
    <w:rsid w:val="00D01ADF"/>
    <w:rsid w:val="00D02772"/>
    <w:rsid w:val="00D02C8A"/>
    <w:rsid w:val="00D039BB"/>
    <w:rsid w:val="00D04300"/>
    <w:rsid w:val="00D0438A"/>
    <w:rsid w:val="00D04838"/>
    <w:rsid w:val="00D048DB"/>
    <w:rsid w:val="00D0513A"/>
    <w:rsid w:val="00D05171"/>
    <w:rsid w:val="00D052FB"/>
    <w:rsid w:val="00D0577C"/>
    <w:rsid w:val="00D0625D"/>
    <w:rsid w:val="00D06508"/>
    <w:rsid w:val="00D0657C"/>
    <w:rsid w:val="00D06A61"/>
    <w:rsid w:val="00D079F5"/>
    <w:rsid w:val="00D07BED"/>
    <w:rsid w:val="00D07D6A"/>
    <w:rsid w:val="00D07F1D"/>
    <w:rsid w:val="00D103DB"/>
    <w:rsid w:val="00D10447"/>
    <w:rsid w:val="00D10714"/>
    <w:rsid w:val="00D10EA1"/>
    <w:rsid w:val="00D11837"/>
    <w:rsid w:val="00D118DC"/>
    <w:rsid w:val="00D11CA6"/>
    <w:rsid w:val="00D12122"/>
    <w:rsid w:val="00D12E06"/>
    <w:rsid w:val="00D13189"/>
    <w:rsid w:val="00D131C5"/>
    <w:rsid w:val="00D1325B"/>
    <w:rsid w:val="00D13906"/>
    <w:rsid w:val="00D13AC4"/>
    <w:rsid w:val="00D13CB3"/>
    <w:rsid w:val="00D1425F"/>
    <w:rsid w:val="00D14950"/>
    <w:rsid w:val="00D152D3"/>
    <w:rsid w:val="00D15741"/>
    <w:rsid w:val="00D15BBE"/>
    <w:rsid w:val="00D15C34"/>
    <w:rsid w:val="00D162FC"/>
    <w:rsid w:val="00D16C1E"/>
    <w:rsid w:val="00D16E6A"/>
    <w:rsid w:val="00D17A7A"/>
    <w:rsid w:val="00D17BE1"/>
    <w:rsid w:val="00D203F1"/>
    <w:rsid w:val="00D2168B"/>
    <w:rsid w:val="00D21D74"/>
    <w:rsid w:val="00D21D93"/>
    <w:rsid w:val="00D21E0D"/>
    <w:rsid w:val="00D227C3"/>
    <w:rsid w:val="00D231A9"/>
    <w:rsid w:val="00D2339F"/>
    <w:rsid w:val="00D233C6"/>
    <w:rsid w:val="00D23AC0"/>
    <w:rsid w:val="00D24F69"/>
    <w:rsid w:val="00D255DB"/>
    <w:rsid w:val="00D256EB"/>
    <w:rsid w:val="00D25A26"/>
    <w:rsid w:val="00D25C4B"/>
    <w:rsid w:val="00D25FED"/>
    <w:rsid w:val="00D263BC"/>
    <w:rsid w:val="00D2653C"/>
    <w:rsid w:val="00D265C3"/>
    <w:rsid w:val="00D26D3A"/>
    <w:rsid w:val="00D276B9"/>
    <w:rsid w:val="00D30263"/>
    <w:rsid w:val="00D30471"/>
    <w:rsid w:val="00D30CCA"/>
    <w:rsid w:val="00D30E3D"/>
    <w:rsid w:val="00D3100D"/>
    <w:rsid w:val="00D31CCA"/>
    <w:rsid w:val="00D31E11"/>
    <w:rsid w:val="00D31EB4"/>
    <w:rsid w:val="00D3233B"/>
    <w:rsid w:val="00D32758"/>
    <w:rsid w:val="00D32AB4"/>
    <w:rsid w:val="00D32D89"/>
    <w:rsid w:val="00D32F1F"/>
    <w:rsid w:val="00D331E7"/>
    <w:rsid w:val="00D3346F"/>
    <w:rsid w:val="00D334CE"/>
    <w:rsid w:val="00D33ACA"/>
    <w:rsid w:val="00D33E75"/>
    <w:rsid w:val="00D3467E"/>
    <w:rsid w:val="00D34CFC"/>
    <w:rsid w:val="00D34D12"/>
    <w:rsid w:val="00D354BA"/>
    <w:rsid w:val="00D35B87"/>
    <w:rsid w:val="00D36002"/>
    <w:rsid w:val="00D3616B"/>
    <w:rsid w:val="00D36874"/>
    <w:rsid w:val="00D36DED"/>
    <w:rsid w:val="00D36E95"/>
    <w:rsid w:val="00D36F5A"/>
    <w:rsid w:val="00D36F6D"/>
    <w:rsid w:val="00D3760A"/>
    <w:rsid w:val="00D37A9C"/>
    <w:rsid w:val="00D403E1"/>
    <w:rsid w:val="00D404CB"/>
    <w:rsid w:val="00D41A4C"/>
    <w:rsid w:val="00D41D10"/>
    <w:rsid w:val="00D41DC5"/>
    <w:rsid w:val="00D427A7"/>
    <w:rsid w:val="00D42865"/>
    <w:rsid w:val="00D42CB4"/>
    <w:rsid w:val="00D43489"/>
    <w:rsid w:val="00D43553"/>
    <w:rsid w:val="00D436C2"/>
    <w:rsid w:val="00D4392D"/>
    <w:rsid w:val="00D43D10"/>
    <w:rsid w:val="00D43FF0"/>
    <w:rsid w:val="00D444CC"/>
    <w:rsid w:val="00D44B43"/>
    <w:rsid w:val="00D44E75"/>
    <w:rsid w:val="00D45568"/>
    <w:rsid w:val="00D455D6"/>
    <w:rsid w:val="00D45E35"/>
    <w:rsid w:val="00D4624D"/>
    <w:rsid w:val="00D465B9"/>
    <w:rsid w:val="00D466FA"/>
    <w:rsid w:val="00D46BBE"/>
    <w:rsid w:val="00D47303"/>
    <w:rsid w:val="00D5032A"/>
    <w:rsid w:val="00D506EE"/>
    <w:rsid w:val="00D50925"/>
    <w:rsid w:val="00D50D6D"/>
    <w:rsid w:val="00D512C9"/>
    <w:rsid w:val="00D5183A"/>
    <w:rsid w:val="00D51B6A"/>
    <w:rsid w:val="00D51FF6"/>
    <w:rsid w:val="00D52B7F"/>
    <w:rsid w:val="00D52C43"/>
    <w:rsid w:val="00D53159"/>
    <w:rsid w:val="00D5322D"/>
    <w:rsid w:val="00D53347"/>
    <w:rsid w:val="00D55075"/>
    <w:rsid w:val="00D55637"/>
    <w:rsid w:val="00D55A8E"/>
    <w:rsid w:val="00D55BB9"/>
    <w:rsid w:val="00D5756E"/>
    <w:rsid w:val="00D57738"/>
    <w:rsid w:val="00D57FE8"/>
    <w:rsid w:val="00D6060F"/>
    <w:rsid w:val="00D6096C"/>
    <w:rsid w:val="00D60CF1"/>
    <w:rsid w:val="00D6142F"/>
    <w:rsid w:val="00D617F0"/>
    <w:rsid w:val="00D6223D"/>
    <w:rsid w:val="00D62333"/>
    <w:rsid w:val="00D62B80"/>
    <w:rsid w:val="00D62EE9"/>
    <w:rsid w:val="00D62F59"/>
    <w:rsid w:val="00D637D7"/>
    <w:rsid w:val="00D6395D"/>
    <w:rsid w:val="00D644EC"/>
    <w:rsid w:val="00D646AB"/>
    <w:rsid w:val="00D64C4F"/>
    <w:rsid w:val="00D64CD6"/>
    <w:rsid w:val="00D64F56"/>
    <w:rsid w:val="00D6523B"/>
    <w:rsid w:val="00D6666A"/>
    <w:rsid w:val="00D66BEA"/>
    <w:rsid w:val="00D66C35"/>
    <w:rsid w:val="00D66D21"/>
    <w:rsid w:val="00D66D54"/>
    <w:rsid w:val="00D67332"/>
    <w:rsid w:val="00D674D5"/>
    <w:rsid w:val="00D674FD"/>
    <w:rsid w:val="00D67555"/>
    <w:rsid w:val="00D67683"/>
    <w:rsid w:val="00D70103"/>
    <w:rsid w:val="00D7056B"/>
    <w:rsid w:val="00D7068C"/>
    <w:rsid w:val="00D7096E"/>
    <w:rsid w:val="00D71BE6"/>
    <w:rsid w:val="00D71C71"/>
    <w:rsid w:val="00D71EE7"/>
    <w:rsid w:val="00D72F96"/>
    <w:rsid w:val="00D73799"/>
    <w:rsid w:val="00D74174"/>
    <w:rsid w:val="00D752FF"/>
    <w:rsid w:val="00D75500"/>
    <w:rsid w:val="00D75578"/>
    <w:rsid w:val="00D75D0C"/>
    <w:rsid w:val="00D761A8"/>
    <w:rsid w:val="00D76657"/>
    <w:rsid w:val="00D76AFF"/>
    <w:rsid w:val="00D774F8"/>
    <w:rsid w:val="00D77CC4"/>
    <w:rsid w:val="00D80364"/>
    <w:rsid w:val="00D80C8F"/>
    <w:rsid w:val="00D810D3"/>
    <w:rsid w:val="00D812F3"/>
    <w:rsid w:val="00D82234"/>
    <w:rsid w:val="00D82A2E"/>
    <w:rsid w:val="00D8370C"/>
    <w:rsid w:val="00D84780"/>
    <w:rsid w:val="00D84A7C"/>
    <w:rsid w:val="00D84CE9"/>
    <w:rsid w:val="00D850A4"/>
    <w:rsid w:val="00D85725"/>
    <w:rsid w:val="00D85BC5"/>
    <w:rsid w:val="00D8629A"/>
    <w:rsid w:val="00D865E3"/>
    <w:rsid w:val="00D86750"/>
    <w:rsid w:val="00D86EB8"/>
    <w:rsid w:val="00D873B1"/>
    <w:rsid w:val="00D876BE"/>
    <w:rsid w:val="00D8773E"/>
    <w:rsid w:val="00D87919"/>
    <w:rsid w:val="00D907FE"/>
    <w:rsid w:val="00D909E9"/>
    <w:rsid w:val="00D90F75"/>
    <w:rsid w:val="00D91063"/>
    <w:rsid w:val="00D912B1"/>
    <w:rsid w:val="00D9170E"/>
    <w:rsid w:val="00D9285C"/>
    <w:rsid w:val="00D92D94"/>
    <w:rsid w:val="00D93540"/>
    <w:rsid w:val="00D94059"/>
    <w:rsid w:val="00D94070"/>
    <w:rsid w:val="00D941B1"/>
    <w:rsid w:val="00D942FC"/>
    <w:rsid w:val="00D94469"/>
    <w:rsid w:val="00D9487E"/>
    <w:rsid w:val="00D94B37"/>
    <w:rsid w:val="00D94C6F"/>
    <w:rsid w:val="00D95FF7"/>
    <w:rsid w:val="00D96C1B"/>
    <w:rsid w:val="00D978CB"/>
    <w:rsid w:val="00D97B06"/>
    <w:rsid w:val="00DA0703"/>
    <w:rsid w:val="00DA0E2B"/>
    <w:rsid w:val="00DA10C7"/>
    <w:rsid w:val="00DA1592"/>
    <w:rsid w:val="00DA178F"/>
    <w:rsid w:val="00DA3081"/>
    <w:rsid w:val="00DA3713"/>
    <w:rsid w:val="00DA3DC2"/>
    <w:rsid w:val="00DA42FF"/>
    <w:rsid w:val="00DA46AB"/>
    <w:rsid w:val="00DA46C4"/>
    <w:rsid w:val="00DA4DB7"/>
    <w:rsid w:val="00DA525A"/>
    <w:rsid w:val="00DA56F4"/>
    <w:rsid w:val="00DA58D8"/>
    <w:rsid w:val="00DA685E"/>
    <w:rsid w:val="00DA7BC1"/>
    <w:rsid w:val="00DB01DA"/>
    <w:rsid w:val="00DB070A"/>
    <w:rsid w:val="00DB0773"/>
    <w:rsid w:val="00DB120F"/>
    <w:rsid w:val="00DB14A1"/>
    <w:rsid w:val="00DB1D12"/>
    <w:rsid w:val="00DB25CB"/>
    <w:rsid w:val="00DB2C1A"/>
    <w:rsid w:val="00DB32FF"/>
    <w:rsid w:val="00DB3701"/>
    <w:rsid w:val="00DB38C6"/>
    <w:rsid w:val="00DB3A17"/>
    <w:rsid w:val="00DB3A55"/>
    <w:rsid w:val="00DB3AE6"/>
    <w:rsid w:val="00DB3DF5"/>
    <w:rsid w:val="00DB3E72"/>
    <w:rsid w:val="00DB4157"/>
    <w:rsid w:val="00DB43DF"/>
    <w:rsid w:val="00DB4D54"/>
    <w:rsid w:val="00DB4F7B"/>
    <w:rsid w:val="00DB52FA"/>
    <w:rsid w:val="00DB55E1"/>
    <w:rsid w:val="00DB57B7"/>
    <w:rsid w:val="00DB612C"/>
    <w:rsid w:val="00DB62E4"/>
    <w:rsid w:val="00DB6726"/>
    <w:rsid w:val="00DB6DE0"/>
    <w:rsid w:val="00DB6E5B"/>
    <w:rsid w:val="00DB6FBF"/>
    <w:rsid w:val="00DB7475"/>
    <w:rsid w:val="00DB792D"/>
    <w:rsid w:val="00DB79BF"/>
    <w:rsid w:val="00DB7EAA"/>
    <w:rsid w:val="00DB7ECC"/>
    <w:rsid w:val="00DC0293"/>
    <w:rsid w:val="00DC03C5"/>
    <w:rsid w:val="00DC091E"/>
    <w:rsid w:val="00DC0A2D"/>
    <w:rsid w:val="00DC0CAE"/>
    <w:rsid w:val="00DC0EE1"/>
    <w:rsid w:val="00DC101D"/>
    <w:rsid w:val="00DC12FE"/>
    <w:rsid w:val="00DC158B"/>
    <w:rsid w:val="00DC159D"/>
    <w:rsid w:val="00DC2FD5"/>
    <w:rsid w:val="00DC3B43"/>
    <w:rsid w:val="00DC3BFE"/>
    <w:rsid w:val="00DC405E"/>
    <w:rsid w:val="00DC4CAF"/>
    <w:rsid w:val="00DC503A"/>
    <w:rsid w:val="00DC5060"/>
    <w:rsid w:val="00DC54A3"/>
    <w:rsid w:val="00DC5889"/>
    <w:rsid w:val="00DC6BE4"/>
    <w:rsid w:val="00DC6C82"/>
    <w:rsid w:val="00DC73B1"/>
    <w:rsid w:val="00DC7FEF"/>
    <w:rsid w:val="00DD0206"/>
    <w:rsid w:val="00DD0760"/>
    <w:rsid w:val="00DD0843"/>
    <w:rsid w:val="00DD0B0A"/>
    <w:rsid w:val="00DD2096"/>
    <w:rsid w:val="00DD2B93"/>
    <w:rsid w:val="00DD2BE5"/>
    <w:rsid w:val="00DD3B7B"/>
    <w:rsid w:val="00DD3F52"/>
    <w:rsid w:val="00DD41E5"/>
    <w:rsid w:val="00DD43E2"/>
    <w:rsid w:val="00DD440A"/>
    <w:rsid w:val="00DD4E7C"/>
    <w:rsid w:val="00DD4F78"/>
    <w:rsid w:val="00DD4FD9"/>
    <w:rsid w:val="00DD5380"/>
    <w:rsid w:val="00DD5E54"/>
    <w:rsid w:val="00DD6682"/>
    <w:rsid w:val="00DD6BC1"/>
    <w:rsid w:val="00DD6C63"/>
    <w:rsid w:val="00DD6D4D"/>
    <w:rsid w:val="00DD73FD"/>
    <w:rsid w:val="00DD78C1"/>
    <w:rsid w:val="00DD7E3C"/>
    <w:rsid w:val="00DD7E3F"/>
    <w:rsid w:val="00DE02F6"/>
    <w:rsid w:val="00DE062F"/>
    <w:rsid w:val="00DE13DC"/>
    <w:rsid w:val="00DE17FF"/>
    <w:rsid w:val="00DE1C38"/>
    <w:rsid w:val="00DE23BC"/>
    <w:rsid w:val="00DE28A6"/>
    <w:rsid w:val="00DE292C"/>
    <w:rsid w:val="00DE298E"/>
    <w:rsid w:val="00DE2E5E"/>
    <w:rsid w:val="00DE5162"/>
    <w:rsid w:val="00DE524E"/>
    <w:rsid w:val="00DE54DB"/>
    <w:rsid w:val="00DE6952"/>
    <w:rsid w:val="00DE6A17"/>
    <w:rsid w:val="00DE6E79"/>
    <w:rsid w:val="00DE71BB"/>
    <w:rsid w:val="00DE7408"/>
    <w:rsid w:val="00DE7B04"/>
    <w:rsid w:val="00DE7CAE"/>
    <w:rsid w:val="00DF0A31"/>
    <w:rsid w:val="00DF0A39"/>
    <w:rsid w:val="00DF0EDA"/>
    <w:rsid w:val="00DF17A3"/>
    <w:rsid w:val="00DF1E92"/>
    <w:rsid w:val="00DF1FEA"/>
    <w:rsid w:val="00DF2DA6"/>
    <w:rsid w:val="00DF3242"/>
    <w:rsid w:val="00DF36AD"/>
    <w:rsid w:val="00DF3A50"/>
    <w:rsid w:val="00DF3FB3"/>
    <w:rsid w:val="00DF4231"/>
    <w:rsid w:val="00DF4650"/>
    <w:rsid w:val="00DF489E"/>
    <w:rsid w:val="00DF48A3"/>
    <w:rsid w:val="00DF48C5"/>
    <w:rsid w:val="00DF537D"/>
    <w:rsid w:val="00DF5B69"/>
    <w:rsid w:val="00DF5BB0"/>
    <w:rsid w:val="00DF640C"/>
    <w:rsid w:val="00DF6634"/>
    <w:rsid w:val="00DF69BE"/>
    <w:rsid w:val="00DF7125"/>
    <w:rsid w:val="00DF71CC"/>
    <w:rsid w:val="00DF750B"/>
    <w:rsid w:val="00DF7713"/>
    <w:rsid w:val="00E00086"/>
    <w:rsid w:val="00E003D1"/>
    <w:rsid w:val="00E0041D"/>
    <w:rsid w:val="00E0081E"/>
    <w:rsid w:val="00E02F24"/>
    <w:rsid w:val="00E03CEF"/>
    <w:rsid w:val="00E03EA5"/>
    <w:rsid w:val="00E0402C"/>
    <w:rsid w:val="00E04471"/>
    <w:rsid w:val="00E04C7A"/>
    <w:rsid w:val="00E05066"/>
    <w:rsid w:val="00E05C19"/>
    <w:rsid w:val="00E06A30"/>
    <w:rsid w:val="00E06CCE"/>
    <w:rsid w:val="00E06F19"/>
    <w:rsid w:val="00E070E7"/>
    <w:rsid w:val="00E071CC"/>
    <w:rsid w:val="00E102B0"/>
    <w:rsid w:val="00E10B48"/>
    <w:rsid w:val="00E1149A"/>
    <w:rsid w:val="00E1167C"/>
    <w:rsid w:val="00E118C2"/>
    <w:rsid w:val="00E11B91"/>
    <w:rsid w:val="00E11C98"/>
    <w:rsid w:val="00E12754"/>
    <w:rsid w:val="00E12E39"/>
    <w:rsid w:val="00E12E93"/>
    <w:rsid w:val="00E13BDD"/>
    <w:rsid w:val="00E13D5D"/>
    <w:rsid w:val="00E148F7"/>
    <w:rsid w:val="00E151DE"/>
    <w:rsid w:val="00E152B9"/>
    <w:rsid w:val="00E15567"/>
    <w:rsid w:val="00E156F0"/>
    <w:rsid w:val="00E16280"/>
    <w:rsid w:val="00E16599"/>
    <w:rsid w:val="00E1667F"/>
    <w:rsid w:val="00E170B8"/>
    <w:rsid w:val="00E20161"/>
    <w:rsid w:val="00E209F4"/>
    <w:rsid w:val="00E20F8A"/>
    <w:rsid w:val="00E22BDD"/>
    <w:rsid w:val="00E231C2"/>
    <w:rsid w:val="00E236CB"/>
    <w:rsid w:val="00E239CF"/>
    <w:rsid w:val="00E24D12"/>
    <w:rsid w:val="00E252E6"/>
    <w:rsid w:val="00E25881"/>
    <w:rsid w:val="00E265A0"/>
    <w:rsid w:val="00E27587"/>
    <w:rsid w:val="00E27C03"/>
    <w:rsid w:val="00E300B2"/>
    <w:rsid w:val="00E3053C"/>
    <w:rsid w:val="00E305D8"/>
    <w:rsid w:val="00E30A38"/>
    <w:rsid w:val="00E30A7A"/>
    <w:rsid w:val="00E31477"/>
    <w:rsid w:val="00E3154D"/>
    <w:rsid w:val="00E31C2E"/>
    <w:rsid w:val="00E33981"/>
    <w:rsid w:val="00E33C54"/>
    <w:rsid w:val="00E34433"/>
    <w:rsid w:val="00E34507"/>
    <w:rsid w:val="00E357E9"/>
    <w:rsid w:val="00E35AD7"/>
    <w:rsid w:val="00E36A05"/>
    <w:rsid w:val="00E36B8C"/>
    <w:rsid w:val="00E36E15"/>
    <w:rsid w:val="00E37012"/>
    <w:rsid w:val="00E372E5"/>
    <w:rsid w:val="00E37990"/>
    <w:rsid w:val="00E37F5B"/>
    <w:rsid w:val="00E4048F"/>
    <w:rsid w:val="00E40AE2"/>
    <w:rsid w:val="00E40E05"/>
    <w:rsid w:val="00E40FBA"/>
    <w:rsid w:val="00E4202E"/>
    <w:rsid w:val="00E42734"/>
    <w:rsid w:val="00E428F9"/>
    <w:rsid w:val="00E44595"/>
    <w:rsid w:val="00E44E14"/>
    <w:rsid w:val="00E45047"/>
    <w:rsid w:val="00E458BA"/>
    <w:rsid w:val="00E4597B"/>
    <w:rsid w:val="00E45A7D"/>
    <w:rsid w:val="00E45F81"/>
    <w:rsid w:val="00E462BF"/>
    <w:rsid w:val="00E46844"/>
    <w:rsid w:val="00E46941"/>
    <w:rsid w:val="00E46B30"/>
    <w:rsid w:val="00E4743E"/>
    <w:rsid w:val="00E4756D"/>
    <w:rsid w:val="00E476A2"/>
    <w:rsid w:val="00E476D6"/>
    <w:rsid w:val="00E4780F"/>
    <w:rsid w:val="00E4785E"/>
    <w:rsid w:val="00E479B1"/>
    <w:rsid w:val="00E516BE"/>
    <w:rsid w:val="00E51D97"/>
    <w:rsid w:val="00E51EDC"/>
    <w:rsid w:val="00E521FE"/>
    <w:rsid w:val="00E52313"/>
    <w:rsid w:val="00E52842"/>
    <w:rsid w:val="00E52C08"/>
    <w:rsid w:val="00E53869"/>
    <w:rsid w:val="00E53936"/>
    <w:rsid w:val="00E54203"/>
    <w:rsid w:val="00E54246"/>
    <w:rsid w:val="00E54A1B"/>
    <w:rsid w:val="00E5512C"/>
    <w:rsid w:val="00E55735"/>
    <w:rsid w:val="00E563C4"/>
    <w:rsid w:val="00E56770"/>
    <w:rsid w:val="00E56E8D"/>
    <w:rsid w:val="00E572FD"/>
    <w:rsid w:val="00E57816"/>
    <w:rsid w:val="00E57F9F"/>
    <w:rsid w:val="00E60679"/>
    <w:rsid w:val="00E60B5D"/>
    <w:rsid w:val="00E60CFD"/>
    <w:rsid w:val="00E612D6"/>
    <w:rsid w:val="00E61408"/>
    <w:rsid w:val="00E625F8"/>
    <w:rsid w:val="00E6271C"/>
    <w:rsid w:val="00E6291C"/>
    <w:rsid w:val="00E62CB7"/>
    <w:rsid w:val="00E62FF4"/>
    <w:rsid w:val="00E634B9"/>
    <w:rsid w:val="00E638D6"/>
    <w:rsid w:val="00E638F0"/>
    <w:rsid w:val="00E63A2F"/>
    <w:rsid w:val="00E644E6"/>
    <w:rsid w:val="00E64A6F"/>
    <w:rsid w:val="00E64BEB"/>
    <w:rsid w:val="00E6548C"/>
    <w:rsid w:val="00E65506"/>
    <w:rsid w:val="00E6588D"/>
    <w:rsid w:val="00E67227"/>
    <w:rsid w:val="00E70131"/>
    <w:rsid w:val="00E703E9"/>
    <w:rsid w:val="00E70615"/>
    <w:rsid w:val="00E7120F"/>
    <w:rsid w:val="00E712C8"/>
    <w:rsid w:val="00E712DB"/>
    <w:rsid w:val="00E715D7"/>
    <w:rsid w:val="00E71C55"/>
    <w:rsid w:val="00E71D18"/>
    <w:rsid w:val="00E731B2"/>
    <w:rsid w:val="00E73409"/>
    <w:rsid w:val="00E7350C"/>
    <w:rsid w:val="00E748D5"/>
    <w:rsid w:val="00E75035"/>
    <w:rsid w:val="00E750C0"/>
    <w:rsid w:val="00E75659"/>
    <w:rsid w:val="00E76710"/>
    <w:rsid w:val="00E76A32"/>
    <w:rsid w:val="00E76B3C"/>
    <w:rsid w:val="00E770C4"/>
    <w:rsid w:val="00E77231"/>
    <w:rsid w:val="00E776CA"/>
    <w:rsid w:val="00E778F2"/>
    <w:rsid w:val="00E77A61"/>
    <w:rsid w:val="00E80C81"/>
    <w:rsid w:val="00E80D25"/>
    <w:rsid w:val="00E815C7"/>
    <w:rsid w:val="00E816F8"/>
    <w:rsid w:val="00E83540"/>
    <w:rsid w:val="00E83823"/>
    <w:rsid w:val="00E83862"/>
    <w:rsid w:val="00E841AE"/>
    <w:rsid w:val="00E8517B"/>
    <w:rsid w:val="00E85A79"/>
    <w:rsid w:val="00E85E80"/>
    <w:rsid w:val="00E85E93"/>
    <w:rsid w:val="00E86D22"/>
    <w:rsid w:val="00E86E9E"/>
    <w:rsid w:val="00E86EE0"/>
    <w:rsid w:val="00E86FF2"/>
    <w:rsid w:val="00E87B51"/>
    <w:rsid w:val="00E90217"/>
    <w:rsid w:val="00E902BC"/>
    <w:rsid w:val="00E90BCC"/>
    <w:rsid w:val="00E90FB0"/>
    <w:rsid w:val="00E91674"/>
    <w:rsid w:val="00E91B1B"/>
    <w:rsid w:val="00E921D6"/>
    <w:rsid w:val="00E925F7"/>
    <w:rsid w:val="00E92636"/>
    <w:rsid w:val="00E93673"/>
    <w:rsid w:val="00E937D1"/>
    <w:rsid w:val="00E9394F"/>
    <w:rsid w:val="00E943AF"/>
    <w:rsid w:val="00E94695"/>
    <w:rsid w:val="00E94E9F"/>
    <w:rsid w:val="00E94EC5"/>
    <w:rsid w:val="00E95147"/>
    <w:rsid w:val="00E9519E"/>
    <w:rsid w:val="00E955C7"/>
    <w:rsid w:val="00E95C40"/>
    <w:rsid w:val="00E9608F"/>
    <w:rsid w:val="00E96605"/>
    <w:rsid w:val="00E967AC"/>
    <w:rsid w:val="00E96F75"/>
    <w:rsid w:val="00E96FFA"/>
    <w:rsid w:val="00E97081"/>
    <w:rsid w:val="00E97379"/>
    <w:rsid w:val="00E975B5"/>
    <w:rsid w:val="00E97F9A"/>
    <w:rsid w:val="00EA042C"/>
    <w:rsid w:val="00EA0A00"/>
    <w:rsid w:val="00EA0D84"/>
    <w:rsid w:val="00EA11FD"/>
    <w:rsid w:val="00EA1258"/>
    <w:rsid w:val="00EA1680"/>
    <w:rsid w:val="00EA1A2C"/>
    <w:rsid w:val="00EA2823"/>
    <w:rsid w:val="00EA2A70"/>
    <w:rsid w:val="00EA2A98"/>
    <w:rsid w:val="00EA2B1D"/>
    <w:rsid w:val="00EA3BBF"/>
    <w:rsid w:val="00EA421A"/>
    <w:rsid w:val="00EA4419"/>
    <w:rsid w:val="00EA44F3"/>
    <w:rsid w:val="00EA4B12"/>
    <w:rsid w:val="00EA510A"/>
    <w:rsid w:val="00EA57A1"/>
    <w:rsid w:val="00EA619D"/>
    <w:rsid w:val="00EA646B"/>
    <w:rsid w:val="00EA7916"/>
    <w:rsid w:val="00EA7A6D"/>
    <w:rsid w:val="00EA7C88"/>
    <w:rsid w:val="00EA7F81"/>
    <w:rsid w:val="00EB0135"/>
    <w:rsid w:val="00EB0219"/>
    <w:rsid w:val="00EB0583"/>
    <w:rsid w:val="00EB0D91"/>
    <w:rsid w:val="00EB0E87"/>
    <w:rsid w:val="00EB13AE"/>
    <w:rsid w:val="00EB2390"/>
    <w:rsid w:val="00EB25EE"/>
    <w:rsid w:val="00EB289E"/>
    <w:rsid w:val="00EB2D44"/>
    <w:rsid w:val="00EB3493"/>
    <w:rsid w:val="00EB3AC1"/>
    <w:rsid w:val="00EB41A9"/>
    <w:rsid w:val="00EB52A2"/>
    <w:rsid w:val="00EB5CE9"/>
    <w:rsid w:val="00EB5F98"/>
    <w:rsid w:val="00EB60CB"/>
    <w:rsid w:val="00EB6108"/>
    <w:rsid w:val="00EB6369"/>
    <w:rsid w:val="00EB6AB2"/>
    <w:rsid w:val="00EB6C2D"/>
    <w:rsid w:val="00EB6CB1"/>
    <w:rsid w:val="00EB6DF2"/>
    <w:rsid w:val="00EB6F01"/>
    <w:rsid w:val="00EB6FEB"/>
    <w:rsid w:val="00EB7193"/>
    <w:rsid w:val="00EB75F2"/>
    <w:rsid w:val="00EB7709"/>
    <w:rsid w:val="00EB7A39"/>
    <w:rsid w:val="00EB7B32"/>
    <w:rsid w:val="00EB7CB7"/>
    <w:rsid w:val="00EB7F61"/>
    <w:rsid w:val="00EC015B"/>
    <w:rsid w:val="00EC0716"/>
    <w:rsid w:val="00EC091F"/>
    <w:rsid w:val="00EC0BC4"/>
    <w:rsid w:val="00EC19CE"/>
    <w:rsid w:val="00EC1B95"/>
    <w:rsid w:val="00EC2989"/>
    <w:rsid w:val="00EC2B6D"/>
    <w:rsid w:val="00EC400D"/>
    <w:rsid w:val="00EC41AE"/>
    <w:rsid w:val="00EC45C9"/>
    <w:rsid w:val="00EC64B9"/>
    <w:rsid w:val="00EC6E5F"/>
    <w:rsid w:val="00EC7439"/>
    <w:rsid w:val="00EC7611"/>
    <w:rsid w:val="00EC7813"/>
    <w:rsid w:val="00EC7D1D"/>
    <w:rsid w:val="00ED0122"/>
    <w:rsid w:val="00ED037E"/>
    <w:rsid w:val="00ED06A6"/>
    <w:rsid w:val="00ED0907"/>
    <w:rsid w:val="00ED0B9D"/>
    <w:rsid w:val="00ED0E7C"/>
    <w:rsid w:val="00ED1C52"/>
    <w:rsid w:val="00ED1FDE"/>
    <w:rsid w:val="00ED1FF8"/>
    <w:rsid w:val="00ED2138"/>
    <w:rsid w:val="00ED21D4"/>
    <w:rsid w:val="00ED23A2"/>
    <w:rsid w:val="00ED26E4"/>
    <w:rsid w:val="00ED297D"/>
    <w:rsid w:val="00ED2C32"/>
    <w:rsid w:val="00ED2FF2"/>
    <w:rsid w:val="00ED3470"/>
    <w:rsid w:val="00ED3BFB"/>
    <w:rsid w:val="00ED40F1"/>
    <w:rsid w:val="00ED4272"/>
    <w:rsid w:val="00ED4DFA"/>
    <w:rsid w:val="00ED4EE7"/>
    <w:rsid w:val="00ED5024"/>
    <w:rsid w:val="00ED5681"/>
    <w:rsid w:val="00ED5CD1"/>
    <w:rsid w:val="00ED5FDD"/>
    <w:rsid w:val="00ED6E02"/>
    <w:rsid w:val="00ED7546"/>
    <w:rsid w:val="00EE01BF"/>
    <w:rsid w:val="00EE0684"/>
    <w:rsid w:val="00EE1724"/>
    <w:rsid w:val="00EE1C3A"/>
    <w:rsid w:val="00EE1F99"/>
    <w:rsid w:val="00EE245B"/>
    <w:rsid w:val="00EE2901"/>
    <w:rsid w:val="00EE4378"/>
    <w:rsid w:val="00EE4470"/>
    <w:rsid w:val="00EE47D4"/>
    <w:rsid w:val="00EE4B89"/>
    <w:rsid w:val="00EE4D36"/>
    <w:rsid w:val="00EE4FD2"/>
    <w:rsid w:val="00EE5308"/>
    <w:rsid w:val="00EE5A77"/>
    <w:rsid w:val="00EE6A5E"/>
    <w:rsid w:val="00EE6F0F"/>
    <w:rsid w:val="00EE762A"/>
    <w:rsid w:val="00EE7827"/>
    <w:rsid w:val="00EF0F7D"/>
    <w:rsid w:val="00EF1012"/>
    <w:rsid w:val="00EF1E28"/>
    <w:rsid w:val="00EF2365"/>
    <w:rsid w:val="00EF2886"/>
    <w:rsid w:val="00EF28B7"/>
    <w:rsid w:val="00EF29D1"/>
    <w:rsid w:val="00EF2B0F"/>
    <w:rsid w:val="00EF2F26"/>
    <w:rsid w:val="00EF3118"/>
    <w:rsid w:val="00EF37C6"/>
    <w:rsid w:val="00EF39D3"/>
    <w:rsid w:val="00EF3CD9"/>
    <w:rsid w:val="00EF3EDE"/>
    <w:rsid w:val="00EF4173"/>
    <w:rsid w:val="00EF5CAE"/>
    <w:rsid w:val="00EF6FC8"/>
    <w:rsid w:val="00EF729C"/>
    <w:rsid w:val="00EF73A9"/>
    <w:rsid w:val="00F000C5"/>
    <w:rsid w:val="00F002E0"/>
    <w:rsid w:val="00F0127B"/>
    <w:rsid w:val="00F01748"/>
    <w:rsid w:val="00F01D1D"/>
    <w:rsid w:val="00F02468"/>
    <w:rsid w:val="00F026D7"/>
    <w:rsid w:val="00F02761"/>
    <w:rsid w:val="00F0376D"/>
    <w:rsid w:val="00F03F46"/>
    <w:rsid w:val="00F04054"/>
    <w:rsid w:val="00F04553"/>
    <w:rsid w:val="00F04AEB"/>
    <w:rsid w:val="00F052BE"/>
    <w:rsid w:val="00F05809"/>
    <w:rsid w:val="00F05D3D"/>
    <w:rsid w:val="00F05D41"/>
    <w:rsid w:val="00F063F6"/>
    <w:rsid w:val="00F065FF"/>
    <w:rsid w:val="00F067DC"/>
    <w:rsid w:val="00F06868"/>
    <w:rsid w:val="00F06F7A"/>
    <w:rsid w:val="00F072D7"/>
    <w:rsid w:val="00F0740A"/>
    <w:rsid w:val="00F0773D"/>
    <w:rsid w:val="00F07CB2"/>
    <w:rsid w:val="00F07DCB"/>
    <w:rsid w:val="00F07DD8"/>
    <w:rsid w:val="00F07E61"/>
    <w:rsid w:val="00F07FBB"/>
    <w:rsid w:val="00F100F8"/>
    <w:rsid w:val="00F10270"/>
    <w:rsid w:val="00F103E1"/>
    <w:rsid w:val="00F10A90"/>
    <w:rsid w:val="00F10E27"/>
    <w:rsid w:val="00F10F7C"/>
    <w:rsid w:val="00F113A8"/>
    <w:rsid w:val="00F11AB3"/>
    <w:rsid w:val="00F1200A"/>
    <w:rsid w:val="00F12047"/>
    <w:rsid w:val="00F128BE"/>
    <w:rsid w:val="00F12B5B"/>
    <w:rsid w:val="00F12BBA"/>
    <w:rsid w:val="00F12D72"/>
    <w:rsid w:val="00F130B1"/>
    <w:rsid w:val="00F13AD7"/>
    <w:rsid w:val="00F13C04"/>
    <w:rsid w:val="00F13ED6"/>
    <w:rsid w:val="00F14372"/>
    <w:rsid w:val="00F14853"/>
    <w:rsid w:val="00F15173"/>
    <w:rsid w:val="00F153BD"/>
    <w:rsid w:val="00F15B3A"/>
    <w:rsid w:val="00F15C94"/>
    <w:rsid w:val="00F16058"/>
    <w:rsid w:val="00F166A0"/>
    <w:rsid w:val="00F17062"/>
    <w:rsid w:val="00F17779"/>
    <w:rsid w:val="00F2072A"/>
    <w:rsid w:val="00F21276"/>
    <w:rsid w:val="00F21381"/>
    <w:rsid w:val="00F2139F"/>
    <w:rsid w:val="00F21AEC"/>
    <w:rsid w:val="00F21BA7"/>
    <w:rsid w:val="00F21BE6"/>
    <w:rsid w:val="00F21E71"/>
    <w:rsid w:val="00F21F7D"/>
    <w:rsid w:val="00F22223"/>
    <w:rsid w:val="00F223F8"/>
    <w:rsid w:val="00F2327F"/>
    <w:rsid w:val="00F233CF"/>
    <w:rsid w:val="00F235A2"/>
    <w:rsid w:val="00F2373A"/>
    <w:rsid w:val="00F2431B"/>
    <w:rsid w:val="00F2488E"/>
    <w:rsid w:val="00F25228"/>
    <w:rsid w:val="00F2544A"/>
    <w:rsid w:val="00F25956"/>
    <w:rsid w:val="00F259D0"/>
    <w:rsid w:val="00F25F24"/>
    <w:rsid w:val="00F260CD"/>
    <w:rsid w:val="00F26930"/>
    <w:rsid w:val="00F26B9E"/>
    <w:rsid w:val="00F26C93"/>
    <w:rsid w:val="00F277E3"/>
    <w:rsid w:val="00F27B8C"/>
    <w:rsid w:val="00F27DE8"/>
    <w:rsid w:val="00F30035"/>
    <w:rsid w:val="00F301B6"/>
    <w:rsid w:val="00F30536"/>
    <w:rsid w:val="00F305F6"/>
    <w:rsid w:val="00F308A4"/>
    <w:rsid w:val="00F31293"/>
    <w:rsid w:val="00F31968"/>
    <w:rsid w:val="00F31E91"/>
    <w:rsid w:val="00F32261"/>
    <w:rsid w:val="00F32608"/>
    <w:rsid w:val="00F3353B"/>
    <w:rsid w:val="00F33680"/>
    <w:rsid w:val="00F338E3"/>
    <w:rsid w:val="00F3395B"/>
    <w:rsid w:val="00F33EA8"/>
    <w:rsid w:val="00F3411D"/>
    <w:rsid w:val="00F34498"/>
    <w:rsid w:val="00F3489B"/>
    <w:rsid w:val="00F34C76"/>
    <w:rsid w:val="00F35BBA"/>
    <w:rsid w:val="00F35CFA"/>
    <w:rsid w:val="00F3613A"/>
    <w:rsid w:val="00F3620B"/>
    <w:rsid w:val="00F368DF"/>
    <w:rsid w:val="00F369B0"/>
    <w:rsid w:val="00F3775F"/>
    <w:rsid w:val="00F378F9"/>
    <w:rsid w:val="00F40F29"/>
    <w:rsid w:val="00F4146A"/>
    <w:rsid w:val="00F41791"/>
    <w:rsid w:val="00F419FC"/>
    <w:rsid w:val="00F41B21"/>
    <w:rsid w:val="00F41C34"/>
    <w:rsid w:val="00F41CDB"/>
    <w:rsid w:val="00F41F7E"/>
    <w:rsid w:val="00F434FD"/>
    <w:rsid w:val="00F4396D"/>
    <w:rsid w:val="00F43F56"/>
    <w:rsid w:val="00F442AC"/>
    <w:rsid w:val="00F44598"/>
    <w:rsid w:val="00F4465A"/>
    <w:rsid w:val="00F44BAD"/>
    <w:rsid w:val="00F44E32"/>
    <w:rsid w:val="00F44EEE"/>
    <w:rsid w:val="00F45592"/>
    <w:rsid w:val="00F455CB"/>
    <w:rsid w:val="00F45FD6"/>
    <w:rsid w:val="00F462AE"/>
    <w:rsid w:val="00F462C8"/>
    <w:rsid w:val="00F46501"/>
    <w:rsid w:val="00F4681E"/>
    <w:rsid w:val="00F4688F"/>
    <w:rsid w:val="00F46F00"/>
    <w:rsid w:val="00F47352"/>
    <w:rsid w:val="00F47401"/>
    <w:rsid w:val="00F47CC9"/>
    <w:rsid w:val="00F502BF"/>
    <w:rsid w:val="00F503FC"/>
    <w:rsid w:val="00F50A85"/>
    <w:rsid w:val="00F50F15"/>
    <w:rsid w:val="00F51183"/>
    <w:rsid w:val="00F5211B"/>
    <w:rsid w:val="00F52FB6"/>
    <w:rsid w:val="00F53099"/>
    <w:rsid w:val="00F531AA"/>
    <w:rsid w:val="00F53977"/>
    <w:rsid w:val="00F53B31"/>
    <w:rsid w:val="00F546B3"/>
    <w:rsid w:val="00F54773"/>
    <w:rsid w:val="00F54AA1"/>
    <w:rsid w:val="00F54E2F"/>
    <w:rsid w:val="00F55621"/>
    <w:rsid w:val="00F55F80"/>
    <w:rsid w:val="00F56002"/>
    <w:rsid w:val="00F56304"/>
    <w:rsid w:val="00F56F57"/>
    <w:rsid w:val="00F600FA"/>
    <w:rsid w:val="00F6082F"/>
    <w:rsid w:val="00F60934"/>
    <w:rsid w:val="00F60E1A"/>
    <w:rsid w:val="00F60FA0"/>
    <w:rsid w:val="00F61081"/>
    <w:rsid w:val="00F6190D"/>
    <w:rsid w:val="00F61D88"/>
    <w:rsid w:val="00F61ED3"/>
    <w:rsid w:val="00F622E6"/>
    <w:rsid w:val="00F62C9F"/>
    <w:rsid w:val="00F6332F"/>
    <w:rsid w:val="00F63D40"/>
    <w:rsid w:val="00F64B47"/>
    <w:rsid w:val="00F64D14"/>
    <w:rsid w:val="00F660D1"/>
    <w:rsid w:val="00F66E16"/>
    <w:rsid w:val="00F671D4"/>
    <w:rsid w:val="00F67344"/>
    <w:rsid w:val="00F67761"/>
    <w:rsid w:val="00F679BE"/>
    <w:rsid w:val="00F7020F"/>
    <w:rsid w:val="00F7022B"/>
    <w:rsid w:val="00F70662"/>
    <w:rsid w:val="00F70680"/>
    <w:rsid w:val="00F71240"/>
    <w:rsid w:val="00F71AC8"/>
    <w:rsid w:val="00F71AD8"/>
    <w:rsid w:val="00F72240"/>
    <w:rsid w:val="00F73D6B"/>
    <w:rsid w:val="00F74D63"/>
    <w:rsid w:val="00F75313"/>
    <w:rsid w:val="00F75456"/>
    <w:rsid w:val="00F75C89"/>
    <w:rsid w:val="00F75D83"/>
    <w:rsid w:val="00F7657E"/>
    <w:rsid w:val="00F7682A"/>
    <w:rsid w:val="00F76946"/>
    <w:rsid w:val="00F7725B"/>
    <w:rsid w:val="00F77667"/>
    <w:rsid w:val="00F8066B"/>
    <w:rsid w:val="00F80CBF"/>
    <w:rsid w:val="00F80EDF"/>
    <w:rsid w:val="00F8149F"/>
    <w:rsid w:val="00F8184D"/>
    <w:rsid w:val="00F81AB4"/>
    <w:rsid w:val="00F81F69"/>
    <w:rsid w:val="00F82C05"/>
    <w:rsid w:val="00F83B23"/>
    <w:rsid w:val="00F84327"/>
    <w:rsid w:val="00F84550"/>
    <w:rsid w:val="00F846D9"/>
    <w:rsid w:val="00F84D55"/>
    <w:rsid w:val="00F86A3C"/>
    <w:rsid w:val="00F8793F"/>
    <w:rsid w:val="00F9019C"/>
    <w:rsid w:val="00F905F0"/>
    <w:rsid w:val="00F9160B"/>
    <w:rsid w:val="00F92E87"/>
    <w:rsid w:val="00F934EA"/>
    <w:rsid w:val="00F93ED4"/>
    <w:rsid w:val="00F93F4E"/>
    <w:rsid w:val="00F93FE3"/>
    <w:rsid w:val="00F94282"/>
    <w:rsid w:val="00F943A8"/>
    <w:rsid w:val="00F946A2"/>
    <w:rsid w:val="00F94B15"/>
    <w:rsid w:val="00F94C42"/>
    <w:rsid w:val="00F958AE"/>
    <w:rsid w:val="00F96A3E"/>
    <w:rsid w:val="00F971EE"/>
    <w:rsid w:val="00F9730E"/>
    <w:rsid w:val="00F9762E"/>
    <w:rsid w:val="00FA029E"/>
    <w:rsid w:val="00FA0450"/>
    <w:rsid w:val="00FA0606"/>
    <w:rsid w:val="00FA0846"/>
    <w:rsid w:val="00FA0D91"/>
    <w:rsid w:val="00FA11DE"/>
    <w:rsid w:val="00FA155F"/>
    <w:rsid w:val="00FA1959"/>
    <w:rsid w:val="00FA1CF4"/>
    <w:rsid w:val="00FA271C"/>
    <w:rsid w:val="00FA2F9F"/>
    <w:rsid w:val="00FA33CB"/>
    <w:rsid w:val="00FA3BE5"/>
    <w:rsid w:val="00FA3D3A"/>
    <w:rsid w:val="00FA4076"/>
    <w:rsid w:val="00FA43AD"/>
    <w:rsid w:val="00FA444C"/>
    <w:rsid w:val="00FA4596"/>
    <w:rsid w:val="00FA4A3E"/>
    <w:rsid w:val="00FA4B9C"/>
    <w:rsid w:val="00FA4F1D"/>
    <w:rsid w:val="00FA5165"/>
    <w:rsid w:val="00FA54F1"/>
    <w:rsid w:val="00FA573E"/>
    <w:rsid w:val="00FA63A8"/>
    <w:rsid w:val="00FA6A3E"/>
    <w:rsid w:val="00FA6F9D"/>
    <w:rsid w:val="00FA7848"/>
    <w:rsid w:val="00FB03E8"/>
    <w:rsid w:val="00FB08D5"/>
    <w:rsid w:val="00FB0A92"/>
    <w:rsid w:val="00FB0FFD"/>
    <w:rsid w:val="00FB16B5"/>
    <w:rsid w:val="00FB1850"/>
    <w:rsid w:val="00FB1DDB"/>
    <w:rsid w:val="00FB2532"/>
    <w:rsid w:val="00FB2663"/>
    <w:rsid w:val="00FB2ACF"/>
    <w:rsid w:val="00FB2CC4"/>
    <w:rsid w:val="00FB2DBD"/>
    <w:rsid w:val="00FB2FF9"/>
    <w:rsid w:val="00FB37F6"/>
    <w:rsid w:val="00FB3DDB"/>
    <w:rsid w:val="00FB3F62"/>
    <w:rsid w:val="00FB4A61"/>
    <w:rsid w:val="00FB4CA1"/>
    <w:rsid w:val="00FB60A2"/>
    <w:rsid w:val="00FB633B"/>
    <w:rsid w:val="00FB63E4"/>
    <w:rsid w:val="00FB7D91"/>
    <w:rsid w:val="00FB7E5C"/>
    <w:rsid w:val="00FB7F62"/>
    <w:rsid w:val="00FC0683"/>
    <w:rsid w:val="00FC08D4"/>
    <w:rsid w:val="00FC13DD"/>
    <w:rsid w:val="00FC1455"/>
    <w:rsid w:val="00FC175F"/>
    <w:rsid w:val="00FC1E51"/>
    <w:rsid w:val="00FC237E"/>
    <w:rsid w:val="00FC24E2"/>
    <w:rsid w:val="00FC352C"/>
    <w:rsid w:val="00FC35C1"/>
    <w:rsid w:val="00FC36A5"/>
    <w:rsid w:val="00FC37A0"/>
    <w:rsid w:val="00FC39C3"/>
    <w:rsid w:val="00FC4350"/>
    <w:rsid w:val="00FC4B5A"/>
    <w:rsid w:val="00FC4CE1"/>
    <w:rsid w:val="00FC4DA7"/>
    <w:rsid w:val="00FC5060"/>
    <w:rsid w:val="00FC54E2"/>
    <w:rsid w:val="00FC57F9"/>
    <w:rsid w:val="00FC58F3"/>
    <w:rsid w:val="00FC5B49"/>
    <w:rsid w:val="00FC60D9"/>
    <w:rsid w:val="00FC6371"/>
    <w:rsid w:val="00FC6668"/>
    <w:rsid w:val="00FC7942"/>
    <w:rsid w:val="00FD0583"/>
    <w:rsid w:val="00FD0B48"/>
    <w:rsid w:val="00FD106F"/>
    <w:rsid w:val="00FD1AB7"/>
    <w:rsid w:val="00FD1C5A"/>
    <w:rsid w:val="00FD21C3"/>
    <w:rsid w:val="00FD25C2"/>
    <w:rsid w:val="00FD28B0"/>
    <w:rsid w:val="00FD2A80"/>
    <w:rsid w:val="00FD35DA"/>
    <w:rsid w:val="00FD3843"/>
    <w:rsid w:val="00FD3A84"/>
    <w:rsid w:val="00FD3B5C"/>
    <w:rsid w:val="00FD4EF2"/>
    <w:rsid w:val="00FD4F39"/>
    <w:rsid w:val="00FD5366"/>
    <w:rsid w:val="00FD5906"/>
    <w:rsid w:val="00FD621A"/>
    <w:rsid w:val="00FD6379"/>
    <w:rsid w:val="00FD65AD"/>
    <w:rsid w:val="00FD6842"/>
    <w:rsid w:val="00FD6B0A"/>
    <w:rsid w:val="00FD6B70"/>
    <w:rsid w:val="00FD6EA2"/>
    <w:rsid w:val="00FD6F17"/>
    <w:rsid w:val="00FD74B7"/>
    <w:rsid w:val="00FD7CA1"/>
    <w:rsid w:val="00FE0780"/>
    <w:rsid w:val="00FE0ACC"/>
    <w:rsid w:val="00FE0B53"/>
    <w:rsid w:val="00FE0CFA"/>
    <w:rsid w:val="00FE0E0A"/>
    <w:rsid w:val="00FE0F95"/>
    <w:rsid w:val="00FE1428"/>
    <w:rsid w:val="00FE1655"/>
    <w:rsid w:val="00FE1753"/>
    <w:rsid w:val="00FE202F"/>
    <w:rsid w:val="00FE2200"/>
    <w:rsid w:val="00FE2B15"/>
    <w:rsid w:val="00FE3196"/>
    <w:rsid w:val="00FE3948"/>
    <w:rsid w:val="00FE3E50"/>
    <w:rsid w:val="00FE3E88"/>
    <w:rsid w:val="00FE433A"/>
    <w:rsid w:val="00FE46E9"/>
    <w:rsid w:val="00FE4AE1"/>
    <w:rsid w:val="00FE5000"/>
    <w:rsid w:val="00FE5068"/>
    <w:rsid w:val="00FE5609"/>
    <w:rsid w:val="00FE56BC"/>
    <w:rsid w:val="00FE5AC4"/>
    <w:rsid w:val="00FE6633"/>
    <w:rsid w:val="00FE6885"/>
    <w:rsid w:val="00FE6953"/>
    <w:rsid w:val="00FE73B8"/>
    <w:rsid w:val="00FE74B1"/>
    <w:rsid w:val="00FE7AFB"/>
    <w:rsid w:val="00FF0366"/>
    <w:rsid w:val="00FF1376"/>
    <w:rsid w:val="00FF1487"/>
    <w:rsid w:val="00FF1AAE"/>
    <w:rsid w:val="00FF2019"/>
    <w:rsid w:val="00FF250A"/>
    <w:rsid w:val="00FF2824"/>
    <w:rsid w:val="00FF2840"/>
    <w:rsid w:val="00FF2929"/>
    <w:rsid w:val="00FF2C1B"/>
    <w:rsid w:val="00FF2E95"/>
    <w:rsid w:val="00FF31C8"/>
    <w:rsid w:val="00FF33E2"/>
    <w:rsid w:val="00FF4075"/>
    <w:rsid w:val="00FF433C"/>
    <w:rsid w:val="00FF4549"/>
    <w:rsid w:val="00FF4CD4"/>
    <w:rsid w:val="00FF4DD3"/>
    <w:rsid w:val="00FF53BF"/>
    <w:rsid w:val="00FF5796"/>
    <w:rsid w:val="00FF6088"/>
    <w:rsid w:val="00FF60EF"/>
    <w:rsid w:val="00FF6257"/>
    <w:rsid w:val="00FF774F"/>
    <w:rsid w:val="00FF7F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B97E"/>
  <w15:docId w15:val="{642995DE-02BD-439D-8424-2714B82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8E7"/>
  </w:style>
  <w:style w:type="paragraph" w:styleId="Ttulo1">
    <w:name w:val="heading 1"/>
    <w:basedOn w:val="Normal"/>
    <w:next w:val="Normal"/>
    <w:link w:val="Ttulo1Char"/>
    <w:uiPriority w:val="9"/>
    <w:qFormat/>
    <w:rsid w:val="00C96C46"/>
    <w:pPr>
      <w:keepNext/>
      <w:outlineLvl w:val="0"/>
    </w:pPr>
    <w:rPr>
      <w:b/>
    </w:rPr>
  </w:style>
  <w:style w:type="paragraph" w:styleId="Ttulo2">
    <w:name w:val="heading 2"/>
    <w:basedOn w:val="Normal"/>
    <w:next w:val="Normal"/>
    <w:link w:val="Ttulo2Char"/>
    <w:uiPriority w:val="9"/>
    <w:qFormat/>
    <w:rsid w:val="00C96C46"/>
    <w:pPr>
      <w:keepNext/>
      <w:ind w:left="567"/>
      <w:jc w:val="both"/>
      <w:outlineLvl w:val="1"/>
    </w:pPr>
    <w:rPr>
      <w:b/>
      <w:sz w:val="24"/>
      <w:u w:val="single"/>
    </w:rPr>
  </w:style>
  <w:style w:type="paragraph" w:styleId="Ttulo3">
    <w:name w:val="heading 3"/>
    <w:basedOn w:val="Normal"/>
    <w:next w:val="Normal"/>
    <w:link w:val="Ttulo3Char"/>
    <w:uiPriority w:val="9"/>
    <w:qFormat/>
    <w:rsid w:val="00C96C46"/>
    <w:pPr>
      <w:keepNext/>
      <w:ind w:left="567"/>
      <w:jc w:val="center"/>
      <w:outlineLvl w:val="2"/>
    </w:pPr>
    <w:rPr>
      <w:b/>
      <w:sz w:val="24"/>
    </w:rPr>
  </w:style>
  <w:style w:type="paragraph" w:styleId="Ttulo4">
    <w:name w:val="heading 4"/>
    <w:basedOn w:val="Normal"/>
    <w:next w:val="Normal"/>
    <w:link w:val="Ttulo4Char"/>
    <w:qFormat/>
    <w:rsid w:val="00C96C46"/>
    <w:pPr>
      <w:keepNext/>
      <w:ind w:left="567"/>
      <w:outlineLvl w:val="3"/>
    </w:pPr>
    <w:rPr>
      <w:b/>
      <w:sz w:val="24"/>
    </w:rPr>
  </w:style>
  <w:style w:type="paragraph" w:styleId="Ttulo5">
    <w:name w:val="heading 5"/>
    <w:basedOn w:val="Normal"/>
    <w:next w:val="Normal"/>
    <w:link w:val="Ttulo5Char"/>
    <w:qFormat/>
    <w:rsid w:val="00C96C46"/>
    <w:pPr>
      <w:keepNext/>
      <w:jc w:val="center"/>
      <w:outlineLvl w:val="4"/>
    </w:pPr>
    <w:rPr>
      <w:b/>
      <w:sz w:val="28"/>
      <w:u w:val="single"/>
    </w:rPr>
  </w:style>
  <w:style w:type="paragraph" w:styleId="Ttulo6">
    <w:name w:val="heading 6"/>
    <w:basedOn w:val="Normal"/>
    <w:next w:val="Normal"/>
    <w:link w:val="Ttulo6Char"/>
    <w:qFormat/>
    <w:rsid w:val="00C96C46"/>
    <w:pPr>
      <w:keepNext/>
      <w:jc w:val="both"/>
      <w:outlineLvl w:val="5"/>
    </w:pPr>
    <w:rPr>
      <w:b/>
      <w:sz w:val="28"/>
    </w:rPr>
  </w:style>
  <w:style w:type="paragraph" w:styleId="Ttulo7">
    <w:name w:val="heading 7"/>
    <w:basedOn w:val="Normal"/>
    <w:next w:val="Normal"/>
    <w:link w:val="Ttulo7Char"/>
    <w:uiPriority w:val="9"/>
    <w:qFormat/>
    <w:rsid w:val="00C96C46"/>
    <w:pPr>
      <w:keepNext/>
      <w:ind w:left="-426"/>
      <w:jc w:val="center"/>
      <w:outlineLvl w:val="6"/>
    </w:pPr>
    <w:rPr>
      <w:b/>
      <w:sz w:val="28"/>
      <w:u w:val="single"/>
    </w:rPr>
  </w:style>
  <w:style w:type="paragraph" w:styleId="Ttulo8">
    <w:name w:val="heading 8"/>
    <w:basedOn w:val="Normal"/>
    <w:next w:val="Normal"/>
    <w:link w:val="Ttulo8Char"/>
    <w:qFormat/>
    <w:rsid w:val="00C96C46"/>
    <w:pPr>
      <w:keepNext/>
      <w:ind w:left="567"/>
      <w:jc w:val="center"/>
      <w:outlineLvl w:val="7"/>
    </w:pPr>
    <w:rPr>
      <w:b/>
      <w:sz w:val="28"/>
      <w:u w:val="single"/>
    </w:rPr>
  </w:style>
  <w:style w:type="paragraph" w:styleId="Ttulo9">
    <w:name w:val="heading 9"/>
    <w:basedOn w:val="Normal"/>
    <w:next w:val="Normal"/>
    <w:link w:val="Ttulo9Char"/>
    <w:qFormat/>
    <w:rsid w:val="00C96C46"/>
    <w:pPr>
      <w:keepNext/>
      <w:ind w:left="567"/>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96C46"/>
    <w:pPr>
      <w:tabs>
        <w:tab w:val="center" w:pos="4419"/>
        <w:tab w:val="right" w:pos="8838"/>
      </w:tabs>
    </w:pPr>
  </w:style>
  <w:style w:type="paragraph" w:styleId="Rodap">
    <w:name w:val="footer"/>
    <w:basedOn w:val="Normal"/>
    <w:link w:val="RodapChar"/>
    <w:uiPriority w:val="99"/>
    <w:rsid w:val="00C96C46"/>
    <w:pPr>
      <w:tabs>
        <w:tab w:val="center" w:pos="4419"/>
        <w:tab w:val="right" w:pos="8838"/>
      </w:tabs>
    </w:pPr>
  </w:style>
  <w:style w:type="paragraph" w:styleId="Corpodetexto">
    <w:name w:val="Body Text"/>
    <w:basedOn w:val="Normal"/>
    <w:link w:val="CorpodetextoChar"/>
    <w:uiPriority w:val="99"/>
    <w:qFormat/>
    <w:rsid w:val="00C96C46"/>
    <w:pPr>
      <w:jc w:val="both"/>
    </w:pPr>
    <w:rPr>
      <w:rFonts w:ascii="Century Gothic" w:hAnsi="Century Gothic"/>
      <w:sz w:val="28"/>
    </w:rPr>
  </w:style>
  <w:style w:type="paragraph" w:styleId="Recuodecorpodetexto">
    <w:name w:val="Body Text Indent"/>
    <w:basedOn w:val="Normal"/>
    <w:link w:val="RecuodecorpodetextoChar"/>
    <w:rsid w:val="00C96C46"/>
    <w:pPr>
      <w:ind w:left="851"/>
      <w:jc w:val="both"/>
    </w:pPr>
    <w:rPr>
      <w:rFonts w:ascii="Century Gothic" w:hAnsi="Century Gothic"/>
      <w:sz w:val="24"/>
    </w:rPr>
  </w:style>
  <w:style w:type="paragraph" w:styleId="Recuodecorpodetexto2">
    <w:name w:val="Body Text Indent 2"/>
    <w:basedOn w:val="Normal"/>
    <w:link w:val="Recuodecorpodetexto2Char"/>
    <w:rsid w:val="00C96C46"/>
    <w:pPr>
      <w:ind w:left="567"/>
      <w:jc w:val="both"/>
    </w:pPr>
    <w:rPr>
      <w:sz w:val="24"/>
    </w:rPr>
  </w:style>
  <w:style w:type="character" w:styleId="Nmerodepgina">
    <w:name w:val="page number"/>
    <w:basedOn w:val="Fontepargpadro"/>
    <w:rsid w:val="00C96C46"/>
  </w:style>
  <w:style w:type="paragraph" w:styleId="Textodebalo">
    <w:name w:val="Balloon Text"/>
    <w:basedOn w:val="Normal"/>
    <w:link w:val="TextodebaloChar"/>
    <w:uiPriority w:val="99"/>
    <w:semiHidden/>
    <w:rsid w:val="00634A8F"/>
    <w:rPr>
      <w:rFonts w:ascii="Tahoma" w:hAnsi="Tahoma" w:cs="Tahoma"/>
      <w:sz w:val="16"/>
      <w:szCs w:val="16"/>
    </w:rPr>
  </w:style>
  <w:style w:type="paragraph" w:customStyle="1" w:styleId="P30">
    <w:name w:val="P30"/>
    <w:basedOn w:val="Normal"/>
    <w:rsid w:val="004E3BD8"/>
    <w:pPr>
      <w:jc w:val="both"/>
    </w:pPr>
    <w:rPr>
      <w:b/>
      <w:snapToGrid w:val="0"/>
      <w:sz w:val="24"/>
    </w:rPr>
  </w:style>
  <w:style w:type="paragraph" w:customStyle="1" w:styleId="WW-Recuodecorpodetexto3">
    <w:name w:val="WW-Recuo de corpo de texto 3"/>
    <w:basedOn w:val="Normal"/>
    <w:rsid w:val="004E3BD8"/>
    <w:pPr>
      <w:suppressAutoHyphens/>
      <w:ind w:left="284" w:hanging="142"/>
      <w:jc w:val="both"/>
    </w:pPr>
    <w:rPr>
      <w:color w:val="000000"/>
      <w:sz w:val="24"/>
    </w:rPr>
  </w:style>
  <w:style w:type="paragraph" w:customStyle="1" w:styleId="WW-Corpodetexto3">
    <w:name w:val="WW-Corpo de texto 3"/>
    <w:basedOn w:val="Normal"/>
    <w:rsid w:val="004E3BD8"/>
    <w:pPr>
      <w:suppressAutoHyphens/>
      <w:jc w:val="both"/>
    </w:pPr>
    <w:rPr>
      <w:color w:val="000000"/>
      <w:sz w:val="26"/>
    </w:rPr>
  </w:style>
  <w:style w:type="table" w:styleId="Tabelacomgrade">
    <w:name w:val="Table Grid"/>
    <w:basedOn w:val="Tabelanormal"/>
    <w:uiPriority w:val="39"/>
    <w:rsid w:val="004E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22566D"/>
    <w:pPr>
      <w:spacing w:after="120" w:line="480" w:lineRule="auto"/>
    </w:pPr>
  </w:style>
  <w:style w:type="paragraph" w:styleId="Ttulo">
    <w:name w:val="Title"/>
    <w:basedOn w:val="Normal"/>
    <w:link w:val="TtuloChar"/>
    <w:qFormat/>
    <w:rsid w:val="00B33D91"/>
    <w:pPr>
      <w:jc w:val="center"/>
    </w:pPr>
    <w:rPr>
      <w:b/>
      <w:i/>
      <w:sz w:val="28"/>
      <w:u w:val="single"/>
    </w:rPr>
  </w:style>
  <w:style w:type="character" w:styleId="Hyperlink">
    <w:name w:val="Hyperlink"/>
    <w:basedOn w:val="Fontepargpadro"/>
    <w:uiPriority w:val="99"/>
    <w:rsid w:val="00B33D91"/>
    <w:rPr>
      <w:color w:val="0000FF"/>
      <w:u w:val="single"/>
    </w:rPr>
  </w:style>
  <w:style w:type="paragraph" w:styleId="NormalWeb">
    <w:name w:val="Normal (Web)"/>
    <w:basedOn w:val="Normal"/>
    <w:uiPriority w:val="99"/>
    <w:unhideWhenUsed/>
    <w:rsid w:val="00EA3BBF"/>
    <w:pPr>
      <w:spacing w:before="100" w:beforeAutospacing="1" w:after="100" w:afterAutospacing="1"/>
    </w:pPr>
    <w:rPr>
      <w:sz w:val="24"/>
      <w:szCs w:val="24"/>
    </w:rPr>
  </w:style>
  <w:style w:type="character" w:customStyle="1" w:styleId="text1">
    <w:name w:val="text_1"/>
    <w:basedOn w:val="Fontepargpadro"/>
    <w:rsid w:val="00EA3BBF"/>
  </w:style>
  <w:style w:type="paragraph" w:styleId="Corpodetexto3">
    <w:name w:val="Body Text 3"/>
    <w:basedOn w:val="Normal"/>
    <w:link w:val="Corpodetexto3Char"/>
    <w:uiPriority w:val="99"/>
    <w:rsid w:val="00C82B2A"/>
    <w:pPr>
      <w:spacing w:after="120"/>
    </w:pPr>
    <w:rPr>
      <w:sz w:val="16"/>
      <w:szCs w:val="16"/>
    </w:rPr>
  </w:style>
  <w:style w:type="paragraph" w:customStyle="1" w:styleId="NormalCentralizado">
    <w:name w:val="Normal +  Centralizado"/>
    <w:basedOn w:val="Normal"/>
    <w:rsid w:val="00C82B2A"/>
    <w:pPr>
      <w:jc w:val="center"/>
    </w:pPr>
    <w:rPr>
      <w:sz w:val="16"/>
    </w:rPr>
  </w:style>
  <w:style w:type="character" w:customStyle="1" w:styleId="CabealhoChar">
    <w:name w:val="Cabeçalho Char"/>
    <w:basedOn w:val="Fontepargpadro"/>
    <w:link w:val="Cabealho"/>
    <w:uiPriority w:val="99"/>
    <w:rsid w:val="00BD7C6C"/>
  </w:style>
  <w:style w:type="character" w:customStyle="1" w:styleId="CorpodetextoChar">
    <w:name w:val="Corpo de texto Char"/>
    <w:basedOn w:val="Fontepargpadro"/>
    <w:link w:val="Corpodetexto"/>
    <w:uiPriority w:val="99"/>
    <w:rsid w:val="00BD7C6C"/>
    <w:rPr>
      <w:rFonts w:ascii="Century Gothic" w:hAnsi="Century Gothic"/>
      <w:sz w:val="28"/>
    </w:rPr>
  </w:style>
  <w:style w:type="paragraph" w:styleId="PargrafodaLista">
    <w:name w:val="List Paragraph"/>
    <w:basedOn w:val="Normal"/>
    <w:link w:val="PargrafodaListaChar"/>
    <w:uiPriority w:val="34"/>
    <w:qFormat/>
    <w:rsid w:val="00AC58FC"/>
    <w:pPr>
      <w:ind w:left="708"/>
    </w:pPr>
  </w:style>
  <w:style w:type="paragraph" w:customStyle="1" w:styleId="Default">
    <w:name w:val="Default"/>
    <w:rsid w:val="001A28E6"/>
    <w:pPr>
      <w:autoSpaceDE w:val="0"/>
      <w:autoSpaceDN w:val="0"/>
      <w:adjustRightInd w:val="0"/>
    </w:pPr>
    <w:rPr>
      <w:rFonts w:ascii="Arial" w:hAnsi="Arial" w:cs="Arial"/>
      <w:color w:val="000000"/>
      <w:sz w:val="24"/>
      <w:szCs w:val="24"/>
    </w:rPr>
  </w:style>
  <w:style w:type="character" w:customStyle="1" w:styleId="Ttulo5Char">
    <w:name w:val="Título 5 Char"/>
    <w:basedOn w:val="Fontepargpadro"/>
    <w:link w:val="Ttulo5"/>
    <w:rsid w:val="001033FA"/>
    <w:rPr>
      <w:b/>
      <w:sz w:val="28"/>
      <w:u w:val="single"/>
    </w:rPr>
  </w:style>
  <w:style w:type="character" w:customStyle="1" w:styleId="TtuloChar">
    <w:name w:val="Título Char"/>
    <w:basedOn w:val="Fontepargpadro"/>
    <w:link w:val="Ttulo"/>
    <w:rsid w:val="001033FA"/>
    <w:rPr>
      <w:b/>
      <w:i/>
      <w:sz w:val="28"/>
      <w:u w:val="single"/>
    </w:rPr>
  </w:style>
  <w:style w:type="paragraph" w:customStyle="1" w:styleId="Cap">
    <w:name w:val="Cap"/>
    <w:basedOn w:val="Normal"/>
    <w:rsid w:val="00F2373A"/>
    <w:pPr>
      <w:keepNext/>
      <w:spacing w:before="360" w:after="240"/>
      <w:jc w:val="center"/>
    </w:pPr>
    <w:rPr>
      <w:b/>
      <w:caps/>
      <w:sz w:val="24"/>
      <w:lang w:eastAsia="en-US"/>
    </w:rPr>
  </w:style>
  <w:style w:type="paragraph" w:customStyle="1" w:styleId="Corponico">
    <w:name w:val="Corpo único"/>
    <w:basedOn w:val="Normal"/>
    <w:rsid w:val="00F2373A"/>
    <w:pPr>
      <w:spacing w:after="240"/>
      <w:jc w:val="both"/>
    </w:pPr>
    <w:rPr>
      <w:sz w:val="24"/>
    </w:rPr>
  </w:style>
  <w:style w:type="character" w:customStyle="1" w:styleId="RodapChar">
    <w:name w:val="Rodapé Char"/>
    <w:basedOn w:val="Fontepargpadro"/>
    <w:link w:val="Rodap"/>
    <w:uiPriority w:val="99"/>
    <w:rsid w:val="003654AD"/>
  </w:style>
  <w:style w:type="paragraph" w:styleId="Commarcadores">
    <w:name w:val="List Bullet"/>
    <w:basedOn w:val="Normal"/>
    <w:uiPriority w:val="99"/>
    <w:unhideWhenUsed/>
    <w:rsid w:val="00EB6DF2"/>
    <w:pPr>
      <w:numPr>
        <w:numId w:val="4"/>
      </w:numPr>
      <w:spacing w:after="200" w:line="276" w:lineRule="auto"/>
      <w:contextualSpacing/>
    </w:pPr>
    <w:rPr>
      <w:rFonts w:ascii="Calibri" w:eastAsia="Calibri" w:hAnsi="Calibri"/>
      <w:sz w:val="22"/>
      <w:szCs w:val="22"/>
      <w:lang w:eastAsia="en-US"/>
    </w:rPr>
  </w:style>
  <w:style w:type="paragraph" w:customStyle="1" w:styleId="Corpodetexto21">
    <w:name w:val="Corpo de texto 21"/>
    <w:basedOn w:val="Normal"/>
    <w:rsid w:val="003B2F8B"/>
    <w:pPr>
      <w:suppressAutoHyphens/>
      <w:overflowPunct w:val="0"/>
      <w:autoSpaceDE w:val="0"/>
      <w:jc w:val="both"/>
      <w:textAlignment w:val="baseline"/>
    </w:pPr>
    <w:rPr>
      <w:b/>
      <w:sz w:val="24"/>
      <w:lang w:eastAsia="ar-SA"/>
    </w:rPr>
  </w:style>
  <w:style w:type="paragraph" w:customStyle="1" w:styleId="BodyText">
    <w:name w:val="BodyText"/>
    <w:rsid w:val="003B2F8B"/>
    <w:rPr>
      <w:rFonts w:ascii="CG Times (WN)" w:hAnsi="CG Times (WN)"/>
      <w:color w:val="000000"/>
      <w:sz w:val="24"/>
      <w:lang w:val="en-US"/>
    </w:rPr>
  </w:style>
  <w:style w:type="paragraph" w:customStyle="1" w:styleId="Normal1">
    <w:name w:val="Normal1"/>
    <w:basedOn w:val="Normal"/>
    <w:rsid w:val="003B2F8B"/>
    <w:pPr>
      <w:suppressAutoHyphens/>
      <w:autoSpaceDE w:val="0"/>
    </w:pPr>
    <w:rPr>
      <w:sz w:val="24"/>
      <w:szCs w:val="24"/>
      <w:lang w:eastAsia="ar-SA"/>
    </w:rPr>
  </w:style>
  <w:style w:type="paragraph" w:customStyle="1" w:styleId="Ttulo11">
    <w:name w:val="Título 11"/>
    <w:basedOn w:val="Normal1"/>
    <w:next w:val="Normal1"/>
    <w:rsid w:val="003B2F8B"/>
    <w:pPr>
      <w:numPr>
        <w:numId w:val="5"/>
      </w:numPr>
      <w:tabs>
        <w:tab w:val="left" w:pos="0"/>
      </w:tabs>
      <w:spacing w:after="60"/>
      <w:jc w:val="center"/>
    </w:pPr>
    <w:rPr>
      <w:b/>
      <w:bCs/>
      <w:color w:val="000000"/>
      <w:sz w:val="26"/>
      <w:szCs w:val="26"/>
    </w:rPr>
  </w:style>
  <w:style w:type="character" w:customStyle="1" w:styleId="EstiloArial11pt">
    <w:name w:val="Estilo Arial 11 pt"/>
    <w:basedOn w:val="Fontepargpadro"/>
    <w:rsid w:val="003B2F8B"/>
    <w:rPr>
      <w:rFonts w:ascii="Arial" w:hAnsi="Arial"/>
      <w:sz w:val="22"/>
    </w:rPr>
  </w:style>
  <w:style w:type="character" w:customStyle="1" w:styleId="Ttulo1Char">
    <w:name w:val="Título 1 Char"/>
    <w:link w:val="Ttulo1"/>
    <w:uiPriority w:val="9"/>
    <w:rsid w:val="00E1149A"/>
    <w:rPr>
      <w:b/>
    </w:rPr>
  </w:style>
  <w:style w:type="character" w:customStyle="1" w:styleId="Ttulo3Char">
    <w:name w:val="Título 3 Char"/>
    <w:link w:val="Ttulo3"/>
    <w:uiPriority w:val="9"/>
    <w:rsid w:val="009328CE"/>
    <w:rPr>
      <w:b/>
      <w:sz w:val="24"/>
    </w:rPr>
  </w:style>
  <w:style w:type="character" w:customStyle="1" w:styleId="Ttulo6Char">
    <w:name w:val="Título 6 Char"/>
    <w:link w:val="Ttulo6"/>
    <w:rsid w:val="00331972"/>
    <w:rPr>
      <w:b/>
      <w:sz w:val="28"/>
    </w:rPr>
  </w:style>
  <w:style w:type="character" w:customStyle="1" w:styleId="Corpodetexto2Char">
    <w:name w:val="Corpo de texto 2 Char"/>
    <w:link w:val="Corpodetexto2"/>
    <w:rsid w:val="00331972"/>
  </w:style>
  <w:style w:type="character" w:customStyle="1" w:styleId="Corpodetexto3Char">
    <w:name w:val="Corpo de texto 3 Char"/>
    <w:link w:val="Corpodetexto3"/>
    <w:uiPriority w:val="99"/>
    <w:rsid w:val="00331972"/>
    <w:rPr>
      <w:sz w:val="16"/>
      <w:szCs w:val="16"/>
    </w:rPr>
  </w:style>
  <w:style w:type="character" w:customStyle="1" w:styleId="apple-style-span">
    <w:name w:val="apple-style-span"/>
    <w:basedOn w:val="Fontepargpadro"/>
    <w:rsid w:val="00331972"/>
  </w:style>
  <w:style w:type="character" w:customStyle="1" w:styleId="apple-converted-space">
    <w:name w:val="apple-converted-space"/>
    <w:basedOn w:val="Fontepargpadro"/>
    <w:rsid w:val="00331972"/>
  </w:style>
  <w:style w:type="character" w:customStyle="1" w:styleId="Ttulo4Char">
    <w:name w:val="Título 4 Char"/>
    <w:link w:val="Ttulo4"/>
    <w:rsid w:val="00331972"/>
    <w:rPr>
      <w:b/>
      <w:sz w:val="24"/>
    </w:rPr>
  </w:style>
  <w:style w:type="character" w:customStyle="1" w:styleId="Ttulo7Char">
    <w:name w:val="Título 7 Char"/>
    <w:link w:val="Ttulo7"/>
    <w:uiPriority w:val="9"/>
    <w:rsid w:val="00331972"/>
    <w:rPr>
      <w:b/>
      <w:sz w:val="28"/>
      <w:u w:val="single"/>
    </w:rPr>
  </w:style>
  <w:style w:type="paragraph" w:customStyle="1" w:styleId="Textoembloco1">
    <w:name w:val="Texto em bloco1"/>
    <w:basedOn w:val="Normal"/>
    <w:rsid w:val="002A4863"/>
    <w:pPr>
      <w:suppressAutoHyphens/>
      <w:ind w:left="284" w:right="284"/>
      <w:jc w:val="both"/>
    </w:pPr>
    <w:rPr>
      <w:rFonts w:ascii="Sans Serif 10cpi" w:hAnsi="Sans Serif 10cpi"/>
      <w:sz w:val="24"/>
      <w:lang w:eastAsia="ar-SA"/>
    </w:rPr>
  </w:style>
  <w:style w:type="paragraph" w:styleId="TextosemFormatao">
    <w:name w:val="Plain Text"/>
    <w:basedOn w:val="Normal"/>
    <w:link w:val="TextosemFormataoChar"/>
    <w:rsid w:val="00527C97"/>
    <w:rPr>
      <w:rFonts w:ascii="Courier New" w:hAnsi="Courier New"/>
    </w:rPr>
  </w:style>
  <w:style w:type="character" w:customStyle="1" w:styleId="TextosemFormataoChar">
    <w:name w:val="Texto sem Formatação Char"/>
    <w:basedOn w:val="Fontepargpadro"/>
    <w:link w:val="TextosemFormatao"/>
    <w:rsid w:val="00527C97"/>
    <w:rPr>
      <w:rFonts w:ascii="Courier New" w:hAnsi="Courier New"/>
    </w:rPr>
  </w:style>
  <w:style w:type="character" w:styleId="Refdecomentrio">
    <w:name w:val="annotation reference"/>
    <w:basedOn w:val="Fontepargpadro"/>
    <w:rsid w:val="00473853"/>
    <w:rPr>
      <w:sz w:val="16"/>
      <w:szCs w:val="16"/>
    </w:rPr>
  </w:style>
  <w:style w:type="paragraph" w:styleId="Textodecomentrio">
    <w:name w:val="annotation text"/>
    <w:basedOn w:val="Normal"/>
    <w:link w:val="TextodecomentrioChar"/>
    <w:rsid w:val="00473853"/>
  </w:style>
  <w:style w:type="character" w:customStyle="1" w:styleId="TextodecomentrioChar">
    <w:name w:val="Texto de comentário Char"/>
    <w:basedOn w:val="Fontepargpadro"/>
    <w:link w:val="Textodecomentrio"/>
    <w:rsid w:val="00473853"/>
  </w:style>
  <w:style w:type="paragraph" w:styleId="Assuntodocomentrio">
    <w:name w:val="annotation subject"/>
    <w:basedOn w:val="Textodecomentrio"/>
    <w:next w:val="Textodecomentrio"/>
    <w:link w:val="AssuntodocomentrioChar"/>
    <w:rsid w:val="00473853"/>
    <w:rPr>
      <w:b/>
      <w:bCs/>
    </w:rPr>
  </w:style>
  <w:style w:type="character" w:customStyle="1" w:styleId="AssuntodocomentrioChar">
    <w:name w:val="Assunto do comentário Char"/>
    <w:basedOn w:val="TextodecomentrioChar"/>
    <w:link w:val="Assuntodocomentrio"/>
    <w:rsid w:val="00473853"/>
    <w:rPr>
      <w:b/>
      <w:bCs/>
    </w:rPr>
  </w:style>
  <w:style w:type="paragraph" w:customStyle="1" w:styleId="CM57">
    <w:name w:val="CM57"/>
    <w:basedOn w:val="Default"/>
    <w:next w:val="Default"/>
    <w:rsid w:val="00B930C5"/>
    <w:pPr>
      <w:widowControl w:val="0"/>
      <w:spacing w:after="268"/>
    </w:pPr>
    <w:rPr>
      <w:rFonts w:ascii="Tahoma" w:hAnsi="Tahoma" w:cs="Tahoma"/>
      <w:color w:val="auto"/>
      <w:lang w:val="en-US" w:eastAsia="en-US"/>
    </w:rPr>
  </w:style>
  <w:style w:type="paragraph" w:customStyle="1" w:styleId="CM60">
    <w:name w:val="CM60"/>
    <w:basedOn w:val="Default"/>
    <w:next w:val="Default"/>
    <w:rsid w:val="00B930C5"/>
    <w:pPr>
      <w:widowControl w:val="0"/>
      <w:spacing w:after="755"/>
    </w:pPr>
    <w:rPr>
      <w:rFonts w:ascii="Tahoma" w:hAnsi="Tahoma" w:cs="Tahoma"/>
      <w:color w:val="auto"/>
      <w:lang w:val="en-US" w:eastAsia="en-US"/>
    </w:rPr>
  </w:style>
  <w:style w:type="paragraph" w:customStyle="1" w:styleId="CM61">
    <w:name w:val="CM61"/>
    <w:basedOn w:val="Default"/>
    <w:next w:val="Default"/>
    <w:rsid w:val="00B930C5"/>
    <w:pPr>
      <w:widowControl w:val="0"/>
      <w:spacing w:after="353"/>
    </w:pPr>
    <w:rPr>
      <w:rFonts w:ascii="Tahoma" w:hAnsi="Tahoma" w:cs="Tahoma"/>
      <w:color w:val="auto"/>
      <w:lang w:val="en-US" w:eastAsia="en-US"/>
    </w:rPr>
  </w:style>
  <w:style w:type="paragraph" w:customStyle="1" w:styleId="CM62">
    <w:name w:val="CM62"/>
    <w:basedOn w:val="Default"/>
    <w:next w:val="Default"/>
    <w:rsid w:val="00B930C5"/>
    <w:pPr>
      <w:widowControl w:val="0"/>
      <w:spacing w:after="458"/>
    </w:pPr>
    <w:rPr>
      <w:rFonts w:ascii="Tahoma" w:hAnsi="Tahoma" w:cs="Tahoma"/>
      <w:color w:val="auto"/>
      <w:lang w:val="en-US" w:eastAsia="en-US"/>
    </w:rPr>
  </w:style>
  <w:style w:type="paragraph" w:customStyle="1" w:styleId="CM63">
    <w:name w:val="CM63"/>
    <w:basedOn w:val="Default"/>
    <w:next w:val="Default"/>
    <w:rsid w:val="00B930C5"/>
    <w:pPr>
      <w:widowControl w:val="0"/>
      <w:spacing w:after="163"/>
    </w:pPr>
    <w:rPr>
      <w:rFonts w:ascii="Tahoma" w:hAnsi="Tahoma" w:cs="Tahoma"/>
      <w:color w:val="auto"/>
      <w:lang w:val="en-US" w:eastAsia="en-US"/>
    </w:rPr>
  </w:style>
  <w:style w:type="character" w:customStyle="1" w:styleId="Ttulo8Char">
    <w:name w:val="Título 8 Char"/>
    <w:basedOn w:val="Fontepargpadro"/>
    <w:link w:val="Ttulo8"/>
    <w:rsid w:val="00060BBB"/>
    <w:rPr>
      <w:b/>
      <w:sz w:val="28"/>
      <w:u w:val="single"/>
    </w:rPr>
  </w:style>
  <w:style w:type="character" w:customStyle="1" w:styleId="Ttulo9Char">
    <w:name w:val="Título 9 Char"/>
    <w:basedOn w:val="Fontepargpadro"/>
    <w:link w:val="Ttulo9"/>
    <w:rsid w:val="00060BBB"/>
    <w:rPr>
      <w:sz w:val="24"/>
    </w:rPr>
  </w:style>
  <w:style w:type="character" w:customStyle="1" w:styleId="RecuodecorpodetextoChar">
    <w:name w:val="Recuo de corpo de texto Char"/>
    <w:basedOn w:val="Fontepargpadro"/>
    <w:link w:val="Recuodecorpodetexto"/>
    <w:rsid w:val="00060BBB"/>
    <w:rPr>
      <w:rFonts w:ascii="Century Gothic" w:hAnsi="Century Gothic"/>
      <w:sz w:val="24"/>
    </w:rPr>
  </w:style>
  <w:style w:type="paragraph" w:styleId="Textodenotaderodap">
    <w:name w:val="footnote text"/>
    <w:basedOn w:val="Normal"/>
    <w:link w:val="TextodenotaderodapChar"/>
    <w:rsid w:val="00060BBB"/>
    <w:pPr>
      <w:suppressAutoHyphens/>
    </w:pPr>
    <w:rPr>
      <w:lang w:val="pt-PT" w:eastAsia="ar-SA"/>
    </w:rPr>
  </w:style>
  <w:style w:type="character" w:customStyle="1" w:styleId="TextodenotaderodapChar">
    <w:name w:val="Texto de nota de rodapé Char"/>
    <w:basedOn w:val="Fontepargpadro"/>
    <w:link w:val="Textodenotaderodap"/>
    <w:rsid w:val="00060BBB"/>
    <w:rPr>
      <w:lang w:val="pt-PT" w:eastAsia="ar-SA"/>
    </w:rPr>
  </w:style>
  <w:style w:type="paragraph" w:customStyle="1" w:styleId="Recuodecorpodetexto31">
    <w:name w:val="Recuo de corpo de texto 31"/>
    <w:basedOn w:val="Normal"/>
    <w:rsid w:val="00060BBB"/>
    <w:pPr>
      <w:suppressAutoHyphens/>
      <w:spacing w:line="360" w:lineRule="auto"/>
      <w:ind w:left="705"/>
      <w:jc w:val="both"/>
    </w:pPr>
    <w:rPr>
      <w:rFonts w:ascii="Futura Lt BT" w:hAnsi="Futura Lt BT"/>
      <w:lang w:eastAsia="ar-SA"/>
    </w:rPr>
  </w:style>
  <w:style w:type="paragraph" w:customStyle="1" w:styleId="Normal2">
    <w:name w:val="Normal2"/>
    <w:basedOn w:val="Normal"/>
    <w:rsid w:val="004C06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character" w:styleId="Forte">
    <w:name w:val="Strong"/>
    <w:basedOn w:val="Fontepargpadro"/>
    <w:uiPriority w:val="22"/>
    <w:qFormat/>
    <w:rsid w:val="00DE02F6"/>
    <w:rPr>
      <w:b/>
      <w:bCs/>
    </w:rPr>
  </w:style>
  <w:style w:type="paragraph" w:customStyle="1" w:styleId="odd">
    <w:name w:val="odd"/>
    <w:basedOn w:val="Normal"/>
    <w:rsid w:val="00DE02F6"/>
    <w:pPr>
      <w:spacing w:before="100" w:beforeAutospacing="1" w:after="100" w:afterAutospacing="1"/>
      <w:ind w:left="170" w:hanging="170"/>
      <w:jc w:val="both"/>
    </w:pPr>
    <w:rPr>
      <w:sz w:val="24"/>
      <w:szCs w:val="24"/>
    </w:rPr>
  </w:style>
  <w:style w:type="paragraph" w:customStyle="1" w:styleId="ecx">
    <w:name w:val="ecx"/>
    <w:basedOn w:val="Normal"/>
    <w:rsid w:val="00DE02F6"/>
    <w:pPr>
      <w:spacing w:before="100" w:beforeAutospacing="1" w:after="100" w:afterAutospacing="1"/>
    </w:pPr>
    <w:rPr>
      <w:sz w:val="24"/>
      <w:szCs w:val="24"/>
    </w:rPr>
  </w:style>
  <w:style w:type="character" w:customStyle="1" w:styleId="PargrafodaListaChar">
    <w:name w:val="Parágrafo da Lista Char"/>
    <w:link w:val="PargrafodaLista"/>
    <w:uiPriority w:val="34"/>
    <w:rsid w:val="007C066D"/>
  </w:style>
  <w:style w:type="character" w:customStyle="1" w:styleId="TextodebaloChar">
    <w:name w:val="Texto de balão Char"/>
    <w:link w:val="Textodebalo"/>
    <w:uiPriority w:val="99"/>
    <w:semiHidden/>
    <w:rsid w:val="00A86C40"/>
    <w:rPr>
      <w:rFonts w:ascii="Tahoma" w:hAnsi="Tahoma" w:cs="Tahoma"/>
      <w:sz w:val="16"/>
      <w:szCs w:val="16"/>
    </w:rPr>
  </w:style>
  <w:style w:type="character" w:customStyle="1" w:styleId="Ttulo2Char">
    <w:name w:val="Título 2 Char"/>
    <w:link w:val="Ttulo2"/>
    <w:uiPriority w:val="9"/>
    <w:rsid w:val="00AD32E4"/>
    <w:rPr>
      <w:b/>
      <w:sz w:val="24"/>
      <w:u w:val="single"/>
    </w:rPr>
  </w:style>
  <w:style w:type="character" w:customStyle="1" w:styleId="Recuodecorpodetexto2Char">
    <w:name w:val="Recuo de corpo de texto 2 Char"/>
    <w:link w:val="Recuodecorpodetexto2"/>
    <w:rsid w:val="00AD32E4"/>
    <w:rPr>
      <w:sz w:val="24"/>
    </w:rPr>
  </w:style>
  <w:style w:type="character" w:styleId="HiperlinkVisitado">
    <w:name w:val="FollowedHyperlink"/>
    <w:basedOn w:val="Fontepargpadro"/>
    <w:uiPriority w:val="99"/>
    <w:unhideWhenUsed/>
    <w:rsid w:val="00AD32E4"/>
    <w:rPr>
      <w:color w:val="800080"/>
      <w:u w:val="single"/>
    </w:rPr>
  </w:style>
  <w:style w:type="paragraph" w:customStyle="1" w:styleId="xl63">
    <w:name w:val="xl63"/>
    <w:basedOn w:val="Normal"/>
    <w:rsid w:val="00AD32E4"/>
    <w:pPr>
      <w:pBdr>
        <w:top w:val="single" w:sz="8" w:space="0" w:color="auto"/>
        <w:bottom w:val="single" w:sz="8" w:space="0" w:color="auto"/>
        <w:right w:val="single" w:sz="8" w:space="0" w:color="auto"/>
      </w:pBdr>
      <w:spacing w:before="100" w:beforeAutospacing="1" w:after="100" w:afterAutospacing="1"/>
    </w:pPr>
    <w:rPr>
      <w:rFonts w:ascii="Tahoma" w:hAnsi="Tahoma" w:cs="Tahoma"/>
      <w:b/>
      <w:bCs/>
      <w:color w:val="080000"/>
      <w:sz w:val="24"/>
      <w:szCs w:val="24"/>
    </w:rPr>
  </w:style>
  <w:style w:type="paragraph" w:customStyle="1" w:styleId="xl64">
    <w:name w:val="xl64"/>
    <w:basedOn w:val="Normal"/>
    <w:rsid w:val="00AD32E4"/>
    <w:pPr>
      <w:pBdr>
        <w:bottom w:val="single" w:sz="8" w:space="0" w:color="auto"/>
        <w:right w:val="single" w:sz="8" w:space="0" w:color="auto"/>
      </w:pBdr>
      <w:shd w:val="clear" w:color="000000" w:fill="FFFFFF"/>
      <w:spacing w:before="100" w:beforeAutospacing="1" w:after="100" w:afterAutospacing="1"/>
    </w:pPr>
    <w:rPr>
      <w:rFonts w:ascii="Tahoma" w:hAnsi="Tahoma" w:cs="Tahoma"/>
      <w:sz w:val="24"/>
      <w:szCs w:val="24"/>
    </w:rPr>
  </w:style>
  <w:style w:type="paragraph" w:customStyle="1" w:styleId="xl65">
    <w:name w:val="xl65"/>
    <w:basedOn w:val="Normal"/>
    <w:rsid w:val="00AD32E4"/>
    <w:pPr>
      <w:pBdr>
        <w:bottom w:val="single" w:sz="8" w:space="0" w:color="auto"/>
        <w:right w:val="single" w:sz="8" w:space="0" w:color="auto"/>
      </w:pBdr>
      <w:spacing w:before="100" w:beforeAutospacing="1" w:after="100" w:afterAutospacing="1"/>
    </w:pPr>
    <w:rPr>
      <w:rFonts w:ascii="Tahoma" w:hAnsi="Tahoma" w:cs="Tahoma"/>
      <w:color w:val="000000"/>
      <w:sz w:val="24"/>
      <w:szCs w:val="24"/>
    </w:rPr>
  </w:style>
  <w:style w:type="paragraph" w:customStyle="1" w:styleId="xl66">
    <w:name w:val="xl66"/>
    <w:basedOn w:val="Normal"/>
    <w:rsid w:val="00AD32E4"/>
    <w:pPr>
      <w:pBdr>
        <w:bottom w:val="single" w:sz="8" w:space="0" w:color="auto"/>
        <w:right w:val="single" w:sz="8" w:space="0" w:color="auto"/>
      </w:pBdr>
      <w:spacing w:before="100" w:beforeAutospacing="1" w:after="100" w:afterAutospacing="1"/>
    </w:pPr>
    <w:rPr>
      <w:rFonts w:ascii="Tahoma" w:hAnsi="Tahoma" w:cs="Tahoma"/>
      <w:color w:val="080000"/>
      <w:sz w:val="24"/>
      <w:szCs w:val="24"/>
    </w:rPr>
  </w:style>
  <w:style w:type="paragraph" w:customStyle="1" w:styleId="xl67">
    <w:name w:val="xl67"/>
    <w:basedOn w:val="Normal"/>
    <w:rsid w:val="00AD32E4"/>
    <w:pPr>
      <w:pBdr>
        <w:bottom w:val="single" w:sz="8" w:space="0" w:color="auto"/>
        <w:right w:val="single" w:sz="8" w:space="0" w:color="auto"/>
      </w:pBdr>
      <w:spacing w:before="100" w:beforeAutospacing="1" w:after="100" w:afterAutospacing="1"/>
    </w:pPr>
    <w:rPr>
      <w:rFonts w:ascii="Tahoma" w:hAnsi="Tahoma" w:cs="Tahoma"/>
      <w:sz w:val="24"/>
      <w:szCs w:val="24"/>
    </w:rPr>
  </w:style>
  <w:style w:type="paragraph" w:customStyle="1" w:styleId="xl68">
    <w:name w:val="xl68"/>
    <w:basedOn w:val="Normal"/>
    <w:rsid w:val="00AD32E4"/>
    <w:pPr>
      <w:spacing w:before="100" w:beforeAutospacing="1" w:after="100" w:afterAutospacing="1"/>
      <w:jc w:val="center"/>
    </w:pPr>
    <w:rPr>
      <w:sz w:val="24"/>
      <w:szCs w:val="24"/>
    </w:rPr>
  </w:style>
  <w:style w:type="paragraph" w:customStyle="1" w:styleId="xl69">
    <w:name w:val="xl69"/>
    <w:basedOn w:val="Normal"/>
    <w:rsid w:val="00AD32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ahoma" w:hAnsi="Tahoma" w:cs="Tahoma"/>
      <w:b/>
      <w:bCs/>
      <w:color w:val="080000"/>
      <w:sz w:val="24"/>
      <w:szCs w:val="24"/>
    </w:rPr>
  </w:style>
  <w:style w:type="paragraph" w:customStyle="1" w:styleId="xl70">
    <w:name w:val="xl70"/>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80000"/>
      <w:sz w:val="24"/>
      <w:szCs w:val="24"/>
    </w:rPr>
  </w:style>
  <w:style w:type="paragraph" w:customStyle="1" w:styleId="xl71">
    <w:name w:val="xl71"/>
    <w:basedOn w:val="Normal"/>
    <w:rsid w:val="00AD32E4"/>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color w:val="000000"/>
      <w:sz w:val="24"/>
      <w:szCs w:val="24"/>
    </w:rPr>
  </w:style>
  <w:style w:type="character" w:styleId="nfase">
    <w:name w:val="Emphasis"/>
    <w:basedOn w:val="Fontepargpadro"/>
    <w:uiPriority w:val="20"/>
    <w:qFormat/>
    <w:rsid w:val="00AD32E4"/>
    <w:rPr>
      <w:i/>
      <w:iCs/>
    </w:rPr>
  </w:style>
  <w:style w:type="paragraph" w:customStyle="1" w:styleId="PargrafodaLista1">
    <w:name w:val="Parágrafo da Lista1"/>
    <w:basedOn w:val="Normal"/>
    <w:uiPriority w:val="34"/>
    <w:qFormat/>
    <w:rsid w:val="00AD32E4"/>
    <w:pPr>
      <w:ind w:left="708"/>
    </w:pPr>
  </w:style>
  <w:style w:type="paragraph" w:customStyle="1" w:styleId="xl72">
    <w:name w:val="xl72"/>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3">
    <w:name w:val="xl73"/>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16"/>
      <w:szCs w:val="16"/>
    </w:rPr>
  </w:style>
  <w:style w:type="paragraph" w:customStyle="1" w:styleId="xl74">
    <w:name w:val="xl74"/>
    <w:basedOn w:val="Normal"/>
    <w:rsid w:val="00AD32E4"/>
    <w:pPr>
      <w:pBdr>
        <w:left w:val="single" w:sz="4" w:space="0" w:color="auto"/>
        <w:bottom w:val="single" w:sz="4" w:space="0" w:color="auto"/>
      </w:pBdr>
      <w:spacing w:before="100" w:beforeAutospacing="1" w:after="100" w:afterAutospacing="1"/>
      <w:jc w:val="center"/>
      <w:textAlignment w:val="center"/>
    </w:pPr>
    <w:rPr>
      <w:b/>
      <w:bCs/>
      <w:color w:val="FFFFFF"/>
      <w:sz w:val="16"/>
      <w:szCs w:val="16"/>
    </w:rPr>
  </w:style>
  <w:style w:type="paragraph" w:customStyle="1" w:styleId="xl75">
    <w:name w:val="xl75"/>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AD32E4"/>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AD32E4"/>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81">
    <w:name w:val="xl81"/>
    <w:basedOn w:val="Normal"/>
    <w:rsid w:val="00AD32E4"/>
    <w:pPr>
      <w:pBdr>
        <w:top w:val="single" w:sz="4" w:space="0" w:color="auto"/>
        <w:lef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D32E4"/>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Normal"/>
    <w:rsid w:val="00AD32E4"/>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6"/>
      <w:szCs w:val="16"/>
    </w:rPr>
  </w:style>
  <w:style w:type="paragraph" w:customStyle="1" w:styleId="xl86">
    <w:name w:val="xl86"/>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AD32E4"/>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9">
    <w:name w:val="xl89"/>
    <w:basedOn w:val="Normal"/>
    <w:rsid w:val="00AD32E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0">
    <w:name w:val="xl90"/>
    <w:basedOn w:val="Normal"/>
    <w:rsid w:val="00AD32E4"/>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2">
    <w:name w:val="xl92"/>
    <w:basedOn w:val="Normal"/>
    <w:rsid w:val="00AD32E4"/>
    <w:pPr>
      <w:pBdr>
        <w:top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93">
    <w:name w:val="xl93"/>
    <w:basedOn w:val="Normal"/>
    <w:rsid w:val="00AD32E4"/>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Normal"/>
    <w:rsid w:val="00AD32E4"/>
    <w:pPr>
      <w:spacing w:before="100" w:beforeAutospacing="1" w:after="100" w:afterAutospacing="1"/>
    </w:pPr>
    <w:rPr>
      <w:sz w:val="16"/>
      <w:szCs w:val="16"/>
    </w:rPr>
  </w:style>
  <w:style w:type="paragraph" w:customStyle="1" w:styleId="xl96">
    <w:name w:val="xl96"/>
    <w:basedOn w:val="Normal"/>
    <w:rsid w:val="00AD32E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rsid w:val="00AD32E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Normal"/>
    <w:rsid w:val="00AD32E4"/>
    <w:pPr>
      <w:pBdr>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9">
    <w:name w:val="xl99"/>
    <w:basedOn w:val="Normal"/>
    <w:rsid w:val="00AD32E4"/>
    <w:pPr>
      <w:spacing w:before="100" w:beforeAutospacing="1" w:after="100" w:afterAutospacing="1"/>
    </w:pPr>
    <w:rPr>
      <w:b/>
      <w:bCs/>
      <w:sz w:val="24"/>
      <w:szCs w:val="24"/>
    </w:rPr>
  </w:style>
  <w:style w:type="paragraph" w:customStyle="1" w:styleId="xl100">
    <w:name w:val="xl100"/>
    <w:basedOn w:val="Normal"/>
    <w:rsid w:val="00AD32E4"/>
    <w:pPr>
      <w:spacing w:before="100" w:beforeAutospacing="1" w:after="100" w:afterAutospacing="1"/>
      <w:jc w:val="center"/>
      <w:textAlignment w:val="center"/>
    </w:pPr>
    <w:rPr>
      <w:b/>
      <w:bCs/>
      <w:sz w:val="16"/>
      <w:szCs w:val="16"/>
    </w:rPr>
  </w:style>
  <w:style w:type="paragraph" w:customStyle="1" w:styleId="xl101">
    <w:name w:val="xl101"/>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D32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extbody">
    <w:name w:val="textbody"/>
    <w:basedOn w:val="Normal"/>
    <w:rsid w:val="00ED1C52"/>
    <w:pPr>
      <w:spacing w:before="100" w:beforeAutospacing="1" w:after="100" w:afterAutospacing="1"/>
    </w:pPr>
    <w:rPr>
      <w:sz w:val="24"/>
      <w:szCs w:val="24"/>
    </w:rPr>
  </w:style>
  <w:style w:type="paragraph" w:customStyle="1" w:styleId="Corpodotexto">
    <w:name w:val="Corpo do texto"/>
    <w:basedOn w:val="Normal"/>
    <w:rsid w:val="007852DB"/>
    <w:pPr>
      <w:suppressAutoHyphens/>
      <w:jc w:val="both"/>
    </w:pPr>
    <w:rPr>
      <w:rFonts w:ascii="Century Gothic" w:hAnsi="Century Gothic"/>
      <w:color w:val="00000A"/>
      <w:sz w:val="28"/>
    </w:rPr>
  </w:style>
  <w:style w:type="paragraph" w:styleId="Reviso">
    <w:name w:val="Revision"/>
    <w:hidden/>
    <w:uiPriority w:val="99"/>
    <w:semiHidden/>
    <w:rsid w:val="00564C44"/>
  </w:style>
  <w:style w:type="character" w:customStyle="1" w:styleId="ui-provider">
    <w:name w:val="ui-provider"/>
    <w:basedOn w:val="Fontepargpadro"/>
    <w:rsid w:val="005C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0">
      <w:bodyDiv w:val="1"/>
      <w:marLeft w:val="0"/>
      <w:marRight w:val="0"/>
      <w:marTop w:val="0"/>
      <w:marBottom w:val="0"/>
      <w:divBdr>
        <w:top w:val="none" w:sz="0" w:space="0" w:color="auto"/>
        <w:left w:val="none" w:sz="0" w:space="0" w:color="auto"/>
        <w:bottom w:val="none" w:sz="0" w:space="0" w:color="auto"/>
        <w:right w:val="none" w:sz="0" w:space="0" w:color="auto"/>
      </w:divBdr>
    </w:div>
    <w:div w:id="63262626">
      <w:bodyDiv w:val="1"/>
      <w:marLeft w:val="0"/>
      <w:marRight w:val="0"/>
      <w:marTop w:val="0"/>
      <w:marBottom w:val="0"/>
      <w:divBdr>
        <w:top w:val="none" w:sz="0" w:space="0" w:color="auto"/>
        <w:left w:val="none" w:sz="0" w:space="0" w:color="auto"/>
        <w:bottom w:val="none" w:sz="0" w:space="0" w:color="auto"/>
        <w:right w:val="none" w:sz="0" w:space="0" w:color="auto"/>
      </w:divBdr>
    </w:div>
    <w:div w:id="81999837">
      <w:bodyDiv w:val="1"/>
      <w:marLeft w:val="0"/>
      <w:marRight w:val="0"/>
      <w:marTop w:val="0"/>
      <w:marBottom w:val="0"/>
      <w:divBdr>
        <w:top w:val="none" w:sz="0" w:space="0" w:color="auto"/>
        <w:left w:val="none" w:sz="0" w:space="0" w:color="auto"/>
        <w:bottom w:val="none" w:sz="0" w:space="0" w:color="auto"/>
        <w:right w:val="none" w:sz="0" w:space="0" w:color="auto"/>
      </w:divBdr>
    </w:div>
    <w:div w:id="160122338">
      <w:bodyDiv w:val="1"/>
      <w:marLeft w:val="0"/>
      <w:marRight w:val="0"/>
      <w:marTop w:val="0"/>
      <w:marBottom w:val="0"/>
      <w:divBdr>
        <w:top w:val="none" w:sz="0" w:space="0" w:color="auto"/>
        <w:left w:val="none" w:sz="0" w:space="0" w:color="auto"/>
        <w:bottom w:val="none" w:sz="0" w:space="0" w:color="auto"/>
        <w:right w:val="none" w:sz="0" w:space="0" w:color="auto"/>
      </w:divBdr>
    </w:div>
    <w:div w:id="181087792">
      <w:bodyDiv w:val="1"/>
      <w:marLeft w:val="0"/>
      <w:marRight w:val="0"/>
      <w:marTop w:val="0"/>
      <w:marBottom w:val="0"/>
      <w:divBdr>
        <w:top w:val="none" w:sz="0" w:space="0" w:color="auto"/>
        <w:left w:val="none" w:sz="0" w:space="0" w:color="auto"/>
        <w:bottom w:val="none" w:sz="0" w:space="0" w:color="auto"/>
        <w:right w:val="none" w:sz="0" w:space="0" w:color="auto"/>
      </w:divBdr>
    </w:div>
    <w:div w:id="190150672">
      <w:bodyDiv w:val="1"/>
      <w:marLeft w:val="0"/>
      <w:marRight w:val="0"/>
      <w:marTop w:val="0"/>
      <w:marBottom w:val="0"/>
      <w:divBdr>
        <w:top w:val="none" w:sz="0" w:space="0" w:color="auto"/>
        <w:left w:val="none" w:sz="0" w:space="0" w:color="auto"/>
        <w:bottom w:val="none" w:sz="0" w:space="0" w:color="auto"/>
        <w:right w:val="none" w:sz="0" w:space="0" w:color="auto"/>
      </w:divBdr>
    </w:div>
    <w:div w:id="208610969">
      <w:bodyDiv w:val="1"/>
      <w:marLeft w:val="0"/>
      <w:marRight w:val="0"/>
      <w:marTop w:val="0"/>
      <w:marBottom w:val="0"/>
      <w:divBdr>
        <w:top w:val="none" w:sz="0" w:space="0" w:color="auto"/>
        <w:left w:val="none" w:sz="0" w:space="0" w:color="auto"/>
        <w:bottom w:val="none" w:sz="0" w:space="0" w:color="auto"/>
        <w:right w:val="none" w:sz="0" w:space="0" w:color="auto"/>
      </w:divBdr>
    </w:div>
    <w:div w:id="212809141">
      <w:bodyDiv w:val="1"/>
      <w:marLeft w:val="0"/>
      <w:marRight w:val="0"/>
      <w:marTop w:val="0"/>
      <w:marBottom w:val="0"/>
      <w:divBdr>
        <w:top w:val="none" w:sz="0" w:space="0" w:color="auto"/>
        <w:left w:val="none" w:sz="0" w:space="0" w:color="auto"/>
        <w:bottom w:val="none" w:sz="0" w:space="0" w:color="auto"/>
        <w:right w:val="none" w:sz="0" w:space="0" w:color="auto"/>
      </w:divBdr>
    </w:div>
    <w:div w:id="224461179">
      <w:bodyDiv w:val="1"/>
      <w:marLeft w:val="0"/>
      <w:marRight w:val="0"/>
      <w:marTop w:val="0"/>
      <w:marBottom w:val="0"/>
      <w:divBdr>
        <w:top w:val="none" w:sz="0" w:space="0" w:color="auto"/>
        <w:left w:val="none" w:sz="0" w:space="0" w:color="auto"/>
        <w:bottom w:val="none" w:sz="0" w:space="0" w:color="auto"/>
        <w:right w:val="none" w:sz="0" w:space="0" w:color="auto"/>
      </w:divBdr>
    </w:div>
    <w:div w:id="252980535">
      <w:bodyDiv w:val="1"/>
      <w:marLeft w:val="0"/>
      <w:marRight w:val="0"/>
      <w:marTop w:val="0"/>
      <w:marBottom w:val="0"/>
      <w:divBdr>
        <w:top w:val="none" w:sz="0" w:space="0" w:color="auto"/>
        <w:left w:val="none" w:sz="0" w:space="0" w:color="auto"/>
        <w:bottom w:val="none" w:sz="0" w:space="0" w:color="auto"/>
        <w:right w:val="none" w:sz="0" w:space="0" w:color="auto"/>
      </w:divBdr>
    </w:div>
    <w:div w:id="271012620">
      <w:bodyDiv w:val="1"/>
      <w:marLeft w:val="0"/>
      <w:marRight w:val="0"/>
      <w:marTop w:val="0"/>
      <w:marBottom w:val="0"/>
      <w:divBdr>
        <w:top w:val="none" w:sz="0" w:space="0" w:color="auto"/>
        <w:left w:val="none" w:sz="0" w:space="0" w:color="auto"/>
        <w:bottom w:val="none" w:sz="0" w:space="0" w:color="auto"/>
        <w:right w:val="none" w:sz="0" w:space="0" w:color="auto"/>
      </w:divBdr>
    </w:div>
    <w:div w:id="290593232">
      <w:bodyDiv w:val="1"/>
      <w:marLeft w:val="0"/>
      <w:marRight w:val="0"/>
      <w:marTop w:val="0"/>
      <w:marBottom w:val="0"/>
      <w:divBdr>
        <w:top w:val="none" w:sz="0" w:space="0" w:color="auto"/>
        <w:left w:val="none" w:sz="0" w:space="0" w:color="auto"/>
        <w:bottom w:val="none" w:sz="0" w:space="0" w:color="auto"/>
        <w:right w:val="none" w:sz="0" w:space="0" w:color="auto"/>
      </w:divBdr>
    </w:div>
    <w:div w:id="352536977">
      <w:bodyDiv w:val="1"/>
      <w:marLeft w:val="0"/>
      <w:marRight w:val="0"/>
      <w:marTop w:val="0"/>
      <w:marBottom w:val="0"/>
      <w:divBdr>
        <w:top w:val="none" w:sz="0" w:space="0" w:color="auto"/>
        <w:left w:val="none" w:sz="0" w:space="0" w:color="auto"/>
        <w:bottom w:val="none" w:sz="0" w:space="0" w:color="auto"/>
        <w:right w:val="none" w:sz="0" w:space="0" w:color="auto"/>
      </w:divBdr>
    </w:div>
    <w:div w:id="385881766">
      <w:bodyDiv w:val="1"/>
      <w:marLeft w:val="0"/>
      <w:marRight w:val="0"/>
      <w:marTop w:val="0"/>
      <w:marBottom w:val="0"/>
      <w:divBdr>
        <w:top w:val="none" w:sz="0" w:space="0" w:color="auto"/>
        <w:left w:val="none" w:sz="0" w:space="0" w:color="auto"/>
        <w:bottom w:val="none" w:sz="0" w:space="0" w:color="auto"/>
        <w:right w:val="none" w:sz="0" w:space="0" w:color="auto"/>
      </w:divBdr>
    </w:div>
    <w:div w:id="484977654">
      <w:bodyDiv w:val="1"/>
      <w:marLeft w:val="0"/>
      <w:marRight w:val="0"/>
      <w:marTop w:val="0"/>
      <w:marBottom w:val="0"/>
      <w:divBdr>
        <w:top w:val="none" w:sz="0" w:space="0" w:color="auto"/>
        <w:left w:val="none" w:sz="0" w:space="0" w:color="auto"/>
        <w:bottom w:val="none" w:sz="0" w:space="0" w:color="auto"/>
        <w:right w:val="none" w:sz="0" w:space="0" w:color="auto"/>
      </w:divBdr>
    </w:div>
    <w:div w:id="490101663">
      <w:bodyDiv w:val="1"/>
      <w:marLeft w:val="0"/>
      <w:marRight w:val="0"/>
      <w:marTop w:val="0"/>
      <w:marBottom w:val="0"/>
      <w:divBdr>
        <w:top w:val="none" w:sz="0" w:space="0" w:color="auto"/>
        <w:left w:val="none" w:sz="0" w:space="0" w:color="auto"/>
        <w:bottom w:val="none" w:sz="0" w:space="0" w:color="auto"/>
        <w:right w:val="none" w:sz="0" w:space="0" w:color="auto"/>
      </w:divBdr>
    </w:div>
    <w:div w:id="553781801">
      <w:bodyDiv w:val="1"/>
      <w:marLeft w:val="0"/>
      <w:marRight w:val="0"/>
      <w:marTop w:val="0"/>
      <w:marBottom w:val="0"/>
      <w:divBdr>
        <w:top w:val="none" w:sz="0" w:space="0" w:color="auto"/>
        <w:left w:val="none" w:sz="0" w:space="0" w:color="auto"/>
        <w:bottom w:val="none" w:sz="0" w:space="0" w:color="auto"/>
        <w:right w:val="none" w:sz="0" w:space="0" w:color="auto"/>
      </w:divBdr>
    </w:div>
    <w:div w:id="599065390">
      <w:bodyDiv w:val="1"/>
      <w:marLeft w:val="0"/>
      <w:marRight w:val="0"/>
      <w:marTop w:val="0"/>
      <w:marBottom w:val="0"/>
      <w:divBdr>
        <w:top w:val="none" w:sz="0" w:space="0" w:color="auto"/>
        <w:left w:val="none" w:sz="0" w:space="0" w:color="auto"/>
        <w:bottom w:val="none" w:sz="0" w:space="0" w:color="auto"/>
        <w:right w:val="none" w:sz="0" w:space="0" w:color="auto"/>
      </w:divBdr>
    </w:div>
    <w:div w:id="657001740">
      <w:bodyDiv w:val="1"/>
      <w:marLeft w:val="0"/>
      <w:marRight w:val="0"/>
      <w:marTop w:val="0"/>
      <w:marBottom w:val="0"/>
      <w:divBdr>
        <w:top w:val="none" w:sz="0" w:space="0" w:color="auto"/>
        <w:left w:val="none" w:sz="0" w:space="0" w:color="auto"/>
        <w:bottom w:val="none" w:sz="0" w:space="0" w:color="auto"/>
        <w:right w:val="none" w:sz="0" w:space="0" w:color="auto"/>
      </w:divBdr>
    </w:div>
    <w:div w:id="682247029">
      <w:bodyDiv w:val="1"/>
      <w:marLeft w:val="0"/>
      <w:marRight w:val="0"/>
      <w:marTop w:val="0"/>
      <w:marBottom w:val="0"/>
      <w:divBdr>
        <w:top w:val="none" w:sz="0" w:space="0" w:color="auto"/>
        <w:left w:val="none" w:sz="0" w:space="0" w:color="auto"/>
        <w:bottom w:val="none" w:sz="0" w:space="0" w:color="auto"/>
        <w:right w:val="none" w:sz="0" w:space="0" w:color="auto"/>
      </w:divBdr>
    </w:div>
    <w:div w:id="733430041">
      <w:bodyDiv w:val="1"/>
      <w:marLeft w:val="0"/>
      <w:marRight w:val="0"/>
      <w:marTop w:val="0"/>
      <w:marBottom w:val="0"/>
      <w:divBdr>
        <w:top w:val="none" w:sz="0" w:space="0" w:color="auto"/>
        <w:left w:val="none" w:sz="0" w:space="0" w:color="auto"/>
        <w:bottom w:val="none" w:sz="0" w:space="0" w:color="auto"/>
        <w:right w:val="none" w:sz="0" w:space="0" w:color="auto"/>
      </w:divBdr>
    </w:div>
    <w:div w:id="835458980">
      <w:bodyDiv w:val="1"/>
      <w:marLeft w:val="0"/>
      <w:marRight w:val="0"/>
      <w:marTop w:val="0"/>
      <w:marBottom w:val="0"/>
      <w:divBdr>
        <w:top w:val="none" w:sz="0" w:space="0" w:color="auto"/>
        <w:left w:val="none" w:sz="0" w:space="0" w:color="auto"/>
        <w:bottom w:val="none" w:sz="0" w:space="0" w:color="auto"/>
        <w:right w:val="none" w:sz="0" w:space="0" w:color="auto"/>
      </w:divBdr>
    </w:div>
    <w:div w:id="869682280">
      <w:bodyDiv w:val="1"/>
      <w:marLeft w:val="0"/>
      <w:marRight w:val="0"/>
      <w:marTop w:val="0"/>
      <w:marBottom w:val="0"/>
      <w:divBdr>
        <w:top w:val="none" w:sz="0" w:space="0" w:color="auto"/>
        <w:left w:val="none" w:sz="0" w:space="0" w:color="auto"/>
        <w:bottom w:val="none" w:sz="0" w:space="0" w:color="auto"/>
        <w:right w:val="none" w:sz="0" w:space="0" w:color="auto"/>
      </w:divBdr>
    </w:div>
    <w:div w:id="986469358">
      <w:bodyDiv w:val="1"/>
      <w:marLeft w:val="0"/>
      <w:marRight w:val="0"/>
      <w:marTop w:val="0"/>
      <w:marBottom w:val="0"/>
      <w:divBdr>
        <w:top w:val="none" w:sz="0" w:space="0" w:color="auto"/>
        <w:left w:val="none" w:sz="0" w:space="0" w:color="auto"/>
        <w:bottom w:val="none" w:sz="0" w:space="0" w:color="auto"/>
        <w:right w:val="none" w:sz="0" w:space="0" w:color="auto"/>
      </w:divBdr>
    </w:div>
    <w:div w:id="988173524">
      <w:bodyDiv w:val="1"/>
      <w:marLeft w:val="0"/>
      <w:marRight w:val="0"/>
      <w:marTop w:val="0"/>
      <w:marBottom w:val="0"/>
      <w:divBdr>
        <w:top w:val="none" w:sz="0" w:space="0" w:color="auto"/>
        <w:left w:val="none" w:sz="0" w:space="0" w:color="auto"/>
        <w:bottom w:val="none" w:sz="0" w:space="0" w:color="auto"/>
        <w:right w:val="none" w:sz="0" w:space="0" w:color="auto"/>
      </w:divBdr>
    </w:div>
    <w:div w:id="1053962766">
      <w:bodyDiv w:val="1"/>
      <w:marLeft w:val="0"/>
      <w:marRight w:val="0"/>
      <w:marTop w:val="0"/>
      <w:marBottom w:val="0"/>
      <w:divBdr>
        <w:top w:val="none" w:sz="0" w:space="0" w:color="auto"/>
        <w:left w:val="none" w:sz="0" w:space="0" w:color="auto"/>
        <w:bottom w:val="none" w:sz="0" w:space="0" w:color="auto"/>
        <w:right w:val="none" w:sz="0" w:space="0" w:color="auto"/>
      </w:divBdr>
    </w:div>
    <w:div w:id="1089539827">
      <w:bodyDiv w:val="1"/>
      <w:marLeft w:val="0"/>
      <w:marRight w:val="0"/>
      <w:marTop w:val="0"/>
      <w:marBottom w:val="0"/>
      <w:divBdr>
        <w:top w:val="none" w:sz="0" w:space="0" w:color="auto"/>
        <w:left w:val="none" w:sz="0" w:space="0" w:color="auto"/>
        <w:bottom w:val="none" w:sz="0" w:space="0" w:color="auto"/>
        <w:right w:val="none" w:sz="0" w:space="0" w:color="auto"/>
      </w:divBdr>
    </w:div>
    <w:div w:id="1126387166">
      <w:bodyDiv w:val="1"/>
      <w:marLeft w:val="0"/>
      <w:marRight w:val="0"/>
      <w:marTop w:val="0"/>
      <w:marBottom w:val="0"/>
      <w:divBdr>
        <w:top w:val="none" w:sz="0" w:space="0" w:color="auto"/>
        <w:left w:val="none" w:sz="0" w:space="0" w:color="auto"/>
        <w:bottom w:val="none" w:sz="0" w:space="0" w:color="auto"/>
        <w:right w:val="none" w:sz="0" w:space="0" w:color="auto"/>
      </w:divBdr>
    </w:div>
    <w:div w:id="1256286377">
      <w:bodyDiv w:val="1"/>
      <w:marLeft w:val="0"/>
      <w:marRight w:val="0"/>
      <w:marTop w:val="0"/>
      <w:marBottom w:val="0"/>
      <w:divBdr>
        <w:top w:val="none" w:sz="0" w:space="0" w:color="auto"/>
        <w:left w:val="none" w:sz="0" w:space="0" w:color="auto"/>
        <w:bottom w:val="none" w:sz="0" w:space="0" w:color="auto"/>
        <w:right w:val="none" w:sz="0" w:space="0" w:color="auto"/>
      </w:divBdr>
    </w:div>
    <w:div w:id="1266425357">
      <w:bodyDiv w:val="1"/>
      <w:marLeft w:val="0"/>
      <w:marRight w:val="0"/>
      <w:marTop w:val="0"/>
      <w:marBottom w:val="0"/>
      <w:divBdr>
        <w:top w:val="none" w:sz="0" w:space="0" w:color="auto"/>
        <w:left w:val="none" w:sz="0" w:space="0" w:color="auto"/>
        <w:bottom w:val="none" w:sz="0" w:space="0" w:color="auto"/>
        <w:right w:val="none" w:sz="0" w:space="0" w:color="auto"/>
      </w:divBdr>
    </w:div>
    <w:div w:id="1291858485">
      <w:bodyDiv w:val="1"/>
      <w:marLeft w:val="0"/>
      <w:marRight w:val="0"/>
      <w:marTop w:val="0"/>
      <w:marBottom w:val="0"/>
      <w:divBdr>
        <w:top w:val="none" w:sz="0" w:space="0" w:color="auto"/>
        <w:left w:val="none" w:sz="0" w:space="0" w:color="auto"/>
        <w:bottom w:val="none" w:sz="0" w:space="0" w:color="auto"/>
        <w:right w:val="none" w:sz="0" w:space="0" w:color="auto"/>
      </w:divBdr>
    </w:div>
    <w:div w:id="1314287504">
      <w:bodyDiv w:val="1"/>
      <w:marLeft w:val="0"/>
      <w:marRight w:val="0"/>
      <w:marTop w:val="0"/>
      <w:marBottom w:val="0"/>
      <w:divBdr>
        <w:top w:val="none" w:sz="0" w:space="0" w:color="auto"/>
        <w:left w:val="none" w:sz="0" w:space="0" w:color="auto"/>
        <w:bottom w:val="none" w:sz="0" w:space="0" w:color="auto"/>
        <w:right w:val="none" w:sz="0" w:space="0" w:color="auto"/>
      </w:divBdr>
    </w:div>
    <w:div w:id="1350793424">
      <w:bodyDiv w:val="1"/>
      <w:marLeft w:val="0"/>
      <w:marRight w:val="0"/>
      <w:marTop w:val="0"/>
      <w:marBottom w:val="0"/>
      <w:divBdr>
        <w:top w:val="none" w:sz="0" w:space="0" w:color="auto"/>
        <w:left w:val="none" w:sz="0" w:space="0" w:color="auto"/>
        <w:bottom w:val="none" w:sz="0" w:space="0" w:color="auto"/>
        <w:right w:val="none" w:sz="0" w:space="0" w:color="auto"/>
      </w:divBdr>
    </w:div>
    <w:div w:id="1354771020">
      <w:bodyDiv w:val="1"/>
      <w:marLeft w:val="0"/>
      <w:marRight w:val="0"/>
      <w:marTop w:val="0"/>
      <w:marBottom w:val="0"/>
      <w:divBdr>
        <w:top w:val="none" w:sz="0" w:space="0" w:color="auto"/>
        <w:left w:val="none" w:sz="0" w:space="0" w:color="auto"/>
        <w:bottom w:val="none" w:sz="0" w:space="0" w:color="auto"/>
        <w:right w:val="none" w:sz="0" w:space="0" w:color="auto"/>
      </w:divBdr>
    </w:div>
    <w:div w:id="1356494534">
      <w:bodyDiv w:val="1"/>
      <w:marLeft w:val="0"/>
      <w:marRight w:val="0"/>
      <w:marTop w:val="0"/>
      <w:marBottom w:val="0"/>
      <w:divBdr>
        <w:top w:val="none" w:sz="0" w:space="0" w:color="auto"/>
        <w:left w:val="none" w:sz="0" w:space="0" w:color="auto"/>
        <w:bottom w:val="none" w:sz="0" w:space="0" w:color="auto"/>
        <w:right w:val="none" w:sz="0" w:space="0" w:color="auto"/>
      </w:divBdr>
    </w:div>
    <w:div w:id="1369380978">
      <w:bodyDiv w:val="1"/>
      <w:marLeft w:val="0"/>
      <w:marRight w:val="0"/>
      <w:marTop w:val="0"/>
      <w:marBottom w:val="0"/>
      <w:divBdr>
        <w:top w:val="none" w:sz="0" w:space="0" w:color="auto"/>
        <w:left w:val="none" w:sz="0" w:space="0" w:color="auto"/>
        <w:bottom w:val="none" w:sz="0" w:space="0" w:color="auto"/>
        <w:right w:val="none" w:sz="0" w:space="0" w:color="auto"/>
      </w:divBdr>
    </w:div>
    <w:div w:id="1426148605">
      <w:bodyDiv w:val="1"/>
      <w:marLeft w:val="0"/>
      <w:marRight w:val="0"/>
      <w:marTop w:val="0"/>
      <w:marBottom w:val="0"/>
      <w:divBdr>
        <w:top w:val="none" w:sz="0" w:space="0" w:color="auto"/>
        <w:left w:val="none" w:sz="0" w:space="0" w:color="auto"/>
        <w:bottom w:val="none" w:sz="0" w:space="0" w:color="auto"/>
        <w:right w:val="none" w:sz="0" w:space="0" w:color="auto"/>
      </w:divBdr>
    </w:div>
    <w:div w:id="1490751131">
      <w:bodyDiv w:val="1"/>
      <w:marLeft w:val="0"/>
      <w:marRight w:val="0"/>
      <w:marTop w:val="0"/>
      <w:marBottom w:val="0"/>
      <w:divBdr>
        <w:top w:val="none" w:sz="0" w:space="0" w:color="auto"/>
        <w:left w:val="none" w:sz="0" w:space="0" w:color="auto"/>
        <w:bottom w:val="none" w:sz="0" w:space="0" w:color="auto"/>
        <w:right w:val="none" w:sz="0" w:space="0" w:color="auto"/>
      </w:divBdr>
    </w:div>
    <w:div w:id="1503861658">
      <w:bodyDiv w:val="1"/>
      <w:marLeft w:val="0"/>
      <w:marRight w:val="0"/>
      <w:marTop w:val="0"/>
      <w:marBottom w:val="0"/>
      <w:divBdr>
        <w:top w:val="none" w:sz="0" w:space="0" w:color="auto"/>
        <w:left w:val="none" w:sz="0" w:space="0" w:color="auto"/>
        <w:bottom w:val="none" w:sz="0" w:space="0" w:color="auto"/>
        <w:right w:val="none" w:sz="0" w:space="0" w:color="auto"/>
      </w:divBdr>
    </w:div>
    <w:div w:id="1507861646">
      <w:bodyDiv w:val="1"/>
      <w:marLeft w:val="0"/>
      <w:marRight w:val="0"/>
      <w:marTop w:val="0"/>
      <w:marBottom w:val="0"/>
      <w:divBdr>
        <w:top w:val="none" w:sz="0" w:space="0" w:color="auto"/>
        <w:left w:val="none" w:sz="0" w:space="0" w:color="auto"/>
        <w:bottom w:val="none" w:sz="0" w:space="0" w:color="auto"/>
        <w:right w:val="none" w:sz="0" w:space="0" w:color="auto"/>
      </w:divBdr>
    </w:div>
    <w:div w:id="1511405600">
      <w:bodyDiv w:val="1"/>
      <w:marLeft w:val="0"/>
      <w:marRight w:val="0"/>
      <w:marTop w:val="0"/>
      <w:marBottom w:val="0"/>
      <w:divBdr>
        <w:top w:val="none" w:sz="0" w:space="0" w:color="auto"/>
        <w:left w:val="none" w:sz="0" w:space="0" w:color="auto"/>
        <w:bottom w:val="none" w:sz="0" w:space="0" w:color="auto"/>
        <w:right w:val="none" w:sz="0" w:space="0" w:color="auto"/>
      </w:divBdr>
    </w:div>
    <w:div w:id="1522164754">
      <w:bodyDiv w:val="1"/>
      <w:marLeft w:val="0"/>
      <w:marRight w:val="0"/>
      <w:marTop w:val="0"/>
      <w:marBottom w:val="0"/>
      <w:divBdr>
        <w:top w:val="none" w:sz="0" w:space="0" w:color="auto"/>
        <w:left w:val="none" w:sz="0" w:space="0" w:color="auto"/>
        <w:bottom w:val="none" w:sz="0" w:space="0" w:color="auto"/>
        <w:right w:val="none" w:sz="0" w:space="0" w:color="auto"/>
      </w:divBdr>
    </w:div>
    <w:div w:id="1547529049">
      <w:bodyDiv w:val="1"/>
      <w:marLeft w:val="0"/>
      <w:marRight w:val="0"/>
      <w:marTop w:val="0"/>
      <w:marBottom w:val="0"/>
      <w:divBdr>
        <w:top w:val="none" w:sz="0" w:space="0" w:color="auto"/>
        <w:left w:val="none" w:sz="0" w:space="0" w:color="auto"/>
        <w:bottom w:val="none" w:sz="0" w:space="0" w:color="auto"/>
        <w:right w:val="none" w:sz="0" w:space="0" w:color="auto"/>
      </w:divBdr>
    </w:div>
    <w:div w:id="1571307743">
      <w:bodyDiv w:val="1"/>
      <w:marLeft w:val="0"/>
      <w:marRight w:val="0"/>
      <w:marTop w:val="0"/>
      <w:marBottom w:val="0"/>
      <w:divBdr>
        <w:top w:val="none" w:sz="0" w:space="0" w:color="auto"/>
        <w:left w:val="none" w:sz="0" w:space="0" w:color="auto"/>
        <w:bottom w:val="none" w:sz="0" w:space="0" w:color="auto"/>
        <w:right w:val="none" w:sz="0" w:space="0" w:color="auto"/>
      </w:divBdr>
    </w:div>
    <w:div w:id="1597133284">
      <w:bodyDiv w:val="1"/>
      <w:marLeft w:val="0"/>
      <w:marRight w:val="0"/>
      <w:marTop w:val="0"/>
      <w:marBottom w:val="0"/>
      <w:divBdr>
        <w:top w:val="none" w:sz="0" w:space="0" w:color="auto"/>
        <w:left w:val="none" w:sz="0" w:space="0" w:color="auto"/>
        <w:bottom w:val="none" w:sz="0" w:space="0" w:color="auto"/>
        <w:right w:val="none" w:sz="0" w:space="0" w:color="auto"/>
      </w:divBdr>
    </w:div>
    <w:div w:id="1617591087">
      <w:bodyDiv w:val="1"/>
      <w:marLeft w:val="0"/>
      <w:marRight w:val="0"/>
      <w:marTop w:val="0"/>
      <w:marBottom w:val="0"/>
      <w:divBdr>
        <w:top w:val="none" w:sz="0" w:space="0" w:color="auto"/>
        <w:left w:val="none" w:sz="0" w:space="0" w:color="auto"/>
        <w:bottom w:val="none" w:sz="0" w:space="0" w:color="auto"/>
        <w:right w:val="none" w:sz="0" w:space="0" w:color="auto"/>
      </w:divBdr>
    </w:div>
    <w:div w:id="1668054731">
      <w:bodyDiv w:val="1"/>
      <w:marLeft w:val="0"/>
      <w:marRight w:val="0"/>
      <w:marTop w:val="0"/>
      <w:marBottom w:val="0"/>
      <w:divBdr>
        <w:top w:val="none" w:sz="0" w:space="0" w:color="auto"/>
        <w:left w:val="none" w:sz="0" w:space="0" w:color="auto"/>
        <w:bottom w:val="none" w:sz="0" w:space="0" w:color="auto"/>
        <w:right w:val="none" w:sz="0" w:space="0" w:color="auto"/>
      </w:divBdr>
    </w:div>
    <w:div w:id="1722828939">
      <w:bodyDiv w:val="1"/>
      <w:marLeft w:val="0"/>
      <w:marRight w:val="0"/>
      <w:marTop w:val="0"/>
      <w:marBottom w:val="0"/>
      <w:divBdr>
        <w:top w:val="none" w:sz="0" w:space="0" w:color="auto"/>
        <w:left w:val="none" w:sz="0" w:space="0" w:color="auto"/>
        <w:bottom w:val="none" w:sz="0" w:space="0" w:color="auto"/>
        <w:right w:val="none" w:sz="0" w:space="0" w:color="auto"/>
      </w:divBdr>
    </w:div>
    <w:div w:id="1748453746">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916891102">
      <w:bodyDiv w:val="1"/>
      <w:marLeft w:val="0"/>
      <w:marRight w:val="0"/>
      <w:marTop w:val="0"/>
      <w:marBottom w:val="0"/>
      <w:divBdr>
        <w:top w:val="none" w:sz="0" w:space="0" w:color="auto"/>
        <w:left w:val="none" w:sz="0" w:space="0" w:color="auto"/>
        <w:bottom w:val="none" w:sz="0" w:space="0" w:color="auto"/>
        <w:right w:val="none" w:sz="0" w:space="0" w:color="auto"/>
      </w:divBdr>
    </w:div>
    <w:div w:id="2060780904">
      <w:bodyDiv w:val="1"/>
      <w:marLeft w:val="0"/>
      <w:marRight w:val="0"/>
      <w:marTop w:val="0"/>
      <w:marBottom w:val="0"/>
      <w:divBdr>
        <w:top w:val="none" w:sz="0" w:space="0" w:color="auto"/>
        <w:left w:val="none" w:sz="0" w:space="0" w:color="auto"/>
        <w:bottom w:val="none" w:sz="0" w:space="0" w:color="auto"/>
        <w:right w:val="none" w:sz="0" w:space="0" w:color="auto"/>
      </w:divBdr>
    </w:div>
    <w:div w:id="2072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ofic.baixareceita@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346A-A444-45CA-B4A9-C049DE91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16234</Words>
  <Characters>87669</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Ofício nº           /98                                        Em,         de janeiro de 1998</vt:lpstr>
    </vt:vector>
  </TitlesOfParts>
  <Company>PMM</Company>
  <LinksUpToDate>false</LinksUpToDate>
  <CharactersWithSpaces>103696</CharactersWithSpaces>
  <SharedDoc>false</SharedDoc>
  <HLinks>
    <vt:vector size="12" baseType="variant">
      <vt:variant>
        <vt:i4>1835092</vt:i4>
      </vt:variant>
      <vt:variant>
        <vt:i4>3</vt:i4>
      </vt:variant>
      <vt:variant>
        <vt:i4>0</vt:i4>
      </vt:variant>
      <vt:variant>
        <vt:i4>5</vt:i4>
      </vt:variant>
      <vt:variant>
        <vt:lpwstr>http://www.caixa.gov.br/</vt:lpwstr>
      </vt:variant>
      <vt:variant>
        <vt:lpwstr/>
      </vt:variant>
      <vt:variant>
        <vt:i4>3801120</vt:i4>
      </vt:variant>
      <vt:variant>
        <vt:i4>0</vt:i4>
      </vt:variant>
      <vt:variant>
        <vt:i4>0</vt:i4>
      </vt:variant>
      <vt:variant>
        <vt:i4>5</vt:i4>
      </vt:variant>
      <vt:variant>
        <vt:lpwstr>http://www.mpas.gov.br/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/98                                        Em,         de janeiro de 1998</dc:title>
  <dc:creator>Comp 16</dc:creator>
  <cp:lastModifiedBy>Diego Alencar dos Santos Melo</cp:lastModifiedBy>
  <cp:revision>10</cp:revision>
  <cp:lastPrinted>2019-08-28T18:43:00Z</cp:lastPrinted>
  <dcterms:created xsi:type="dcterms:W3CDTF">2024-07-26T14:08:00Z</dcterms:created>
  <dcterms:modified xsi:type="dcterms:W3CDTF">2024-08-12T17:08:00Z</dcterms:modified>
</cp:coreProperties>
</file>